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A2061" w14:textId="79DCB0A2" w:rsidR="00A301A7" w:rsidRPr="00A301A7" w:rsidRDefault="00A32C69" w:rsidP="00A301A7">
      <w:pPr>
        <w:jc w:val="right"/>
        <w:rPr>
          <w:rFonts w:ascii="Times New Roman" w:hAnsi="Times New Roman" w:cs="Times New Roman"/>
          <w:sz w:val="24"/>
        </w:rPr>
      </w:pPr>
      <w:r>
        <w:rPr>
          <w:rFonts w:ascii="Times New Roman" w:hAnsi="Times New Roman" w:cs="Times New Roman"/>
          <w:sz w:val="24"/>
        </w:rPr>
        <w:t xml:space="preserve">Rzeszów, </w:t>
      </w:r>
      <w:r w:rsidR="00D71522">
        <w:rPr>
          <w:rFonts w:ascii="Times New Roman" w:hAnsi="Times New Roman" w:cs="Times New Roman"/>
          <w:sz w:val="24"/>
        </w:rPr>
        <w:t xml:space="preserve">1 grudnia </w:t>
      </w:r>
      <w:r w:rsidR="006F50F8">
        <w:rPr>
          <w:rFonts w:ascii="Times New Roman" w:hAnsi="Times New Roman" w:cs="Times New Roman"/>
          <w:sz w:val="24"/>
        </w:rPr>
        <w:t>2023</w:t>
      </w:r>
      <w:r w:rsidR="00A301A7">
        <w:rPr>
          <w:rFonts w:ascii="Times New Roman" w:hAnsi="Times New Roman" w:cs="Times New Roman"/>
          <w:sz w:val="24"/>
        </w:rPr>
        <w:t xml:space="preserve"> r.</w:t>
      </w:r>
    </w:p>
    <w:p w14:paraId="6E592BE9" w14:textId="77777777" w:rsidR="00A301A7" w:rsidRPr="00A301A7" w:rsidRDefault="00A301A7">
      <w:pPr>
        <w:rPr>
          <w:rFonts w:ascii="Times New Roman" w:hAnsi="Times New Roman" w:cs="Times New Roman"/>
          <w:sz w:val="24"/>
        </w:rPr>
      </w:pPr>
    </w:p>
    <w:p w14:paraId="6DF68174" w14:textId="77777777" w:rsidR="00A301A7" w:rsidRPr="00A301A7" w:rsidRDefault="00A301A7">
      <w:pPr>
        <w:rPr>
          <w:rFonts w:ascii="Times New Roman" w:hAnsi="Times New Roman" w:cs="Times New Roman"/>
          <w:sz w:val="24"/>
        </w:rPr>
      </w:pPr>
    </w:p>
    <w:p w14:paraId="24D12A11" w14:textId="77777777" w:rsidR="00A301A7" w:rsidRPr="00A301A7" w:rsidRDefault="00A301A7">
      <w:pPr>
        <w:rPr>
          <w:rFonts w:ascii="Times New Roman" w:hAnsi="Times New Roman" w:cs="Times New Roman"/>
          <w:sz w:val="24"/>
        </w:rPr>
      </w:pPr>
    </w:p>
    <w:p w14:paraId="07478973" w14:textId="77777777" w:rsidR="00A301A7" w:rsidRPr="00A301A7" w:rsidRDefault="00A301A7">
      <w:pPr>
        <w:rPr>
          <w:rFonts w:ascii="Times New Roman" w:hAnsi="Times New Roman" w:cs="Times New Roman"/>
          <w:sz w:val="24"/>
        </w:rPr>
      </w:pPr>
    </w:p>
    <w:p w14:paraId="5E70A7E3" w14:textId="77777777" w:rsidR="00A301A7" w:rsidRPr="00A301A7" w:rsidRDefault="00A301A7">
      <w:pPr>
        <w:rPr>
          <w:rFonts w:ascii="Times New Roman" w:hAnsi="Times New Roman" w:cs="Times New Roman"/>
          <w:sz w:val="24"/>
        </w:rPr>
      </w:pPr>
    </w:p>
    <w:p w14:paraId="3896D76A" w14:textId="07CCE23F" w:rsidR="00A301A7"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483414D5" wp14:editId="1110015B">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118C446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D2907AC"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3A182CAC"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4C769E7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DAB4A1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F458FDF"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3414D5"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118C4468"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D2907AC"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3A182CAC"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4C769E7F"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DAB4A12"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2F458FDF"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sidR="006F50F8">
        <w:rPr>
          <w:rFonts w:ascii="Times New Roman" w:hAnsi="Times New Roman" w:cs="Times New Roman"/>
          <w:sz w:val="24"/>
        </w:rPr>
        <w:t>KP.8361.90.2023</w:t>
      </w:r>
    </w:p>
    <w:p w14:paraId="0DD2CEE2" w14:textId="77777777" w:rsidR="006F50F8" w:rsidRDefault="006F50F8" w:rsidP="006F50F8">
      <w:pPr>
        <w:suppressAutoHyphens/>
        <w:overflowPunct w:val="0"/>
        <w:autoSpaceDE w:val="0"/>
        <w:snapToGrid w:val="0"/>
        <w:ind w:left="4956"/>
        <w:rPr>
          <w:rFonts w:ascii="Times New Roman" w:eastAsia="Times New Roman" w:hAnsi="Times New Roman" w:cs="Times New Roman"/>
          <w:b/>
          <w:bCs/>
          <w:kern w:val="2"/>
          <w:sz w:val="28"/>
          <w:szCs w:val="28"/>
          <w:lang w:eastAsia="pl-PL"/>
        </w:rPr>
      </w:pPr>
      <w:r>
        <w:rPr>
          <w:rFonts w:ascii="Times New Roman" w:eastAsia="Times New Roman" w:hAnsi="Times New Roman" w:cs="Times New Roman"/>
          <w:b/>
          <w:bCs/>
          <w:kern w:val="2"/>
          <w:sz w:val="28"/>
          <w:szCs w:val="28"/>
          <w:lang w:eastAsia="pl-PL"/>
        </w:rPr>
        <w:t xml:space="preserve">RESZKA SPÓŁKA </w:t>
      </w:r>
      <w:r>
        <w:rPr>
          <w:rFonts w:ascii="Times New Roman" w:eastAsia="Times New Roman" w:hAnsi="Times New Roman" w:cs="Times New Roman"/>
          <w:b/>
          <w:bCs/>
          <w:kern w:val="2"/>
          <w:sz w:val="28"/>
          <w:szCs w:val="28"/>
          <w:lang w:eastAsia="pl-PL"/>
        </w:rPr>
        <w:br/>
        <w:t>Z OGRANICZONĄ ODPOWIEDZIALNOŚCIĄ</w:t>
      </w:r>
    </w:p>
    <w:p w14:paraId="6B57719E" w14:textId="6B0D5594" w:rsidR="006F50F8" w:rsidRDefault="0045114E" w:rsidP="006F50F8">
      <w:pPr>
        <w:suppressAutoHyphens/>
        <w:overflowPunct w:val="0"/>
        <w:autoSpaceDE w:val="0"/>
        <w:snapToGrid w:val="0"/>
        <w:ind w:left="4566" w:firstLine="390"/>
        <w:rPr>
          <w:rFonts w:ascii="Times New Roman" w:eastAsia="Times New Roman" w:hAnsi="Times New Roman" w:cs="Times New Roman"/>
          <w:b/>
          <w:bCs/>
          <w:kern w:val="2"/>
          <w:sz w:val="28"/>
          <w:szCs w:val="28"/>
          <w:lang w:eastAsia="pl-PL"/>
        </w:rPr>
      </w:pPr>
      <w:r w:rsidRPr="00C20D66">
        <w:rPr>
          <w:rFonts w:ascii="Times New Roman" w:hAnsi="Times New Roman" w:cs="Times New Roman"/>
          <w:b/>
          <w:bCs/>
          <w:sz w:val="24"/>
          <w:szCs w:val="24"/>
        </w:rPr>
        <w:t>[XXXXX]</w:t>
      </w:r>
    </w:p>
    <w:p w14:paraId="0934916E" w14:textId="335E53C4" w:rsidR="006F50F8" w:rsidRPr="00D9159A" w:rsidRDefault="006F50F8" w:rsidP="00D9159A">
      <w:pPr>
        <w:suppressAutoHyphens/>
        <w:overflowPunct w:val="0"/>
        <w:autoSpaceDE w:val="0"/>
        <w:snapToGrid w:val="0"/>
        <w:ind w:left="4566" w:firstLine="390"/>
        <w:rPr>
          <w:rFonts w:ascii="Times New Roman" w:eastAsia="Times New Roman" w:hAnsi="Times New Roman" w:cs="Times New Roman"/>
          <w:b/>
          <w:bCs/>
          <w:kern w:val="2"/>
          <w:sz w:val="24"/>
          <w:szCs w:val="24"/>
          <w:u w:val="single"/>
          <w:lang w:eastAsia="pl-PL"/>
        </w:rPr>
      </w:pPr>
      <w:r w:rsidRPr="00D9159A">
        <w:rPr>
          <w:rFonts w:ascii="Times New Roman" w:eastAsia="Times New Roman" w:hAnsi="Times New Roman" w:cs="Times New Roman"/>
          <w:b/>
          <w:bCs/>
          <w:kern w:val="2"/>
          <w:sz w:val="28"/>
          <w:szCs w:val="28"/>
          <w:u w:val="single"/>
          <w:lang w:eastAsia="pl-PL"/>
        </w:rPr>
        <w:t>Rzeszów</w:t>
      </w:r>
    </w:p>
    <w:p w14:paraId="40BBDCA9" w14:textId="77777777" w:rsidR="00671D4E" w:rsidRDefault="00671D4E">
      <w:pPr>
        <w:rPr>
          <w:rFonts w:ascii="Times New Roman" w:hAnsi="Times New Roman" w:cs="Times New Roman"/>
          <w:sz w:val="24"/>
        </w:rPr>
      </w:pPr>
    </w:p>
    <w:p w14:paraId="020D25FA" w14:textId="77777777" w:rsidR="00982686" w:rsidRDefault="00982686" w:rsidP="00982686">
      <w:pPr>
        <w:tabs>
          <w:tab w:val="left" w:pos="708"/>
        </w:tabs>
        <w:autoSpaceDE w:val="0"/>
        <w:autoSpaceDN w:val="0"/>
        <w:adjustRightInd w:val="0"/>
        <w:jc w:val="center"/>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D E C Y Z J A</w:t>
      </w:r>
    </w:p>
    <w:p w14:paraId="4D768E7C" w14:textId="77777777" w:rsidR="00982686" w:rsidRDefault="00982686" w:rsidP="00982686">
      <w:pPr>
        <w:tabs>
          <w:tab w:val="left" w:pos="708"/>
        </w:tabs>
        <w:autoSpaceDE w:val="0"/>
        <w:autoSpaceDN w:val="0"/>
        <w:adjustRightInd w:val="0"/>
        <w:spacing w:after="240" w:line="276" w:lineRule="auto"/>
        <w:jc w:val="center"/>
        <w:rPr>
          <w:rFonts w:ascii="Times New Roman" w:eastAsia="Times New Roman" w:hAnsi="Times New Roman" w:cs="Times New Roman"/>
          <w:b/>
          <w:color w:val="000000"/>
          <w:spacing w:val="20"/>
          <w:sz w:val="24"/>
          <w:szCs w:val="24"/>
          <w:lang w:eastAsia="pl-PL"/>
        </w:rPr>
      </w:pPr>
      <w:r>
        <w:rPr>
          <w:rFonts w:ascii="Times New Roman" w:eastAsia="Times New Roman" w:hAnsi="Times New Roman" w:cs="Times New Roman"/>
          <w:b/>
          <w:color w:val="000000"/>
          <w:spacing w:val="20"/>
          <w:sz w:val="24"/>
          <w:szCs w:val="24"/>
          <w:lang w:eastAsia="pl-PL"/>
        </w:rPr>
        <w:t>o wymierzeniu administracyjnej kary pieniężnej</w:t>
      </w:r>
    </w:p>
    <w:p w14:paraId="16FBF77F" w14:textId="7F9AB23E" w:rsidR="00232F34" w:rsidRDefault="00982686" w:rsidP="00982686">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276" w:lineRule="auto"/>
        <w:jc w:val="both"/>
        <w:rPr>
          <w:rFonts w:ascii="Times New Roman" w:hAnsi="Times New Roman" w:cs="Times New Roman"/>
          <w:sz w:val="24"/>
          <w:szCs w:val="24"/>
        </w:rPr>
      </w:pPr>
      <w:r>
        <w:rPr>
          <w:rFonts w:ascii="Times New Roman" w:hAnsi="Times New Roman" w:cs="Times New Roman"/>
          <w:sz w:val="24"/>
          <w:szCs w:val="24"/>
        </w:rPr>
        <w:t>Na podstawie art. 56 ust. 1 pkt 10c i art. 58 ust. 2 ustawy z dnia 13 czerwca 2013 r. o gospodarce opakowaniami i odpadami opakowaniowymi (tekst jednolity: Dz.</w:t>
      </w:r>
      <w:r w:rsidR="006F09A5">
        <w:rPr>
          <w:rFonts w:ascii="Times New Roman" w:hAnsi="Times New Roman" w:cs="Times New Roman"/>
          <w:sz w:val="24"/>
          <w:szCs w:val="24"/>
        </w:rPr>
        <w:t xml:space="preserve"> </w:t>
      </w:r>
      <w:r>
        <w:rPr>
          <w:rFonts w:ascii="Times New Roman" w:hAnsi="Times New Roman" w:cs="Times New Roman"/>
          <w:sz w:val="24"/>
          <w:szCs w:val="24"/>
        </w:rPr>
        <w:t>U. z 2023 r., poz. 1658</w:t>
      </w:r>
      <w:r w:rsidR="008D3097">
        <w:rPr>
          <w:rFonts w:ascii="Times New Roman" w:hAnsi="Times New Roman" w:cs="Times New Roman"/>
          <w:sz w:val="24"/>
          <w:szCs w:val="24"/>
        </w:rPr>
        <w:t xml:space="preserve"> ze zm.</w:t>
      </w:r>
      <w:r>
        <w:rPr>
          <w:rFonts w:ascii="Times New Roman" w:hAnsi="Times New Roman" w:cs="Times New Roman"/>
          <w:sz w:val="24"/>
          <w:szCs w:val="24"/>
        </w:rPr>
        <w:t>) oraz art. 104 ustawy z dnia 14 czerwca 1960 r. – Kodeks postępowania administracyjnego (tekst jednolity: Dz.U. z 2023 r., poz. 775 ze zm.)</w:t>
      </w:r>
      <w:r>
        <w:rPr>
          <w:rFonts w:ascii="Times New Roman" w:hAnsi="Times New Roman" w:cs="Times New Roman"/>
          <w:bCs/>
          <w:sz w:val="24"/>
          <w:szCs w:val="24"/>
        </w:rPr>
        <w:t xml:space="preserve">, </w:t>
      </w:r>
      <w:r>
        <w:rPr>
          <w:rFonts w:ascii="Times New Roman" w:hAnsi="Times New Roman" w:cs="Times New Roman"/>
          <w:sz w:val="24"/>
          <w:szCs w:val="24"/>
        </w:rPr>
        <w:t>po przeprowadzeniu postępowania administracyjnego wszczętego z urzędu, Podkarpacki</w:t>
      </w:r>
      <w:r>
        <w:rPr>
          <w:rFonts w:ascii="Times New Roman" w:hAnsi="Times New Roman" w:cs="Times New Roman"/>
          <w:bCs/>
          <w:sz w:val="24"/>
          <w:szCs w:val="24"/>
        </w:rPr>
        <w:t xml:space="preserve"> Wojewódzki Inspektor Inspekcji Handlowej </w:t>
      </w:r>
      <w:r>
        <w:rPr>
          <w:rFonts w:ascii="Times New Roman" w:hAnsi="Times New Roman" w:cs="Times New Roman"/>
          <w:sz w:val="24"/>
          <w:szCs w:val="24"/>
        </w:rPr>
        <w:t xml:space="preserve">wymierza spółce, </w:t>
      </w:r>
      <w:r>
        <w:rPr>
          <w:rFonts w:ascii="Times New Roman" w:eastAsia="Times New Roman" w:hAnsi="Times New Roman" w:cs="Times New Roman"/>
          <w:b/>
          <w:bCs/>
          <w:kern w:val="2"/>
          <w:sz w:val="24"/>
          <w:szCs w:val="24"/>
          <w:lang w:eastAsia="pl-PL"/>
        </w:rPr>
        <w:t>RESZKA SPÓŁKA Z OGRANICZONĄ ODPOWIEDZIALNOŚCIĄ</w:t>
      </w:r>
      <w:r>
        <w:rPr>
          <w:rFonts w:ascii="Times New Roman" w:eastAsia="Times New Roman" w:hAnsi="Times New Roman" w:cs="Times New Roman"/>
          <w:kern w:val="3"/>
          <w:sz w:val="24"/>
          <w:szCs w:val="24"/>
          <w:lang w:eastAsia="pl-PL"/>
        </w:rPr>
        <w:t xml:space="preserve">, </w:t>
      </w:r>
      <w:r w:rsidR="0045114E" w:rsidRPr="00C20D66">
        <w:rPr>
          <w:rFonts w:ascii="Times New Roman" w:hAnsi="Times New Roman" w:cs="Times New Roman"/>
          <w:b/>
          <w:bCs/>
          <w:sz w:val="24"/>
          <w:szCs w:val="24"/>
        </w:rPr>
        <w:t>[XXXXX]</w:t>
      </w:r>
      <w:r w:rsidR="0045114E">
        <w:rPr>
          <w:rFonts w:ascii="Times New Roman" w:hAnsi="Times New Roman" w:cs="Times New Roman"/>
          <w:b/>
          <w:bCs/>
          <w:sz w:val="24"/>
          <w:szCs w:val="24"/>
        </w:rPr>
        <w:t xml:space="preserve"> </w:t>
      </w:r>
      <w:r>
        <w:rPr>
          <w:rFonts w:ascii="Times New Roman" w:eastAsia="Times New Roman" w:hAnsi="Times New Roman" w:cs="Times New Roman"/>
          <w:b/>
          <w:bCs/>
          <w:kern w:val="2"/>
          <w:sz w:val="24"/>
          <w:szCs w:val="24"/>
          <w:lang w:eastAsia="pl-PL"/>
        </w:rPr>
        <w:t>Rzeszów</w:t>
      </w:r>
      <w:r>
        <w:rPr>
          <w:rFonts w:ascii="Times New Roman" w:eastAsia="Times New Roman" w:hAnsi="Times New Roman" w:cs="Times New Roman"/>
          <w:sz w:val="24"/>
          <w:szCs w:val="24"/>
          <w:lang w:eastAsia="pl-PL"/>
        </w:rPr>
        <w:t>,</w:t>
      </w:r>
      <w:r>
        <w:rPr>
          <w:rFonts w:ascii="Times New Roman" w:hAnsi="Times New Roman" w:cs="Times New Roman"/>
          <w:sz w:val="24"/>
          <w:szCs w:val="24"/>
        </w:rPr>
        <w:t xml:space="preserve"> karę pieniężną w wysokości </w:t>
      </w:r>
      <w:r w:rsidR="009B0266">
        <w:rPr>
          <w:rFonts w:ascii="Times New Roman" w:hAnsi="Times New Roman" w:cs="Times New Roman"/>
          <w:b/>
          <w:sz w:val="24"/>
          <w:szCs w:val="24"/>
        </w:rPr>
        <w:t>2 500</w:t>
      </w:r>
      <w:r w:rsidR="008D3097">
        <w:rPr>
          <w:rFonts w:ascii="Times New Roman" w:hAnsi="Times New Roman" w:cs="Times New Roman"/>
          <w:sz w:val="24"/>
          <w:szCs w:val="24"/>
        </w:rPr>
        <w:t xml:space="preserve"> </w:t>
      </w:r>
      <w:r w:rsidRPr="004B7191">
        <w:rPr>
          <w:rFonts w:ascii="Times New Roman" w:hAnsi="Times New Roman" w:cs="Times New Roman"/>
          <w:b/>
          <w:bCs/>
          <w:sz w:val="24"/>
          <w:szCs w:val="24"/>
        </w:rPr>
        <w:t>zł</w:t>
      </w:r>
      <w:r>
        <w:rPr>
          <w:rFonts w:ascii="Times New Roman" w:hAnsi="Times New Roman" w:cs="Times New Roman"/>
          <w:sz w:val="24"/>
          <w:szCs w:val="24"/>
        </w:rPr>
        <w:t xml:space="preserve"> (</w:t>
      </w:r>
      <w:r w:rsidR="009B0266" w:rsidRPr="009B0266">
        <w:rPr>
          <w:rFonts w:ascii="Times New Roman" w:hAnsi="Times New Roman" w:cs="Times New Roman"/>
          <w:b/>
          <w:bCs/>
          <w:sz w:val="24"/>
          <w:szCs w:val="24"/>
        </w:rPr>
        <w:t>dwa tysiące</w:t>
      </w:r>
      <w:r w:rsidR="009B0266">
        <w:rPr>
          <w:rFonts w:ascii="Times New Roman" w:hAnsi="Times New Roman" w:cs="Times New Roman"/>
          <w:sz w:val="24"/>
          <w:szCs w:val="24"/>
        </w:rPr>
        <w:t xml:space="preserve"> </w:t>
      </w:r>
      <w:r w:rsidRPr="008D3097">
        <w:rPr>
          <w:rFonts w:ascii="Times New Roman" w:hAnsi="Times New Roman" w:cs="Times New Roman"/>
          <w:b/>
          <w:sz w:val="24"/>
          <w:szCs w:val="24"/>
        </w:rPr>
        <w:t>pięć</w:t>
      </w:r>
      <w:r w:rsidR="009B0266">
        <w:rPr>
          <w:rFonts w:ascii="Times New Roman" w:hAnsi="Times New Roman" w:cs="Times New Roman"/>
          <w:b/>
          <w:sz w:val="24"/>
          <w:szCs w:val="24"/>
        </w:rPr>
        <w:t>set</w:t>
      </w:r>
      <w:r w:rsidRPr="008D3097">
        <w:rPr>
          <w:rFonts w:ascii="Times New Roman" w:hAnsi="Times New Roman" w:cs="Times New Roman"/>
          <w:b/>
          <w:sz w:val="24"/>
          <w:szCs w:val="24"/>
        </w:rPr>
        <w:t xml:space="preserve"> </w:t>
      </w:r>
      <w:r w:rsidRPr="004B7191">
        <w:rPr>
          <w:rFonts w:ascii="Times New Roman" w:hAnsi="Times New Roman" w:cs="Times New Roman"/>
          <w:b/>
          <w:bCs/>
          <w:sz w:val="24"/>
          <w:szCs w:val="24"/>
        </w:rPr>
        <w:t>złotych</w:t>
      </w:r>
      <w:r>
        <w:rPr>
          <w:rFonts w:ascii="Times New Roman" w:hAnsi="Times New Roman" w:cs="Times New Roman"/>
          <w:sz w:val="24"/>
          <w:szCs w:val="24"/>
        </w:rPr>
        <w:t xml:space="preserve">) za to, że </w:t>
      </w:r>
      <w:r w:rsidR="008D3097" w:rsidRPr="008D3097">
        <w:rPr>
          <w:rFonts w:ascii="Times New Roman" w:hAnsi="Times New Roman" w:cs="Times New Roman"/>
          <w:sz w:val="24"/>
          <w:szCs w:val="24"/>
        </w:rPr>
        <w:t xml:space="preserve">prowadząc jednostkę handlu detalicznego, to jest </w:t>
      </w:r>
      <w:r w:rsidR="008D3097">
        <w:rPr>
          <w:rFonts w:ascii="Times New Roman" w:hAnsi="Times New Roman" w:cs="Times New Roman"/>
          <w:sz w:val="24"/>
          <w:szCs w:val="24"/>
        </w:rPr>
        <w:t xml:space="preserve">sklepie w Rzeszowie przy ulicy </w:t>
      </w:r>
      <w:r w:rsidR="0045114E" w:rsidRPr="00C20D66">
        <w:rPr>
          <w:rFonts w:ascii="Times New Roman" w:hAnsi="Times New Roman" w:cs="Times New Roman"/>
          <w:b/>
          <w:bCs/>
          <w:sz w:val="24"/>
          <w:szCs w:val="24"/>
        </w:rPr>
        <w:t>[XXXXX]</w:t>
      </w:r>
      <w:r w:rsidR="008D3097" w:rsidRPr="008D3097">
        <w:rPr>
          <w:rFonts w:ascii="Times New Roman" w:hAnsi="Times New Roman" w:cs="Times New Roman"/>
          <w:sz w:val="24"/>
          <w:szCs w:val="24"/>
        </w:rPr>
        <w:t>, w której oferowane były torby na zakupy z tworzywa sztucznego przeznaczone do pakowania produktów oferowanych w tej jednostce</w:t>
      </w:r>
      <w:r w:rsidR="008D3097">
        <w:rPr>
          <w:rFonts w:ascii="Times New Roman" w:hAnsi="Times New Roman" w:cs="Times New Roman"/>
          <w:sz w:val="24"/>
          <w:szCs w:val="24"/>
        </w:rPr>
        <w:t>,</w:t>
      </w:r>
      <w:r w:rsidR="008D3097" w:rsidRPr="008D3097">
        <w:rPr>
          <w:rFonts w:ascii="Times New Roman" w:hAnsi="Times New Roman" w:cs="Times New Roman"/>
          <w:sz w:val="24"/>
          <w:szCs w:val="24"/>
        </w:rPr>
        <w:t xml:space="preserve"> nie dopełnił wynikającego z art. 40a ust. 1 ustawy o gospodarce opakowaniami</w:t>
      </w:r>
      <w:r w:rsidR="008548AF">
        <w:rPr>
          <w:rFonts w:ascii="Times New Roman" w:hAnsi="Times New Roman" w:cs="Times New Roman"/>
          <w:sz w:val="24"/>
          <w:szCs w:val="24"/>
        </w:rPr>
        <w:t xml:space="preserve"> </w:t>
      </w:r>
      <w:r w:rsidR="008D3097" w:rsidRPr="008D3097">
        <w:rPr>
          <w:rFonts w:ascii="Times New Roman" w:hAnsi="Times New Roman" w:cs="Times New Roman"/>
          <w:sz w:val="24"/>
          <w:szCs w:val="24"/>
        </w:rPr>
        <w:t>i odpadami opakowaniowymi obowiązku pobrania opłaty recyklingowej od nabywającego torbę na zakupy z tworzywa sztucznego.</w:t>
      </w:r>
    </w:p>
    <w:p w14:paraId="4D3EC83C" w14:textId="77777777" w:rsidR="00894A39" w:rsidRDefault="00894A39" w:rsidP="00982686">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276" w:lineRule="auto"/>
        <w:jc w:val="both"/>
        <w:rPr>
          <w:rFonts w:ascii="Times New Roman" w:hAnsi="Times New Roman" w:cs="Times New Roman"/>
          <w:sz w:val="24"/>
          <w:szCs w:val="24"/>
        </w:rPr>
      </w:pPr>
    </w:p>
    <w:p w14:paraId="103C59E5" w14:textId="7EA44359" w:rsidR="00650C04" w:rsidRDefault="00982686" w:rsidP="00567753">
      <w:pPr>
        <w:tabs>
          <w:tab w:val="left" w:pos="70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UZASADNIENIE</w:t>
      </w:r>
    </w:p>
    <w:p w14:paraId="2013079D" w14:textId="24B722C6" w:rsidR="00BA1E38" w:rsidRDefault="00982686" w:rsidP="00982686">
      <w:pPr>
        <w:tabs>
          <w:tab w:val="left" w:pos="708"/>
        </w:tabs>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ze zm.), art. 54 ustawy z dnia 13 czerwca 2013 r. o gospodarce opakowaniami i odpadami opakowaniowymi (tekst jednolity: Dz.U. z 2023 r. poz. 1658), inspektorzy reprezentujący Podkarpackiego Wojewódzkiego Inspektora Inspekcji Handlowej, przeprowadzili w dniach 23, 25 i 30 maja 2023 </w:t>
      </w:r>
      <w:r>
        <w:rPr>
          <w:rFonts w:ascii="Times New Roman" w:hAnsi="Times New Roman" w:cs="Times New Roman"/>
          <w:color w:val="000000"/>
          <w:sz w:val="24"/>
          <w:szCs w:val="24"/>
        </w:rPr>
        <w:t>r</w:t>
      </w:r>
      <w:r>
        <w:rPr>
          <w:rFonts w:ascii="Times New Roman" w:hAnsi="Times New Roman" w:cs="Times New Roman"/>
          <w:sz w:val="24"/>
          <w:szCs w:val="24"/>
        </w:rPr>
        <w:t xml:space="preserve">. kontrolę w </w:t>
      </w:r>
      <w:r w:rsidR="00BA1E38">
        <w:rPr>
          <w:rFonts w:ascii="Times New Roman" w:hAnsi="Times New Roman" w:cs="Times New Roman"/>
          <w:sz w:val="24"/>
          <w:szCs w:val="24"/>
        </w:rPr>
        <w:t xml:space="preserve">zlokalizowanym w Rzeszowie przy ulicy </w:t>
      </w:r>
      <w:r w:rsidR="001A0AD6" w:rsidRPr="00C20D66">
        <w:rPr>
          <w:rFonts w:ascii="Times New Roman" w:hAnsi="Times New Roman" w:cs="Times New Roman"/>
          <w:b/>
          <w:bCs/>
          <w:sz w:val="24"/>
          <w:szCs w:val="24"/>
        </w:rPr>
        <w:t>[XXXXX]</w:t>
      </w:r>
      <w:r w:rsidR="001A0AD6">
        <w:rPr>
          <w:rFonts w:ascii="Times New Roman" w:hAnsi="Times New Roman" w:cs="Times New Roman"/>
          <w:b/>
          <w:bCs/>
          <w:sz w:val="24"/>
          <w:szCs w:val="24"/>
        </w:rPr>
        <w:t xml:space="preserve"> </w:t>
      </w:r>
      <w:r w:rsidR="00BA1E38">
        <w:rPr>
          <w:rFonts w:ascii="Times New Roman" w:hAnsi="Times New Roman" w:cs="Times New Roman"/>
          <w:sz w:val="24"/>
          <w:szCs w:val="24"/>
        </w:rPr>
        <w:t xml:space="preserve">sklepie należącym do </w:t>
      </w:r>
      <w:r>
        <w:rPr>
          <w:rFonts w:ascii="Times New Roman" w:eastAsia="Times New Roman" w:hAnsi="Times New Roman" w:cs="Times New Roman"/>
          <w:b/>
          <w:bCs/>
          <w:kern w:val="2"/>
          <w:sz w:val="24"/>
          <w:szCs w:val="24"/>
          <w:lang w:eastAsia="pl-PL"/>
        </w:rPr>
        <w:t>RESZKA SPÓŁKA Z OGRANICZONĄ ODPOWIEDZIALNOŚCIĄ</w:t>
      </w:r>
      <w:r>
        <w:rPr>
          <w:rFonts w:ascii="Times New Roman" w:eastAsia="Times New Roman" w:hAnsi="Times New Roman" w:cs="Times New Roman"/>
          <w:kern w:val="3"/>
          <w:sz w:val="24"/>
          <w:szCs w:val="24"/>
          <w:lang w:eastAsia="pl-PL"/>
        </w:rPr>
        <w:t xml:space="preserve">, </w:t>
      </w:r>
      <w:r w:rsidR="001A0AD6" w:rsidRPr="00C20D66">
        <w:rPr>
          <w:rFonts w:ascii="Times New Roman" w:hAnsi="Times New Roman" w:cs="Times New Roman"/>
          <w:b/>
          <w:bCs/>
          <w:sz w:val="24"/>
          <w:szCs w:val="24"/>
        </w:rPr>
        <w:t>[XXXXX]</w:t>
      </w:r>
      <w:r w:rsidR="001A0AD6">
        <w:rPr>
          <w:rFonts w:ascii="Times New Roman" w:hAnsi="Times New Roman" w:cs="Times New Roman"/>
          <w:b/>
          <w:bCs/>
          <w:sz w:val="24"/>
          <w:szCs w:val="24"/>
        </w:rPr>
        <w:t xml:space="preserve"> </w:t>
      </w:r>
      <w:r>
        <w:rPr>
          <w:rFonts w:ascii="Times New Roman" w:eastAsia="Times New Roman" w:hAnsi="Times New Roman" w:cs="Times New Roman"/>
          <w:bCs/>
          <w:kern w:val="2"/>
          <w:sz w:val="24"/>
          <w:szCs w:val="24"/>
          <w:lang w:eastAsia="pl-PL"/>
        </w:rPr>
        <w:t>Rzeszów</w:t>
      </w:r>
      <w:r>
        <w:rPr>
          <w:rFonts w:ascii="Times New Roman" w:hAnsi="Times New Roman" w:cs="Times New Roman"/>
          <w:sz w:val="24"/>
          <w:szCs w:val="24"/>
        </w:rPr>
        <w:t xml:space="preserve"> – </w:t>
      </w:r>
      <w:r>
        <w:rPr>
          <w:rFonts w:ascii="Times New Roman" w:hAnsi="Times New Roman" w:cs="Times New Roman"/>
          <w:color w:val="000000"/>
          <w:sz w:val="24"/>
          <w:szCs w:val="24"/>
        </w:rPr>
        <w:t>zwanego dalej „</w:t>
      </w:r>
      <w:r>
        <w:rPr>
          <w:rFonts w:ascii="Times New Roman" w:hAnsi="Times New Roman" w:cs="Times New Roman"/>
          <w:i/>
          <w:color w:val="000000"/>
          <w:sz w:val="24"/>
          <w:szCs w:val="24"/>
        </w:rPr>
        <w:t>kontrolowanym</w:t>
      </w:r>
      <w:r>
        <w:rPr>
          <w:rFonts w:ascii="Times New Roman" w:hAnsi="Times New Roman" w:cs="Times New Roman"/>
          <w:color w:val="000000"/>
          <w:sz w:val="24"/>
          <w:szCs w:val="24"/>
        </w:rPr>
        <w:t>”</w:t>
      </w:r>
      <w:r w:rsidR="00F068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lub</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w:t>
      </w:r>
      <w:r>
        <w:rPr>
          <w:rFonts w:ascii="Times New Roman" w:hAnsi="Times New Roman" w:cs="Times New Roman"/>
          <w:i/>
          <w:color w:val="000000"/>
          <w:sz w:val="24"/>
          <w:szCs w:val="24"/>
        </w:rPr>
        <w:t>stroną</w:t>
      </w:r>
      <w:r>
        <w:rPr>
          <w:rFonts w:ascii="Times New Roman" w:hAnsi="Times New Roman" w:cs="Times New Roman"/>
          <w:color w:val="000000"/>
          <w:sz w:val="24"/>
          <w:szCs w:val="24"/>
        </w:rPr>
        <w:t>”</w:t>
      </w:r>
      <w:r w:rsidR="00BA1E38">
        <w:rPr>
          <w:rFonts w:ascii="Times New Roman" w:hAnsi="Times New Roman" w:cs="Times New Roman"/>
          <w:color w:val="000000"/>
          <w:sz w:val="24"/>
          <w:szCs w:val="24"/>
        </w:rPr>
        <w:t>.</w:t>
      </w:r>
    </w:p>
    <w:p w14:paraId="1517DE8A" w14:textId="77777777" w:rsidR="00BA1E38" w:rsidRDefault="00BA1E38" w:rsidP="00BA1E38">
      <w:pPr>
        <w:tabs>
          <w:tab w:val="left" w:pos="708"/>
        </w:tabs>
        <w:spacing w:line="276"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Kontrola poprzedzona została skierowaniem do kontrolowanego „Zawiadomienia o zamiarze wszczęcia kontroli” sygn. KP.8361.90.2023 z dnia 8 maja 2023 r., które doręczone zostało spółce w dniu 10 maja 2023 r. </w:t>
      </w:r>
    </w:p>
    <w:p w14:paraId="4FC11911" w14:textId="2B2DC90E" w:rsidR="00BA1E38" w:rsidRDefault="00BA1E38" w:rsidP="00982686">
      <w:pPr>
        <w:tabs>
          <w:tab w:val="left" w:pos="708"/>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 objętym kontrolą sklepie w Rzeszowie </w:t>
      </w:r>
      <w:r w:rsidR="001A0AD6" w:rsidRPr="00C20D66">
        <w:rPr>
          <w:rFonts w:ascii="Times New Roman" w:hAnsi="Times New Roman" w:cs="Times New Roman"/>
          <w:b/>
          <w:bCs/>
          <w:sz w:val="24"/>
          <w:szCs w:val="24"/>
        </w:rPr>
        <w:t>[XXXXX]</w:t>
      </w:r>
      <w:r>
        <w:rPr>
          <w:rFonts w:ascii="Times New Roman" w:hAnsi="Times New Roman" w:cs="Times New Roman"/>
          <w:color w:val="000000"/>
          <w:sz w:val="24"/>
          <w:szCs w:val="24"/>
        </w:rPr>
        <w:t xml:space="preserve"> – jednostce handlu detalicznego - </w:t>
      </w:r>
      <w:r>
        <w:rPr>
          <w:rStyle w:val="Domylnaczcionkaakapitu1"/>
          <w:rFonts w:ascii="Times New Roman" w:hAnsi="Times New Roman" w:cs="Times New Roman"/>
          <w:color w:val="000000"/>
          <w:sz w:val="24"/>
          <w:szCs w:val="24"/>
        </w:rPr>
        <w:t>oferowane były torby na zakupy z tworzywa sztucznego przeznaczone do pakowania produktów oferowanych w tym sklepie.</w:t>
      </w:r>
    </w:p>
    <w:p w14:paraId="0E7C12E3" w14:textId="01A48CD4" w:rsidR="000376F4" w:rsidRPr="002A41AB" w:rsidRDefault="00982686" w:rsidP="002A41AB">
      <w:pPr>
        <w:tabs>
          <w:tab w:val="left" w:pos="708"/>
        </w:tabs>
        <w:spacing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toku kontroli sprawdzano między innymi przestrzeganie przez kontrolowanego przepisów ustawy z dnia 13 czerwca 2013 r. o gospodarce opakowanymi i odpadami opakowaniowymi (tekst jednolity: Dz. U. z 2023 r., poz. 1658</w:t>
      </w:r>
      <w:r w:rsidR="00163199">
        <w:rPr>
          <w:rFonts w:ascii="Times New Roman" w:eastAsia="Times New Roman" w:hAnsi="Times New Roman" w:cs="Times New Roman"/>
          <w:sz w:val="24"/>
          <w:szCs w:val="24"/>
          <w:lang w:eastAsia="zh-CN"/>
        </w:rPr>
        <w:t xml:space="preserve"> ze zm.</w:t>
      </w:r>
      <w:r>
        <w:rPr>
          <w:rFonts w:ascii="Times New Roman" w:eastAsia="Times New Roman" w:hAnsi="Times New Roman" w:cs="Times New Roman"/>
          <w:sz w:val="24"/>
          <w:szCs w:val="24"/>
          <w:lang w:eastAsia="zh-CN"/>
        </w:rPr>
        <w:t>) – zwanej dalej „</w:t>
      </w:r>
      <w:r>
        <w:rPr>
          <w:rFonts w:ascii="Times New Roman" w:eastAsia="Times New Roman" w:hAnsi="Times New Roman" w:cs="Times New Roman"/>
          <w:i/>
          <w:sz w:val="24"/>
          <w:szCs w:val="24"/>
          <w:lang w:eastAsia="zh-CN"/>
        </w:rPr>
        <w:t>ustawą</w:t>
      </w:r>
      <w:r>
        <w:rPr>
          <w:rFonts w:ascii="Times New Roman" w:eastAsia="Times New Roman" w:hAnsi="Times New Roman" w:cs="Times New Roman"/>
          <w:sz w:val="24"/>
          <w:szCs w:val="24"/>
          <w:lang w:eastAsia="zh-CN"/>
        </w:rPr>
        <w:t>”.</w:t>
      </w:r>
    </w:p>
    <w:p w14:paraId="48ED40E4" w14:textId="19F67EF9" w:rsidR="000376F4" w:rsidRDefault="000376F4" w:rsidP="00982686">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0376F4">
        <w:rPr>
          <w:rFonts w:ascii="Times New Roman" w:eastAsia="Times New Roman" w:hAnsi="Times New Roman" w:cs="Times New Roman"/>
          <w:color w:val="000000"/>
          <w:sz w:val="24"/>
          <w:szCs w:val="24"/>
          <w:lang w:eastAsia="pl-PL"/>
        </w:rPr>
        <w:t xml:space="preserve">W pierwszym dniu kontroli, to jest </w:t>
      </w:r>
      <w:r>
        <w:rPr>
          <w:rFonts w:ascii="Times New Roman" w:eastAsia="Times New Roman" w:hAnsi="Times New Roman" w:cs="Times New Roman"/>
          <w:color w:val="000000"/>
          <w:sz w:val="24"/>
          <w:szCs w:val="24"/>
          <w:lang w:eastAsia="pl-PL"/>
        </w:rPr>
        <w:t>23</w:t>
      </w:r>
      <w:r w:rsidRPr="000376F4">
        <w:rPr>
          <w:rFonts w:ascii="Times New Roman" w:eastAsia="Times New Roman" w:hAnsi="Times New Roman" w:cs="Times New Roman"/>
          <w:color w:val="000000"/>
          <w:sz w:val="24"/>
          <w:szCs w:val="24"/>
          <w:lang w:eastAsia="pl-PL"/>
        </w:rPr>
        <w:t xml:space="preserve"> maja 2023 r. inspektorzy z Wojewódzkiego Inspektoratu Inspekcji Handlowej w Rzeszowie, działając na podstawie art. 16 ust. 1 pkt 11 ustawy o Inspekcji Handlowej, dokonali sprawdzenia rzetelności obsługi popr</w:t>
      </w:r>
      <w:r>
        <w:rPr>
          <w:rFonts w:ascii="Times New Roman" w:eastAsia="Times New Roman" w:hAnsi="Times New Roman" w:cs="Times New Roman"/>
          <w:color w:val="000000"/>
          <w:sz w:val="24"/>
          <w:szCs w:val="24"/>
          <w:lang w:eastAsia="pl-PL"/>
        </w:rPr>
        <w:t xml:space="preserve">zez dokonanie </w:t>
      </w:r>
      <w:r w:rsidR="009A5172">
        <w:rPr>
          <w:rFonts w:ascii="Times New Roman" w:eastAsia="Times New Roman" w:hAnsi="Times New Roman" w:cs="Times New Roman"/>
          <w:color w:val="000000"/>
          <w:sz w:val="24"/>
          <w:szCs w:val="24"/>
          <w:lang w:eastAsia="pl-PL"/>
        </w:rPr>
        <w:t>dwóch zakupów</w:t>
      </w:r>
      <w:r w:rsidR="00E46581">
        <w:rPr>
          <w:rFonts w:ascii="Times New Roman" w:eastAsia="Times New Roman" w:hAnsi="Times New Roman" w:cs="Times New Roman"/>
          <w:color w:val="000000"/>
          <w:sz w:val="24"/>
          <w:szCs w:val="24"/>
          <w:lang w:eastAsia="pl-PL"/>
        </w:rPr>
        <w:t>,</w:t>
      </w:r>
      <w:r w:rsidR="009A5172">
        <w:rPr>
          <w:rFonts w:ascii="Times New Roman" w:eastAsia="Times New Roman" w:hAnsi="Times New Roman" w:cs="Times New Roman"/>
          <w:color w:val="000000"/>
          <w:sz w:val="24"/>
          <w:szCs w:val="24"/>
          <w:lang w:eastAsia="pl-PL"/>
        </w:rPr>
        <w:t xml:space="preserve"> podczas których zakupiono </w:t>
      </w:r>
      <w:r w:rsidR="00E46581">
        <w:rPr>
          <w:rFonts w:ascii="Times New Roman" w:eastAsia="Times New Roman" w:hAnsi="Times New Roman" w:cs="Times New Roman"/>
          <w:color w:val="000000"/>
          <w:sz w:val="24"/>
          <w:szCs w:val="24"/>
          <w:lang w:eastAsia="pl-PL"/>
        </w:rPr>
        <w:t xml:space="preserve">łącznie 4 </w:t>
      </w:r>
      <w:r w:rsidR="009A5172">
        <w:rPr>
          <w:rFonts w:ascii="Times New Roman" w:eastAsia="Times New Roman" w:hAnsi="Times New Roman" w:cs="Times New Roman"/>
          <w:color w:val="000000"/>
          <w:sz w:val="24"/>
          <w:szCs w:val="24"/>
          <w:lang w:eastAsia="pl-PL"/>
        </w:rPr>
        <w:t>produkty przemysłowe</w:t>
      </w:r>
      <w:r>
        <w:rPr>
          <w:rFonts w:ascii="Times New Roman" w:eastAsia="Times New Roman" w:hAnsi="Times New Roman" w:cs="Times New Roman"/>
          <w:color w:val="000000"/>
          <w:sz w:val="24"/>
          <w:szCs w:val="24"/>
          <w:lang w:eastAsia="pl-PL"/>
        </w:rPr>
        <w:t>, które posiadały opakowanie własne – producenta.</w:t>
      </w:r>
      <w:r w:rsidR="00687F14">
        <w:rPr>
          <w:rFonts w:ascii="Times New Roman" w:eastAsia="Times New Roman" w:hAnsi="Times New Roman" w:cs="Times New Roman"/>
          <w:color w:val="000000"/>
          <w:sz w:val="24"/>
          <w:szCs w:val="24"/>
          <w:lang w:eastAsia="pl-PL"/>
        </w:rPr>
        <w:t xml:space="preserve"> Ins</w:t>
      </w:r>
      <w:r w:rsidR="009A5172">
        <w:rPr>
          <w:rFonts w:ascii="Times New Roman" w:eastAsia="Times New Roman" w:hAnsi="Times New Roman" w:cs="Times New Roman"/>
          <w:color w:val="000000"/>
          <w:sz w:val="24"/>
          <w:szCs w:val="24"/>
          <w:lang w:eastAsia="pl-PL"/>
        </w:rPr>
        <w:t>pektorzy przed dokonaniem zakupów</w:t>
      </w:r>
      <w:r w:rsidR="00687F14">
        <w:rPr>
          <w:rFonts w:ascii="Times New Roman" w:eastAsia="Times New Roman" w:hAnsi="Times New Roman" w:cs="Times New Roman"/>
          <w:color w:val="000000"/>
          <w:sz w:val="24"/>
          <w:szCs w:val="24"/>
          <w:lang w:eastAsia="pl-PL"/>
        </w:rPr>
        <w:t xml:space="preserve"> zapakowali te produkty w torby z tworzywa sztucznego – tzw. </w:t>
      </w:r>
      <w:r w:rsidR="00687F14" w:rsidRPr="00AB656F">
        <w:rPr>
          <w:rFonts w:ascii="Times New Roman" w:eastAsia="Times New Roman" w:hAnsi="Times New Roman" w:cs="Times New Roman"/>
          <w:i/>
          <w:iCs/>
          <w:color w:val="000000"/>
          <w:sz w:val="24"/>
          <w:szCs w:val="24"/>
          <w:lang w:eastAsia="pl-PL"/>
        </w:rPr>
        <w:t>zrywki</w:t>
      </w:r>
      <w:r w:rsidR="00687F14">
        <w:rPr>
          <w:rFonts w:ascii="Times New Roman" w:eastAsia="Times New Roman" w:hAnsi="Times New Roman" w:cs="Times New Roman"/>
          <w:color w:val="000000"/>
          <w:sz w:val="24"/>
          <w:szCs w:val="24"/>
          <w:lang w:eastAsia="pl-PL"/>
        </w:rPr>
        <w:t xml:space="preserve"> i udali się do kas</w:t>
      </w:r>
      <w:r w:rsidR="009A5172">
        <w:rPr>
          <w:rFonts w:ascii="Times New Roman" w:eastAsia="Times New Roman" w:hAnsi="Times New Roman" w:cs="Times New Roman"/>
          <w:color w:val="000000"/>
          <w:sz w:val="24"/>
          <w:szCs w:val="24"/>
          <w:lang w:eastAsia="pl-PL"/>
        </w:rPr>
        <w:t>y</w:t>
      </w:r>
      <w:r w:rsidR="00687F14">
        <w:rPr>
          <w:rFonts w:ascii="Times New Roman" w:eastAsia="Times New Roman" w:hAnsi="Times New Roman" w:cs="Times New Roman"/>
          <w:color w:val="000000"/>
          <w:sz w:val="24"/>
          <w:szCs w:val="24"/>
          <w:lang w:eastAsia="pl-PL"/>
        </w:rPr>
        <w:t xml:space="preserve"> celem dokonania transakcji.</w:t>
      </w:r>
      <w:r w:rsidR="00866075">
        <w:rPr>
          <w:rFonts w:ascii="Times New Roman" w:eastAsia="Times New Roman" w:hAnsi="Times New Roman" w:cs="Times New Roman"/>
          <w:color w:val="000000"/>
          <w:sz w:val="24"/>
          <w:szCs w:val="24"/>
          <w:lang w:eastAsia="pl-PL"/>
        </w:rPr>
        <w:t xml:space="preserve"> </w:t>
      </w:r>
      <w:r w:rsidR="00687F14" w:rsidRPr="000376F4">
        <w:rPr>
          <w:rFonts w:ascii="Times New Roman" w:eastAsia="Times New Roman" w:hAnsi="Times New Roman" w:cs="Times New Roman"/>
          <w:color w:val="000000"/>
          <w:sz w:val="24"/>
          <w:szCs w:val="24"/>
          <w:lang w:eastAsia="pl-PL"/>
        </w:rPr>
        <w:t xml:space="preserve">Po dokonaniu zapłaty inspektorzy stwierdzili, iż obsługująca ich osoba nie pobrała </w:t>
      </w:r>
      <w:r w:rsidR="009A5172">
        <w:rPr>
          <w:rFonts w:ascii="Times New Roman" w:eastAsia="Times New Roman" w:hAnsi="Times New Roman" w:cs="Times New Roman"/>
          <w:color w:val="000000"/>
          <w:sz w:val="24"/>
          <w:szCs w:val="24"/>
          <w:lang w:eastAsia="pl-PL"/>
        </w:rPr>
        <w:t xml:space="preserve">– podczas żadnego z dwóch zakupów – </w:t>
      </w:r>
      <w:r w:rsidR="00687F14" w:rsidRPr="000376F4">
        <w:rPr>
          <w:rFonts w:ascii="Times New Roman" w:eastAsia="Times New Roman" w:hAnsi="Times New Roman" w:cs="Times New Roman"/>
          <w:color w:val="000000"/>
          <w:sz w:val="24"/>
          <w:szCs w:val="24"/>
          <w:lang w:eastAsia="pl-PL"/>
        </w:rPr>
        <w:t xml:space="preserve">za torby z tworzywa sztucznego </w:t>
      </w:r>
      <w:r w:rsidR="00687F14">
        <w:rPr>
          <w:rFonts w:ascii="Times New Roman" w:eastAsia="Times New Roman" w:hAnsi="Times New Roman" w:cs="Times New Roman"/>
          <w:color w:val="000000"/>
          <w:sz w:val="24"/>
          <w:szCs w:val="24"/>
          <w:lang w:eastAsia="pl-PL"/>
        </w:rPr>
        <w:t>(w które zapakowane były ww. produkty przemysłowe) wymaganej art. 40a ust. 1 ustawy opłaty recyklingowej.</w:t>
      </w:r>
    </w:p>
    <w:p w14:paraId="50DF4E08" w14:textId="77777777" w:rsidR="00687F14" w:rsidRDefault="00687F14" w:rsidP="00687F14">
      <w:pPr>
        <w:tabs>
          <w:tab w:val="left" w:pos="708"/>
        </w:tabs>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21C175A1" w14:textId="4B81969A" w:rsidR="00586FCF" w:rsidRDefault="00586FCF" w:rsidP="00586FCF">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586FCF">
        <w:rPr>
          <w:rFonts w:ascii="Times New Roman" w:eastAsia="Times New Roman" w:hAnsi="Times New Roman" w:cs="Times New Roman"/>
          <w:color w:val="000000"/>
          <w:sz w:val="24"/>
          <w:szCs w:val="24"/>
          <w:lang w:eastAsia="pl-PL"/>
        </w:rPr>
        <w:t xml:space="preserve">Ponadto ustalono, że </w:t>
      </w:r>
      <w:r>
        <w:rPr>
          <w:rFonts w:ascii="Times New Roman" w:eastAsia="Times New Roman" w:hAnsi="Times New Roman" w:cs="Times New Roman"/>
          <w:color w:val="000000"/>
          <w:sz w:val="24"/>
          <w:szCs w:val="24"/>
          <w:lang w:eastAsia="pl-PL"/>
        </w:rPr>
        <w:t xml:space="preserve">w kontrolowanym sklepie </w:t>
      </w:r>
      <w:r w:rsidRPr="00586FCF">
        <w:rPr>
          <w:rFonts w:ascii="Times New Roman" w:eastAsia="Times New Roman" w:hAnsi="Times New Roman" w:cs="Times New Roman"/>
          <w:color w:val="000000"/>
          <w:sz w:val="24"/>
          <w:szCs w:val="24"/>
          <w:lang w:eastAsia="pl-PL"/>
        </w:rPr>
        <w:t xml:space="preserve">można było zakupić </w:t>
      </w:r>
      <w:r>
        <w:rPr>
          <w:rFonts w:ascii="Times New Roman" w:eastAsia="Times New Roman" w:hAnsi="Times New Roman" w:cs="Times New Roman"/>
          <w:color w:val="000000"/>
          <w:sz w:val="24"/>
          <w:szCs w:val="24"/>
          <w:lang w:eastAsia="pl-PL"/>
        </w:rPr>
        <w:t xml:space="preserve">inny rodzaj toreb na zakupy z tworzywa sztucznego – reklamówkę z logo </w:t>
      </w:r>
      <w:r w:rsidR="00A464DB" w:rsidRPr="00C20D66">
        <w:rPr>
          <w:rFonts w:ascii="Times New Roman" w:hAnsi="Times New Roman" w:cs="Times New Roman"/>
          <w:b/>
          <w:bCs/>
          <w:sz w:val="24"/>
          <w:szCs w:val="24"/>
        </w:rPr>
        <w:t>[XXXXX]</w:t>
      </w:r>
      <w:r>
        <w:rPr>
          <w:rFonts w:ascii="Times New Roman" w:eastAsia="Times New Roman" w:hAnsi="Times New Roman" w:cs="Times New Roman"/>
          <w:color w:val="000000"/>
          <w:sz w:val="24"/>
          <w:szCs w:val="24"/>
          <w:lang w:eastAsia="pl-PL"/>
        </w:rPr>
        <w:t xml:space="preserve"> </w:t>
      </w:r>
      <w:r w:rsidRPr="00586FCF">
        <w:rPr>
          <w:rFonts w:ascii="Times New Roman" w:eastAsia="Times New Roman" w:hAnsi="Times New Roman" w:cs="Times New Roman"/>
          <w:color w:val="000000"/>
          <w:sz w:val="24"/>
          <w:szCs w:val="24"/>
          <w:lang w:eastAsia="pl-PL"/>
        </w:rPr>
        <w:t xml:space="preserve">w cenie </w:t>
      </w:r>
      <w:r>
        <w:rPr>
          <w:rFonts w:ascii="Times New Roman" w:eastAsia="Times New Roman" w:hAnsi="Times New Roman" w:cs="Times New Roman"/>
          <w:color w:val="000000"/>
          <w:sz w:val="24"/>
          <w:szCs w:val="24"/>
          <w:lang w:eastAsia="pl-PL"/>
        </w:rPr>
        <w:t>65</w:t>
      </w:r>
      <w:r w:rsidRPr="00586FCF">
        <w:rPr>
          <w:rFonts w:ascii="Times New Roman" w:eastAsia="Times New Roman" w:hAnsi="Times New Roman" w:cs="Times New Roman"/>
          <w:color w:val="000000"/>
          <w:sz w:val="24"/>
          <w:szCs w:val="24"/>
          <w:lang w:eastAsia="pl-PL"/>
        </w:rPr>
        <w:t xml:space="preserve"> groszy za sztukę</w:t>
      </w:r>
      <w:r>
        <w:rPr>
          <w:rFonts w:ascii="Times New Roman" w:eastAsia="Times New Roman" w:hAnsi="Times New Roman" w:cs="Times New Roman"/>
          <w:color w:val="000000"/>
          <w:sz w:val="24"/>
          <w:szCs w:val="24"/>
          <w:lang w:eastAsia="pl-PL"/>
        </w:rPr>
        <w:t xml:space="preserve"> oraz torba duża mix 55L w cenie 2,99 zł za sztukę. W cenie tych toreb, </w:t>
      </w:r>
      <w:r w:rsidRPr="00586FCF">
        <w:rPr>
          <w:rFonts w:ascii="Times New Roman" w:eastAsia="Times New Roman" w:hAnsi="Times New Roman" w:cs="Times New Roman"/>
          <w:color w:val="000000"/>
          <w:sz w:val="24"/>
          <w:szCs w:val="24"/>
          <w:lang w:eastAsia="pl-PL"/>
        </w:rPr>
        <w:t xml:space="preserve">25 groszy stanowiło opłatę recyklingową, którą następnie kontrolowany odprowadzał na konto Marszałka Województwa Podkarpackiego. </w:t>
      </w:r>
    </w:p>
    <w:p w14:paraId="11B7AB69" w14:textId="79F50D1B" w:rsidR="00866075" w:rsidRPr="00586FCF" w:rsidRDefault="00866075" w:rsidP="00586FCF">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toku kontroli ustalono, że w zakresie stwierdzonych nieprawidłowości kontrolowany podjął działania naprawcze.</w:t>
      </w:r>
    </w:p>
    <w:p w14:paraId="1163544A" w14:textId="0C6D4A83" w:rsidR="00687F14" w:rsidRDefault="00586FCF" w:rsidP="00982686">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sidRPr="00586FCF">
        <w:rPr>
          <w:rFonts w:ascii="Times New Roman" w:eastAsia="Times New Roman" w:hAnsi="Times New Roman" w:cs="Times New Roman"/>
          <w:color w:val="000000"/>
          <w:sz w:val="24"/>
          <w:szCs w:val="24"/>
          <w:lang w:eastAsia="pl-PL"/>
        </w:rPr>
        <w:t>Ustalenia z kontroli zawarte zostały w protokole kontroli sygn. KP.8361.</w:t>
      </w:r>
      <w:r>
        <w:rPr>
          <w:rFonts w:ascii="Times New Roman" w:eastAsia="Times New Roman" w:hAnsi="Times New Roman" w:cs="Times New Roman"/>
          <w:color w:val="000000"/>
          <w:sz w:val="24"/>
          <w:szCs w:val="24"/>
          <w:lang w:eastAsia="pl-PL"/>
        </w:rPr>
        <w:t>90</w:t>
      </w:r>
      <w:r w:rsidRPr="00586FCF">
        <w:rPr>
          <w:rFonts w:ascii="Times New Roman" w:eastAsia="Times New Roman" w:hAnsi="Times New Roman" w:cs="Times New Roman"/>
          <w:color w:val="000000"/>
          <w:sz w:val="24"/>
          <w:szCs w:val="24"/>
          <w:lang w:eastAsia="pl-PL"/>
        </w:rPr>
        <w:t>.2023, do którego kontrolowany uwag nie wniósł.</w:t>
      </w:r>
    </w:p>
    <w:p w14:paraId="2AA5546E" w14:textId="6E1D0D6F" w:rsidR="00BF4333" w:rsidRDefault="00BF4333" w:rsidP="00BF4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Pr>
          <w:rFonts w:ascii="Times New Roman" w:eastAsia="Arial Unicode MS" w:hAnsi="Times New Roman" w:cs="Times New Roman"/>
          <w:color w:val="000000"/>
          <w:sz w:val="24"/>
          <w:szCs w:val="24"/>
          <w:lang w:val="x-none" w:eastAsia="x-none"/>
        </w:rPr>
        <w:t xml:space="preserve">W związku z ustaleniami kontroli, Podkarpacki Wojewódzki Inspektor Inspekcji Handlowej pismem z dnia </w:t>
      </w:r>
      <w:r w:rsidR="00F408D0">
        <w:rPr>
          <w:rFonts w:ascii="Times New Roman" w:eastAsia="Arial Unicode MS" w:hAnsi="Times New Roman" w:cs="Times New Roman"/>
          <w:color w:val="000000"/>
          <w:sz w:val="24"/>
          <w:szCs w:val="24"/>
          <w:lang w:eastAsia="x-none"/>
        </w:rPr>
        <w:t>3 października</w:t>
      </w:r>
      <w:r>
        <w:rPr>
          <w:rFonts w:ascii="Times New Roman" w:eastAsia="Arial Unicode MS" w:hAnsi="Times New Roman" w:cs="Times New Roman"/>
          <w:color w:val="000000"/>
          <w:sz w:val="24"/>
          <w:szCs w:val="24"/>
          <w:lang w:eastAsia="x-none"/>
        </w:rPr>
        <w:t xml:space="preserve"> </w:t>
      </w:r>
      <w:r>
        <w:rPr>
          <w:rFonts w:ascii="Times New Roman" w:eastAsia="Arial Unicode MS" w:hAnsi="Times New Roman" w:cs="Times New Roman"/>
          <w:color w:val="000000"/>
          <w:sz w:val="24"/>
          <w:szCs w:val="24"/>
          <w:lang w:val="x-none" w:eastAsia="x-none"/>
        </w:rPr>
        <w:t xml:space="preserve">2023 r. zawiadomił </w:t>
      </w:r>
      <w:r>
        <w:rPr>
          <w:rFonts w:ascii="Times New Roman" w:eastAsia="Arial Unicode MS" w:hAnsi="Times New Roman" w:cs="Times New Roman"/>
          <w:color w:val="000000"/>
          <w:sz w:val="24"/>
          <w:szCs w:val="24"/>
          <w:lang w:eastAsia="x-none"/>
        </w:rPr>
        <w:t>przedsiębiorcę</w:t>
      </w:r>
      <w:r>
        <w:rPr>
          <w:rFonts w:ascii="Times New Roman" w:eastAsia="Arial Unicode MS" w:hAnsi="Times New Roman" w:cs="Times New Roman"/>
          <w:color w:val="000000"/>
          <w:sz w:val="24"/>
          <w:szCs w:val="24"/>
          <w:lang w:val="x-none" w:eastAsia="x-none"/>
        </w:rPr>
        <w:t xml:space="preserve"> o wszczęciu z urzędu postępowania w sprawie wymierzenia kary pieniężnej w trybie art. 56 ust. 1 pkt </w:t>
      </w:r>
      <w:r>
        <w:rPr>
          <w:rFonts w:ascii="Times New Roman" w:eastAsia="Arial Unicode MS" w:hAnsi="Times New Roman" w:cs="Times New Roman"/>
          <w:color w:val="000000"/>
          <w:sz w:val="24"/>
          <w:szCs w:val="24"/>
          <w:lang w:eastAsia="x-none"/>
        </w:rPr>
        <w:t>10c</w:t>
      </w:r>
      <w:r>
        <w:rPr>
          <w:rFonts w:ascii="Times New Roman" w:eastAsia="Arial Unicode MS" w:hAnsi="Times New Roman" w:cs="Times New Roman"/>
          <w:color w:val="000000"/>
          <w:sz w:val="24"/>
          <w:szCs w:val="24"/>
          <w:lang w:val="x-none" w:eastAsia="x-none"/>
        </w:rPr>
        <w:t xml:space="preserve"> </w:t>
      </w:r>
      <w:r>
        <w:rPr>
          <w:rFonts w:ascii="Times New Roman" w:eastAsia="Arial Unicode MS" w:hAnsi="Times New Roman" w:cs="Times New Roman"/>
          <w:iCs/>
          <w:color w:val="000000"/>
          <w:sz w:val="24"/>
          <w:szCs w:val="24"/>
          <w:lang w:val="x-none" w:eastAsia="x-none"/>
        </w:rPr>
        <w:t>ustawy</w:t>
      </w:r>
      <w:r>
        <w:rPr>
          <w:rFonts w:ascii="Times New Roman" w:eastAsia="Arial Unicode MS" w:hAnsi="Times New Roman" w:cs="Times New Roman"/>
          <w:color w:val="000000"/>
          <w:sz w:val="24"/>
          <w:szCs w:val="24"/>
          <w:lang w:val="x-none" w:eastAsia="x-none"/>
        </w:rPr>
        <w:t>, w</w:t>
      </w:r>
      <w:r>
        <w:rPr>
          <w:rFonts w:ascii="Times New Roman" w:eastAsia="Arial Unicode MS" w:hAnsi="Times New Roman" w:cs="Times New Roman"/>
          <w:color w:val="000000"/>
          <w:sz w:val="24"/>
          <w:szCs w:val="24"/>
          <w:lang w:eastAsia="x-none"/>
        </w:rPr>
        <w:t> </w:t>
      </w:r>
      <w:r>
        <w:rPr>
          <w:rFonts w:ascii="Times New Roman" w:eastAsia="Arial Unicode MS" w:hAnsi="Times New Roman" w:cs="Times New Roman"/>
          <w:color w:val="000000"/>
          <w:sz w:val="24"/>
          <w:szCs w:val="24"/>
          <w:lang w:val="x-none" w:eastAsia="x-none"/>
        </w:rPr>
        <w:t>związku z niedopełnieni</w:t>
      </w:r>
      <w:r>
        <w:rPr>
          <w:rFonts w:ascii="Times New Roman" w:eastAsia="Arial Unicode MS" w:hAnsi="Times New Roman" w:cs="Times New Roman"/>
          <w:color w:val="000000"/>
          <w:sz w:val="24"/>
          <w:szCs w:val="24"/>
          <w:lang w:eastAsia="x-none"/>
        </w:rPr>
        <w:t>em</w:t>
      </w:r>
      <w:r>
        <w:rPr>
          <w:rFonts w:ascii="Times New Roman" w:eastAsia="Arial Unicode MS" w:hAnsi="Times New Roman" w:cs="Times New Roman"/>
          <w:color w:val="000000"/>
          <w:sz w:val="24"/>
          <w:szCs w:val="24"/>
          <w:lang w:val="x-none" w:eastAsia="x-none"/>
        </w:rPr>
        <w:t xml:space="preserve"> art.</w:t>
      </w:r>
      <w:r>
        <w:rPr>
          <w:rFonts w:ascii="Times New Roman" w:eastAsia="Arial Unicode MS" w:hAnsi="Times New Roman" w:cs="Times New Roman"/>
          <w:color w:val="000000"/>
          <w:sz w:val="24"/>
          <w:szCs w:val="24"/>
          <w:lang w:eastAsia="x-none"/>
        </w:rPr>
        <w:t xml:space="preserve"> </w:t>
      </w:r>
      <w:r>
        <w:rPr>
          <w:rFonts w:ascii="Times New Roman" w:eastAsia="Arial Unicode MS" w:hAnsi="Times New Roman" w:cs="Times New Roman"/>
          <w:color w:val="000000"/>
          <w:sz w:val="24"/>
          <w:szCs w:val="24"/>
          <w:lang w:val="x-none" w:eastAsia="x-none"/>
        </w:rPr>
        <w:t>40a ust. 1 ustawy obowiązku pobrania opłaty recyklingowej od nabywającego torbę na</w:t>
      </w:r>
      <w:r>
        <w:rPr>
          <w:rFonts w:ascii="Times New Roman" w:eastAsia="Arial Unicode MS" w:hAnsi="Times New Roman" w:cs="Times New Roman"/>
          <w:color w:val="000000"/>
          <w:sz w:val="24"/>
          <w:szCs w:val="24"/>
          <w:lang w:eastAsia="x-none"/>
        </w:rPr>
        <w:t> </w:t>
      </w:r>
      <w:r>
        <w:rPr>
          <w:rFonts w:ascii="Times New Roman" w:eastAsia="Arial Unicode MS" w:hAnsi="Times New Roman" w:cs="Times New Roman"/>
          <w:color w:val="000000"/>
          <w:sz w:val="24"/>
          <w:szCs w:val="24"/>
          <w:lang w:val="x-none" w:eastAsia="x-none"/>
        </w:rPr>
        <w:t>zakupy z tworzywa sztucznego</w:t>
      </w:r>
      <w:r>
        <w:rPr>
          <w:rFonts w:ascii="Times New Roman" w:eastAsia="Arial Unicode MS" w:hAnsi="Times New Roman" w:cs="Times New Roman"/>
          <w:color w:val="000000"/>
          <w:sz w:val="24"/>
          <w:szCs w:val="24"/>
          <w:lang w:eastAsia="x-none"/>
        </w:rPr>
        <w:t>, w którą zapakowano produkty nieżywnościowe posiadające własne opakowanie.</w:t>
      </w:r>
    </w:p>
    <w:p w14:paraId="23A4C69F" w14:textId="77777777" w:rsidR="00BF4333" w:rsidRDefault="00BF4333" w:rsidP="00BF4333">
      <w:pPr>
        <w:tabs>
          <w:tab w:val="left" w:pos="708"/>
        </w:tabs>
        <w:suppressAutoHyphens/>
        <w:spacing w:line="276" w:lineRule="auto"/>
        <w:jc w:val="both"/>
        <w:rPr>
          <w:rFonts w:ascii="Times New Roman" w:eastAsia="Times New Roman" w:hAnsi="Times New Roman" w:cs="Times New Roman"/>
          <w:sz w:val="24"/>
          <w:szCs w:val="24"/>
          <w:lang w:eastAsia="zh-CN"/>
        </w:rPr>
      </w:pPr>
      <w:r>
        <w:rPr>
          <w:rFonts w:ascii="Times New Roman" w:hAnsi="Times New Roman" w:cs="Times New Roman"/>
          <w:sz w:val="24"/>
          <w:szCs w:val="24"/>
          <w:lang w:eastAsia="zh-CN"/>
        </w:rPr>
        <w:t xml:space="preserve">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03648042" w14:textId="752997F8" w:rsidR="00BF4333" w:rsidRPr="001E3708" w:rsidRDefault="00BF4333" w:rsidP="00BF4333">
      <w:pPr>
        <w:tabs>
          <w:tab w:val="left" w:pos="708"/>
        </w:tabs>
        <w:suppressAutoHyphens/>
        <w:spacing w:line="276" w:lineRule="auto"/>
        <w:jc w:val="both"/>
        <w:rPr>
          <w:rFonts w:ascii="Times New Roman" w:hAnsi="Times New Roman" w:cs="Times New Roman"/>
          <w:sz w:val="24"/>
          <w:szCs w:val="24"/>
          <w:lang w:eastAsia="zh-CN"/>
        </w:rPr>
      </w:pPr>
      <w:r w:rsidRPr="001E3708">
        <w:rPr>
          <w:rFonts w:ascii="Times New Roman" w:hAnsi="Times New Roman" w:cs="Times New Roman"/>
          <w:sz w:val="24"/>
          <w:szCs w:val="24"/>
          <w:lang w:eastAsia="zh-CN"/>
        </w:rPr>
        <w:t>Zawiadomienie zostało doręczone stronie za zwrotnym potwierdzeniem odbioru w dniu</w:t>
      </w:r>
      <w:r w:rsidR="00320B68">
        <w:rPr>
          <w:rFonts w:ascii="Times New Roman" w:hAnsi="Times New Roman" w:cs="Times New Roman"/>
          <w:sz w:val="24"/>
          <w:szCs w:val="24"/>
          <w:lang w:eastAsia="zh-CN"/>
        </w:rPr>
        <w:t xml:space="preserve"> 5 października 2023 r.</w:t>
      </w:r>
    </w:p>
    <w:p w14:paraId="0E7EFC77" w14:textId="0478F47D" w:rsidR="00485EC9" w:rsidRDefault="00C75D42" w:rsidP="00982686">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Zawiadomieniem</w:t>
      </w:r>
      <w:r w:rsidR="00485EC9" w:rsidRPr="001E3708">
        <w:rPr>
          <w:rFonts w:ascii="Times New Roman" w:eastAsia="Times New Roman" w:hAnsi="Times New Roman" w:cs="Times New Roman"/>
          <w:color w:val="000000"/>
          <w:sz w:val="24"/>
          <w:szCs w:val="24"/>
          <w:lang w:eastAsia="pl-PL"/>
        </w:rPr>
        <w:t xml:space="preserve"> z dnia 3 listopada 2023 r.</w:t>
      </w:r>
      <w:r w:rsidR="00F74FE8" w:rsidRPr="001E3708">
        <w:rPr>
          <w:rFonts w:ascii="Times New Roman" w:eastAsia="Times New Roman" w:hAnsi="Times New Roman" w:cs="Times New Roman"/>
          <w:color w:val="000000"/>
          <w:sz w:val="24"/>
          <w:szCs w:val="24"/>
          <w:lang w:eastAsia="pl-PL"/>
        </w:rPr>
        <w:t xml:space="preserve"> </w:t>
      </w:r>
      <w:r w:rsidR="002623A7" w:rsidRPr="001E3708">
        <w:rPr>
          <w:rFonts w:ascii="Times New Roman" w:eastAsia="Times New Roman" w:hAnsi="Times New Roman" w:cs="Times New Roman"/>
          <w:color w:val="000000"/>
          <w:sz w:val="24"/>
          <w:szCs w:val="24"/>
          <w:lang w:eastAsia="pl-PL"/>
        </w:rPr>
        <w:t xml:space="preserve">organ zawiadomił stronę o przedłużeniu postepowania z uwagi na fakt odebrania </w:t>
      </w:r>
      <w:r w:rsidR="00652D20" w:rsidRPr="001E3708">
        <w:rPr>
          <w:rFonts w:ascii="Times New Roman" w:eastAsia="Times New Roman" w:hAnsi="Times New Roman" w:cs="Times New Roman"/>
          <w:color w:val="000000"/>
          <w:sz w:val="24"/>
          <w:szCs w:val="24"/>
          <w:lang w:eastAsia="pl-PL"/>
        </w:rPr>
        <w:t>zawiadomienia o wszczęciu postępowania administracyjnego przez podmiot nie będący strona w sprawie.</w:t>
      </w:r>
    </w:p>
    <w:p w14:paraId="64086886" w14:textId="57B7FA6E" w:rsidR="00320B68" w:rsidRPr="001E3708" w:rsidRDefault="00320B68" w:rsidP="00982686">
      <w:pPr>
        <w:tabs>
          <w:tab w:val="left" w:pos="708"/>
        </w:tabs>
        <w:autoSpaceDE w:val="0"/>
        <w:autoSpaceDN w:val="0"/>
        <w:adjustRightInd w:val="0"/>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Strona odebrała </w:t>
      </w:r>
      <w:r w:rsidR="00C75D42">
        <w:rPr>
          <w:rFonts w:ascii="Times New Roman" w:eastAsia="Times New Roman" w:hAnsi="Times New Roman" w:cs="Times New Roman"/>
          <w:color w:val="000000"/>
          <w:sz w:val="24"/>
          <w:szCs w:val="24"/>
          <w:lang w:eastAsia="pl-PL"/>
        </w:rPr>
        <w:t>zawiadomienie</w:t>
      </w:r>
      <w:r>
        <w:rPr>
          <w:rFonts w:ascii="Times New Roman" w:eastAsia="Times New Roman" w:hAnsi="Times New Roman" w:cs="Times New Roman"/>
          <w:color w:val="000000"/>
          <w:sz w:val="24"/>
          <w:szCs w:val="24"/>
          <w:lang w:eastAsia="pl-PL"/>
        </w:rPr>
        <w:t xml:space="preserve"> z dnia 3 listopada 2023 r. w dniu </w:t>
      </w:r>
      <w:r w:rsidR="00DE31E6">
        <w:rPr>
          <w:rFonts w:ascii="Times New Roman" w:eastAsia="Times New Roman" w:hAnsi="Times New Roman" w:cs="Times New Roman"/>
          <w:color w:val="000000"/>
          <w:sz w:val="24"/>
          <w:szCs w:val="24"/>
          <w:lang w:eastAsia="pl-PL"/>
        </w:rPr>
        <w:t>10 listopada 2023 r.</w:t>
      </w:r>
    </w:p>
    <w:p w14:paraId="517F61E8" w14:textId="20BB3F4A" w:rsidR="00982686" w:rsidRPr="002A41AB" w:rsidRDefault="00982686" w:rsidP="002A41AB">
      <w:pPr>
        <w:tabs>
          <w:tab w:val="left" w:pos="708"/>
        </w:tabs>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Podkarpacki Wojewódzki Inspektor Inspekcji Handlowej ustalił i stwierdził, </w:t>
      </w:r>
      <w:r>
        <w:rPr>
          <w:rFonts w:ascii="Times New Roman" w:hAnsi="Times New Roman" w:cs="Times New Roman"/>
          <w:b/>
          <w:sz w:val="24"/>
          <w:szCs w:val="24"/>
        </w:rPr>
        <w:br/>
        <w:t>co następuje:</w:t>
      </w:r>
    </w:p>
    <w:p w14:paraId="75B0EC11" w14:textId="480F392F" w:rsidR="007B337B" w:rsidRDefault="007B337B" w:rsidP="007B337B">
      <w:pPr>
        <w:autoSpaceDE w:val="0"/>
        <w:autoSpaceDN w:val="0"/>
        <w:adjustRightInd w:val="0"/>
        <w:spacing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Zgodnie z art. 58 ust. 2 </w:t>
      </w:r>
      <w:r>
        <w:rPr>
          <w:rFonts w:ascii="Times New Roman" w:hAnsi="Times New Roman" w:cs="Times New Roman"/>
          <w:iCs/>
          <w:color w:val="000000"/>
          <w:sz w:val="24"/>
          <w:szCs w:val="24"/>
        </w:rPr>
        <w:t>ustawy</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karę pieniężną na przedsiębiorcę prowadzącego jednostkę handlu detalicznego lub hurtowego, który wbrew przepisowi art. 40a ust. 1 ustawy nie pobiera opłaty recyklingowej od nabywającego torbę na zakupy z tworzywa sztucznego, wymierza w drodze decyzji właściwy wojewódzki inspektor Inspekcji Handlowej. W związku z tym, że kontrola przeprowadzona została w </w:t>
      </w:r>
      <w:r w:rsidR="00273FD9">
        <w:rPr>
          <w:rFonts w:ascii="Times New Roman" w:hAnsi="Times New Roman" w:cs="Times New Roman"/>
          <w:color w:val="000000"/>
          <w:sz w:val="24"/>
          <w:szCs w:val="24"/>
        </w:rPr>
        <w:t>Rzeszowie</w:t>
      </w:r>
      <w:r>
        <w:rPr>
          <w:rFonts w:ascii="Times New Roman" w:hAnsi="Times New Roman" w:cs="Times New Roman"/>
          <w:color w:val="000000"/>
          <w:sz w:val="24"/>
          <w:szCs w:val="24"/>
        </w:rPr>
        <w:t xml:space="preserve"> (województwo podkarpackie), w którym kontrolowany prowadzi działalność gospodarczą, właściwym do prowadzenia postępowania i wymierzenia kary jest Podkarpacki Wojewódzki Inspektor Inspekcji Handlowej.</w:t>
      </w:r>
    </w:p>
    <w:p w14:paraId="1F5D3559" w14:textId="77777777" w:rsidR="007B337B" w:rsidRDefault="007B337B" w:rsidP="007B337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40a ust. 1 ustawy, przedsiębiorca prowadzący jednostkę handlu detalicznego lub hurtowego, w której są oferowane torby na zakupy z tworzywa sztucznego przeznaczone do pakowania produktów oferowanych w tej jednostce, jest obowiązany pobrać opłatę recyklingową od nabywającego torbę na zakupy z tworzywa sztucznego.</w:t>
      </w:r>
    </w:p>
    <w:p w14:paraId="55D463D5" w14:textId="77777777" w:rsidR="007B337B" w:rsidRDefault="007B337B" w:rsidP="007B337B">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5006CDAD" w14:textId="77777777" w:rsidR="007B337B" w:rsidRDefault="007B337B" w:rsidP="007B337B">
      <w:pPr>
        <w:numPr>
          <w:ilvl w:val="0"/>
          <w:numId w:val="9"/>
        </w:numPr>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lekkie torby na zakupy z tworzywa sztucznego o grubości materiału poniżej 50 mikrometrów,</w:t>
      </w:r>
    </w:p>
    <w:p w14:paraId="300D43E2" w14:textId="77777777" w:rsidR="007B337B" w:rsidRDefault="007B337B" w:rsidP="007B337B">
      <w:pPr>
        <w:numPr>
          <w:ilvl w:val="0"/>
          <w:numId w:val="9"/>
        </w:numPr>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bardzo lekkie torby na zakupy z tworzywa sztucznego o grubości materiału poniżej 15 mikrometrów, które są wymagane ze względów higienicznych lub oferowane jako podstawowe opakowanie żywności luzem, gdy pomaga to w zapobieganiu marnowaniu żywności,</w:t>
      </w:r>
    </w:p>
    <w:p w14:paraId="07F20D5F" w14:textId="77777777" w:rsidR="007B337B" w:rsidRDefault="007B337B" w:rsidP="007B337B">
      <w:pPr>
        <w:numPr>
          <w:ilvl w:val="0"/>
          <w:numId w:val="9"/>
        </w:numPr>
        <w:suppressAutoHyphens/>
        <w:autoSpaceDE w:val="0"/>
        <w:autoSpaceDN w:val="0"/>
        <w:adjustRightInd w:val="0"/>
        <w:spacing w:line="276"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pozostałe torby na zakupy z tworzywa sztucznego o grubości materiału równej 50 mikrometrów i większej.</w:t>
      </w:r>
    </w:p>
    <w:p w14:paraId="6BF7A7F0" w14:textId="2071D46D" w:rsidR="007B337B" w:rsidRDefault="007B337B" w:rsidP="007B337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Natomiast, tworzywo sztuczne zostało zdefiniowane w art. 8 pkt 15b ustawy jako polimer w rozumieniu art. 3 pkt 5 rozporządzenia (WE) nr 1907/2006 Parlamentu Europejskiego i Rady z dnia 18 grudnia 2006 r. w sprawie rejestracji, oceny, udzielania zezwoleń 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xml:space="preserve">. zm. 3 ), do którego mogły zostać dodane dodatki lub inne substancje </w:t>
      </w:r>
      <w:r>
        <w:rPr>
          <w:rFonts w:ascii="Times New Roman" w:hAnsi="Times New Roman" w:cs="Times New Roman"/>
          <w:sz w:val="24"/>
          <w:szCs w:val="24"/>
        </w:rPr>
        <w:t>i który może funkcjonować jako główny strukturalny składnik toreb na zakupy.</w:t>
      </w:r>
    </w:p>
    <w:p w14:paraId="16F28565" w14:textId="49EF1564" w:rsidR="007B337B" w:rsidRDefault="007B337B" w:rsidP="007B337B">
      <w:pPr>
        <w:autoSpaceDE w:val="0"/>
        <w:autoSpaceDN w:val="0"/>
        <w:adjustRightInd w:val="0"/>
        <w:spacing w:line="276" w:lineRule="auto"/>
        <w:jc w:val="both"/>
        <w:rPr>
          <w:rFonts w:ascii="Times New Roman" w:hAnsi="Times New Roman" w:cs="Times New Roman"/>
          <w:color w:val="000000"/>
          <w:kern w:val="2"/>
          <w:sz w:val="24"/>
          <w:szCs w:val="24"/>
          <w:shd w:val="clear" w:color="auto" w:fill="FFFFFF"/>
          <w:lang w:eastAsia="zh-CN"/>
        </w:rPr>
      </w:pPr>
      <w:r>
        <w:rPr>
          <w:rFonts w:ascii="Times New Roman" w:hAnsi="Times New Roman" w:cs="Times New Roman"/>
          <w:color w:val="000000"/>
          <w:kern w:val="2"/>
          <w:sz w:val="24"/>
          <w:szCs w:val="24"/>
          <w:lang w:eastAsia="zh-CN"/>
        </w:rPr>
        <w:t xml:space="preserve">Zgodnie z art. 8 pkt 11 </w:t>
      </w:r>
      <w:r>
        <w:rPr>
          <w:rFonts w:ascii="Times New Roman" w:hAnsi="Times New Roman" w:cs="Times New Roman"/>
          <w:iCs/>
          <w:color w:val="000000"/>
          <w:kern w:val="2"/>
          <w:sz w:val="24"/>
          <w:szCs w:val="24"/>
          <w:lang w:eastAsia="zh-CN"/>
        </w:rPr>
        <w:t>ustawy</w:t>
      </w:r>
      <w:r>
        <w:rPr>
          <w:rFonts w:ascii="Times New Roman" w:hAnsi="Times New Roman" w:cs="Times New Roman"/>
          <w:color w:val="000000"/>
          <w:kern w:val="2"/>
          <w:sz w:val="24"/>
          <w:szCs w:val="24"/>
          <w:lang w:eastAsia="zh-CN"/>
        </w:rPr>
        <w:t xml:space="preserve">, </w:t>
      </w:r>
      <w:r>
        <w:rPr>
          <w:rFonts w:ascii="Times New Roman" w:hAnsi="Times New Roman" w:cs="Times New Roman"/>
          <w:color w:val="000000"/>
          <w:sz w:val="24"/>
          <w:szCs w:val="24"/>
        </w:rPr>
        <w:t xml:space="preserve">pod pojęciem przedsiębiorcy </w:t>
      </w:r>
      <w:r>
        <w:rPr>
          <w:rFonts w:ascii="Times New Roman" w:hAnsi="Times New Roman" w:cs="Times New Roman"/>
          <w:color w:val="000000"/>
          <w:kern w:val="2"/>
          <w:sz w:val="24"/>
          <w:szCs w:val="24"/>
          <w:lang w:eastAsia="zh-CN"/>
        </w:rPr>
        <w:t xml:space="preserve">rozumie się </w:t>
      </w:r>
      <w:r>
        <w:rPr>
          <w:rFonts w:ascii="Times New Roman" w:hAnsi="Times New Roman" w:cs="Times New Roman"/>
          <w:color w:val="000000"/>
          <w:kern w:val="2"/>
          <w:sz w:val="24"/>
          <w:szCs w:val="24"/>
          <w:shd w:val="clear" w:color="auto" w:fill="FFFFFF"/>
          <w:lang w:eastAsia="zh-CN"/>
        </w:rPr>
        <w:t xml:space="preserve">przedsiębiorcę w rozumieniu przepisów ustawy </w:t>
      </w:r>
      <w:r w:rsidR="00064AD6" w:rsidRPr="00064AD6">
        <w:rPr>
          <w:rFonts w:ascii="Times New Roman" w:hAnsi="Times New Roman" w:cs="Times New Roman"/>
          <w:color w:val="000000"/>
          <w:kern w:val="2"/>
          <w:sz w:val="24"/>
          <w:szCs w:val="24"/>
          <w:shd w:val="clear" w:color="auto" w:fill="FFFFFF"/>
          <w:lang w:eastAsia="zh-CN"/>
        </w:rPr>
        <w:t>z dnia 6 marca 2018 r. Prawo przedsiębiorców (tekst jednolity: Dz.U. z 2023 r., poz. 221 ze zm.)</w:t>
      </w:r>
      <w:r w:rsidR="00064AD6">
        <w:rPr>
          <w:rFonts w:ascii="Times New Roman" w:hAnsi="Times New Roman" w:cs="Times New Roman"/>
          <w:color w:val="000000"/>
          <w:kern w:val="2"/>
          <w:sz w:val="24"/>
          <w:szCs w:val="24"/>
          <w:shd w:val="clear" w:color="auto" w:fill="FFFFFF"/>
          <w:lang w:eastAsia="zh-CN"/>
        </w:rPr>
        <w:t>.</w:t>
      </w:r>
    </w:p>
    <w:p w14:paraId="70F43A0C" w14:textId="74147537" w:rsidR="007B337B" w:rsidRDefault="007B337B" w:rsidP="007B337B">
      <w:pPr>
        <w:autoSpaceDE w:val="0"/>
        <w:autoSpaceDN w:val="0"/>
        <w:adjustRightInd w:val="0"/>
        <w:spacing w:line="276" w:lineRule="auto"/>
        <w:jc w:val="both"/>
        <w:rPr>
          <w:rFonts w:ascii="Times New Roman" w:hAnsi="Times New Roman" w:cs="Times New Roman"/>
          <w:sz w:val="24"/>
          <w:szCs w:val="24"/>
          <w:lang w:eastAsia="pl-PL"/>
        </w:rPr>
      </w:pPr>
      <w:r>
        <w:rPr>
          <w:rFonts w:ascii="Times New Roman" w:hAnsi="Times New Roman" w:cs="Times New Roman"/>
          <w:color w:val="000000"/>
          <w:kern w:val="2"/>
          <w:sz w:val="24"/>
          <w:szCs w:val="24"/>
          <w:shd w:val="clear" w:color="auto" w:fill="FFFFFF"/>
          <w:lang w:eastAsia="zh-CN"/>
        </w:rPr>
        <w:t xml:space="preserve">Jak stanowi art. 4 ustawy </w:t>
      </w:r>
      <w:r>
        <w:rPr>
          <w:rFonts w:ascii="Times New Roman" w:hAnsi="Times New Roman" w:cs="Times New Roman"/>
          <w:color w:val="000000"/>
          <w:sz w:val="24"/>
          <w:szCs w:val="24"/>
        </w:rPr>
        <w:t xml:space="preserve">Prawo przedsiębiorców </w:t>
      </w:r>
      <w:r>
        <w:rPr>
          <w:rFonts w:ascii="Times New Roman" w:hAnsi="Times New Roman" w:cs="Times New Roman"/>
          <w:sz w:val="24"/>
          <w:szCs w:val="24"/>
        </w:rPr>
        <w:t xml:space="preserve">przedsiębiorcą jest osoba fizyczna, osoba prawna </w:t>
      </w:r>
      <w:r w:rsidR="00E91937">
        <w:rPr>
          <w:rFonts w:ascii="Times New Roman" w:hAnsi="Times New Roman" w:cs="Times New Roman"/>
          <w:sz w:val="24"/>
          <w:szCs w:val="24"/>
        </w:rPr>
        <w:t xml:space="preserve"> </w:t>
      </w:r>
      <w:r>
        <w:rPr>
          <w:rFonts w:ascii="Times New Roman" w:hAnsi="Times New Roman" w:cs="Times New Roman"/>
          <w:sz w:val="24"/>
          <w:szCs w:val="24"/>
        </w:rPr>
        <w:t xml:space="preserve">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463CDB3" w14:textId="77777777" w:rsidR="007B337B" w:rsidRDefault="007B337B" w:rsidP="007B337B">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color w:val="000000"/>
          <w:kern w:val="2"/>
          <w:sz w:val="24"/>
          <w:szCs w:val="24"/>
          <w:shd w:val="clear" w:color="auto" w:fill="FFFFFF"/>
        </w:rPr>
        <w:t>Natomiast a</w:t>
      </w:r>
      <w:r>
        <w:rPr>
          <w:rFonts w:ascii="Times New Roman" w:hAnsi="Times New Roman" w:cs="Times New Roman"/>
          <w:color w:val="000000"/>
          <w:sz w:val="24"/>
          <w:szCs w:val="24"/>
          <w:shd w:val="clear" w:color="auto" w:fill="FFFFFF"/>
        </w:rPr>
        <w:t>rt. 3 ustawy Prawo przedsiębiorców stanowi, że działalnością gospodarczą jest zorganizowana działalność zarobkowa, wykonywana we własnym imieniu i w sposób ciągły.</w:t>
      </w:r>
    </w:p>
    <w:p w14:paraId="63D7493B" w14:textId="77777777" w:rsidR="007B337B" w:rsidRDefault="007B337B" w:rsidP="00123334">
      <w:pPr>
        <w:spacing w:after="120" w:line="276" w:lineRule="auto"/>
        <w:jc w:val="both"/>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lastRenderedPageBreak/>
        <w:t>Art. 56 ust. 1 pkt 10c ustawy stanowi, że administracyjnej karze pieniężnej podlega ten, kto wbrew przepisowi art. 40a ust. 1 ustawy nie pobiera opłaty recyklingowej od nabywającego torbę na zakupy z tworzywa sztucznego.</w:t>
      </w:r>
    </w:p>
    <w:p w14:paraId="55214A47" w14:textId="69A8B11A" w:rsidR="00982686" w:rsidRDefault="00982686" w:rsidP="007B337B">
      <w:pPr>
        <w:shd w:val="clear" w:color="auto" w:fill="FFFFFF"/>
        <w:spacing w:line="276" w:lineRule="auto"/>
        <w:jc w:val="both"/>
        <w:rPr>
          <w:rFonts w:ascii="Times New Roman" w:hAnsi="Times New Roman" w:cs="Times New Roman"/>
          <w:kern w:val="2"/>
          <w:sz w:val="24"/>
          <w:szCs w:val="24"/>
          <w:shd w:val="clear" w:color="auto" w:fill="FFFFFF"/>
        </w:rPr>
      </w:pPr>
      <w:r>
        <w:rPr>
          <w:rFonts w:ascii="Times New Roman" w:hAnsi="Times New Roman" w:cs="Times New Roman"/>
          <w:sz w:val="24"/>
          <w:szCs w:val="24"/>
          <w:lang w:eastAsia="pl-PL"/>
        </w:rPr>
        <w:t xml:space="preserve">W przedmiotowej sprawie, w wyniku kontroli przeprowadzonej w dniach </w:t>
      </w:r>
      <w:r>
        <w:rPr>
          <w:rFonts w:ascii="Times New Roman" w:hAnsi="Times New Roman" w:cs="Times New Roman"/>
          <w:sz w:val="24"/>
          <w:szCs w:val="24"/>
        </w:rPr>
        <w:t>23, 25 i 30 maja</w:t>
      </w:r>
      <w:r>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br/>
        <w:t xml:space="preserve">2023 r. w sklepie zlokalizowanym </w:t>
      </w:r>
      <w:r>
        <w:rPr>
          <w:rFonts w:ascii="Times New Roman" w:eastAsia="Times New Roman" w:hAnsi="Times New Roman" w:cs="Times New Roman"/>
          <w:color w:val="000000"/>
          <w:sz w:val="24"/>
          <w:szCs w:val="24"/>
          <w:lang w:eastAsia="pl-PL"/>
        </w:rPr>
        <w:t xml:space="preserve">w </w:t>
      </w:r>
      <w:r>
        <w:rPr>
          <w:rFonts w:ascii="Times New Roman" w:hAnsi="Times New Roman" w:cs="Times New Roman"/>
          <w:sz w:val="24"/>
          <w:szCs w:val="24"/>
        </w:rPr>
        <w:t xml:space="preserve">Rzeszowie przy ulicy </w:t>
      </w:r>
      <w:r w:rsidR="00A464DB" w:rsidRPr="00C20D66">
        <w:rPr>
          <w:rFonts w:ascii="Times New Roman" w:hAnsi="Times New Roman" w:cs="Times New Roman"/>
          <w:b/>
          <w:bCs/>
          <w:sz w:val="24"/>
          <w:szCs w:val="24"/>
        </w:rPr>
        <w:t>[XXXXX]</w:t>
      </w:r>
      <w:r w:rsidR="00A464DB">
        <w:rPr>
          <w:rFonts w:ascii="Times New Roman" w:hAnsi="Times New Roman" w:cs="Times New Roman"/>
          <w:b/>
          <w:bCs/>
          <w:sz w:val="24"/>
          <w:szCs w:val="24"/>
        </w:rPr>
        <w:t xml:space="preserve"> </w:t>
      </w:r>
      <w:r>
        <w:rPr>
          <w:rFonts w:ascii="Times New Roman" w:hAnsi="Times New Roman" w:cs="Times New Roman"/>
          <w:sz w:val="24"/>
          <w:szCs w:val="24"/>
        </w:rPr>
        <w:t>Rzeszów</w:t>
      </w:r>
      <w:r>
        <w:rPr>
          <w:rFonts w:ascii="Times New Roman" w:hAnsi="Times New Roman" w:cs="Times New Roman"/>
          <w:sz w:val="24"/>
          <w:szCs w:val="24"/>
          <w:lang w:eastAsia="pl-PL"/>
        </w:rPr>
        <w:t xml:space="preserve"> należącym do </w:t>
      </w:r>
      <w:r>
        <w:rPr>
          <w:rFonts w:ascii="Times New Roman" w:eastAsia="Times New Roman" w:hAnsi="Times New Roman" w:cs="Times New Roman"/>
          <w:bCs/>
          <w:kern w:val="2"/>
          <w:sz w:val="24"/>
          <w:szCs w:val="24"/>
          <w:lang w:eastAsia="pl-PL"/>
        </w:rPr>
        <w:t>RESZKA SPÓŁKA Z OGRANICZONĄ ODPOWIEDZIALNOŚCIĄ</w:t>
      </w:r>
      <w:r>
        <w:rPr>
          <w:rFonts w:ascii="Times New Roman" w:eastAsia="Times New Roman" w:hAnsi="Times New Roman" w:cs="Times New Roman"/>
          <w:kern w:val="3"/>
          <w:sz w:val="24"/>
          <w:szCs w:val="24"/>
          <w:lang w:eastAsia="pl-PL"/>
        </w:rPr>
        <w:t xml:space="preserve">, </w:t>
      </w:r>
      <w:r w:rsidR="00A464DB" w:rsidRPr="00C20D66">
        <w:rPr>
          <w:rFonts w:ascii="Times New Roman" w:hAnsi="Times New Roman" w:cs="Times New Roman"/>
          <w:b/>
          <w:bCs/>
          <w:sz w:val="24"/>
          <w:szCs w:val="24"/>
        </w:rPr>
        <w:t>[XXXXX]</w:t>
      </w:r>
      <w:r w:rsidR="00A464DB">
        <w:rPr>
          <w:rFonts w:ascii="Times New Roman" w:hAnsi="Times New Roman" w:cs="Times New Roman"/>
          <w:b/>
          <w:bCs/>
          <w:sz w:val="24"/>
          <w:szCs w:val="24"/>
        </w:rPr>
        <w:t xml:space="preserve"> </w:t>
      </w:r>
      <w:r>
        <w:rPr>
          <w:rFonts w:ascii="Times New Roman" w:eastAsia="Times New Roman" w:hAnsi="Times New Roman" w:cs="Times New Roman"/>
          <w:bCs/>
          <w:kern w:val="2"/>
          <w:sz w:val="24"/>
          <w:szCs w:val="24"/>
          <w:lang w:eastAsia="pl-PL"/>
        </w:rPr>
        <w:t>Rzeszów</w:t>
      </w:r>
      <w:r>
        <w:rPr>
          <w:rFonts w:ascii="Times New Roman" w:hAnsi="Times New Roman" w:cs="Times New Roman"/>
          <w:sz w:val="24"/>
          <w:szCs w:val="24"/>
          <w:lang w:eastAsia="pl-PL"/>
        </w:rPr>
        <w:t xml:space="preserve"> ustalono, że kontrolowany </w:t>
      </w:r>
      <w:r>
        <w:rPr>
          <w:rFonts w:ascii="Times New Roman" w:hAnsi="Times New Roman" w:cs="Times New Roman"/>
          <w:kern w:val="2"/>
          <w:sz w:val="24"/>
          <w:szCs w:val="24"/>
          <w:shd w:val="clear" w:color="auto" w:fill="FFFFFF"/>
        </w:rPr>
        <w:t>oferując w tym miejscu torby z tworzywa sztucznego, nie pobierał opłaty recyklingowej od nabywającego torby na zakupy z tworzywa sztucznego</w:t>
      </w:r>
      <w:r w:rsidR="0015435A">
        <w:rPr>
          <w:rFonts w:ascii="Times New Roman" w:hAnsi="Times New Roman" w:cs="Times New Roman"/>
          <w:kern w:val="2"/>
          <w:sz w:val="24"/>
          <w:szCs w:val="24"/>
          <w:shd w:val="clear" w:color="auto" w:fill="FFFFFF"/>
        </w:rPr>
        <w:t xml:space="preserve">. Ujawniona nieprawidłowość dotyczyła </w:t>
      </w:r>
      <w:r w:rsidR="001E08F8">
        <w:rPr>
          <w:rFonts w:ascii="Times New Roman" w:hAnsi="Times New Roman" w:cs="Times New Roman"/>
          <w:kern w:val="2"/>
          <w:sz w:val="24"/>
          <w:szCs w:val="24"/>
          <w:shd w:val="clear" w:color="auto" w:fill="FFFFFF"/>
        </w:rPr>
        <w:t>sprzedaży zapakowanych</w:t>
      </w:r>
      <w:r w:rsidR="0015435A">
        <w:rPr>
          <w:rFonts w:ascii="Times New Roman" w:hAnsi="Times New Roman" w:cs="Times New Roman"/>
          <w:kern w:val="2"/>
          <w:sz w:val="24"/>
          <w:szCs w:val="24"/>
          <w:shd w:val="clear" w:color="auto" w:fill="FFFFFF"/>
        </w:rPr>
        <w:t xml:space="preserve"> w te torby </w:t>
      </w:r>
      <w:r w:rsidR="0015435A">
        <w:rPr>
          <w:rFonts w:ascii="Times New Roman" w:hAnsi="Times New Roman" w:cs="Times New Roman"/>
          <w:kern w:val="2"/>
          <w:sz w:val="24"/>
          <w:szCs w:val="24"/>
        </w:rPr>
        <w:t xml:space="preserve">produktów przemysłowych </w:t>
      </w:r>
      <w:r>
        <w:rPr>
          <w:rFonts w:ascii="Times New Roman" w:eastAsia="Times New Roman" w:hAnsi="Times New Roman" w:cs="Times New Roman"/>
          <w:kern w:val="3"/>
          <w:sz w:val="24"/>
          <w:szCs w:val="24"/>
          <w:lang w:eastAsia="zh-CN"/>
        </w:rPr>
        <w:t xml:space="preserve">w </w:t>
      </w:r>
      <w:r w:rsidR="0015435A">
        <w:rPr>
          <w:rFonts w:ascii="Times New Roman" w:eastAsia="Times New Roman" w:hAnsi="Times New Roman" w:cs="Times New Roman"/>
          <w:kern w:val="3"/>
          <w:sz w:val="24"/>
          <w:szCs w:val="24"/>
          <w:lang w:eastAsia="zh-CN"/>
        </w:rPr>
        <w:t>opakowaniu własnym – producenta</w:t>
      </w:r>
      <w:r>
        <w:rPr>
          <w:rFonts w:ascii="Times New Roman" w:hAnsi="Times New Roman" w:cs="Times New Roman"/>
          <w:kern w:val="2"/>
          <w:sz w:val="24"/>
          <w:szCs w:val="24"/>
          <w:shd w:val="clear" w:color="auto" w:fill="FFFFFF"/>
        </w:rPr>
        <w:t>.</w:t>
      </w:r>
    </w:p>
    <w:p w14:paraId="792B6A91" w14:textId="77777777" w:rsidR="00982686" w:rsidRDefault="00982686" w:rsidP="007B337B">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kern w:val="2"/>
          <w:sz w:val="24"/>
          <w:szCs w:val="24"/>
          <w:shd w:val="clear" w:color="auto" w:fill="FFFFFF"/>
        </w:rPr>
        <w:t xml:space="preserve">Powyższa nieprawidłowość naruszała postanowienia art. 40a ust. 1 ustawy. </w:t>
      </w:r>
    </w:p>
    <w:p w14:paraId="11A448A5" w14:textId="6ABE68D9" w:rsidR="001E08F8" w:rsidRPr="001E08F8" w:rsidRDefault="001E08F8" w:rsidP="001E08F8">
      <w:pPr>
        <w:shd w:val="clear" w:color="auto" w:fill="FFFFFF"/>
        <w:spacing w:line="276" w:lineRule="auto"/>
        <w:jc w:val="both"/>
        <w:rPr>
          <w:rFonts w:ascii="Times New Roman" w:hAnsi="Times New Roman" w:cs="Times New Roman"/>
          <w:sz w:val="24"/>
          <w:szCs w:val="24"/>
          <w:lang w:eastAsia="pl-PL"/>
        </w:rPr>
      </w:pPr>
      <w:r w:rsidRPr="001E08F8">
        <w:rPr>
          <w:rFonts w:ascii="Times New Roman" w:hAnsi="Times New Roman" w:cs="Times New Roman"/>
          <w:sz w:val="24"/>
          <w:szCs w:val="24"/>
          <w:lang w:eastAsia="pl-PL"/>
        </w:rPr>
        <w:t>Jednocześnie należy wskazać, iż w świetle obowiązujących przepisów zastosowania</w:t>
      </w:r>
      <w:r w:rsidR="00815677">
        <w:rPr>
          <w:rFonts w:ascii="Times New Roman" w:hAnsi="Times New Roman" w:cs="Times New Roman"/>
          <w:sz w:val="24"/>
          <w:szCs w:val="24"/>
          <w:lang w:eastAsia="pl-PL"/>
        </w:rPr>
        <w:t xml:space="preserve"> </w:t>
      </w:r>
      <w:r w:rsidRPr="001E08F8">
        <w:rPr>
          <w:rFonts w:ascii="Times New Roman" w:hAnsi="Times New Roman" w:cs="Times New Roman"/>
          <w:sz w:val="24"/>
          <w:szCs w:val="24"/>
          <w:lang w:eastAsia="pl-PL"/>
        </w:rPr>
        <w:t xml:space="preserve">w przedmiotowej sprawie nie ma art. 40a ust. 2 ustawy, zgodnie z którym </w:t>
      </w:r>
      <w:r>
        <w:rPr>
          <w:rFonts w:ascii="Times New Roman" w:hAnsi="Times New Roman" w:cs="Times New Roman"/>
          <w:sz w:val="24"/>
          <w:szCs w:val="24"/>
          <w:lang w:eastAsia="pl-PL"/>
        </w:rPr>
        <w:t>o</w:t>
      </w:r>
      <w:r w:rsidRPr="001E08F8">
        <w:rPr>
          <w:rFonts w:ascii="Times New Roman" w:hAnsi="Times New Roman" w:cs="Times New Roman"/>
          <w:sz w:val="24"/>
          <w:szCs w:val="24"/>
          <w:lang w:eastAsia="pl-PL"/>
        </w:rPr>
        <w:t xml:space="preserve">płaty recyklingowej nie pobiera się od nabywającego bardzo lekką torbę na zakupy z tworzywa sztucznego. </w:t>
      </w:r>
    </w:p>
    <w:p w14:paraId="6683A11B" w14:textId="1D6FC8AA" w:rsidR="001E08F8" w:rsidRPr="001E08F8" w:rsidRDefault="001E08F8" w:rsidP="001E08F8">
      <w:pPr>
        <w:shd w:val="clear" w:color="auto" w:fill="FFFFFF"/>
        <w:spacing w:line="276" w:lineRule="auto"/>
        <w:jc w:val="both"/>
        <w:rPr>
          <w:rFonts w:ascii="Times New Roman" w:hAnsi="Times New Roman" w:cs="Times New Roman"/>
          <w:sz w:val="24"/>
          <w:szCs w:val="24"/>
          <w:lang w:eastAsia="pl-PL"/>
        </w:rPr>
      </w:pPr>
      <w:r w:rsidRPr="001E08F8">
        <w:rPr>
          <w:rFonts w:ascii="Times New Roman" w:hAnsi="Times New Roman" w:cs="Times New Roman"/>
          <w:sz w:val="24"/>
          <w:szCs w:val="24"/>
          <w:lang w:eastAsia="pl-PL"/>
        </w:rPr>
        <w:t>Jak stanowi art. 8 pkt 15a lit. b ustawy do toreb na zakupy z tworzywa sztucznego zalicza się bardzo lekkie torby na zakupy z tworzywa sztucznego o grubości materiału poniżej 15 mikrometrów, które są wymagane ze względów higienicznych lub oferowane jako podstawowe opakowanie żywności luzem, gdy pomaga to w zapobieganiu marnowaniu żywności.</w:t>
      </w:r>
    </w:p>
    <w:p w14:paraId="62C8675E" w14:textId="77777777" w:rsidR="001E08F8" w:rsidRDefault="001E08F8" w:rsidP="001E08F8">
      <w:pPr>
        <w:shd w:val="clear" w:color="auto" w:fill="FFFFFF"/>
        <w:spacing w:line="276" w:lineRule="auto"/>
        <w:jc w:val="both"/>
        <w:rPr>
          <w:rFonts w:ascii="Times New Roman" w:hAnsi="Times New Roman" w:cs="Times New Roman"/>
          <w:sz w:val="24"/>
          <w:szCs w:val="24"/>
          <w:lang w:eastAsia="pl-PL"/>
        </w:rPr>
      </w:pPr>
      <w:r w:rsidRPr="001E08F8">
        <w:rPr>
          <w:rFonts w:ascii="Times New Roman" w:hAnsi="Times New Roman" w:cs="Times New Roman"/>
          <w:sz w:val="24"/>
          <w:szCs w:val="24"/>
          <w:lang w:eastAsia="pl-PL"/>
        </w:rPr>
        <w:t xml:space="preserve">Z powyższego wynika, że torba taka musi być opakowaniem żywności. Tymczasem </w:t>
      </w:r>
      <w:r>
        <w:rPr>
          <w:rFonts w:ascii="Times New Roman" w:hAnsi="Times New Roman" w:cs="Times New Roman"/>
          <w:sz w:val="24"/>
          <w:szCs w:val="24"/>
          <w:lang w:eastAsia="pl-PL"/>
        </w:rPr>
        <w:t xml:space="preserve">do toreb na zakupy z tworzywa sztucznego zapakowane były (podczas </w:t>
      </w:r>
      <w:r w:rsidR="00123334">
        <w:rPr>
          <w:rFonts w:ascii="Times New Roman" w:hAnsi="Times New Roman" w:cs="Times New Roman"/>
          <w:sz w:val="24"/>
          <w:szCs w:val="24"/>
          <w:lang w:eastAsia="pl-PL"/>
        </w:rPr>
        <w:t xml:space="preserve">dwóch </w:t>
      </w:r>
      <w:r>
        <w:rPr>
          <w:rFonts w:ascii="Times New Roman" w:hAnsi="Times New Roman" w:cs="Times New Roman"/>
          <w:sz w:val="24"/>
          <w:szCs w:val="24"/>
          <w:lang w:eastAsia="pl-PL"/>
        </w:rPr>
        <w:t xml:space="preserve">zakupów kontrolnych) produkty przemysłowe. </w:t>
      </w:r>
    </w:p>
    <w:p w14:paraId="512C9E52" w14:textId="55A642A3" w:rsidR="001E08F8" w:rsidRDefault="00982686" w:rsidP="007B337B">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Tym samym spełnione zostały przesłanki do wymierzenia kontrolowanemu kary przewidzianej w art. 56 ust. 1 pkt 10</w:t>
      </w:r>
      <w:r w:rsidR="002319B1">
        <w:rPr>
          <w:rFonts w:ascii="Times New Roman" w:hAnsi="Times New Roman" w:cs="Times New Roman"/>
          <w:sz w:val="24"/>
          <w:szCs w:val="24"/>
          <w:lang w:eastAsia="pl-PL"/>
        </w:rPr>
        <w:t>c</w:t>
      </w:r>
      <w:r>
        <w:rPr>
          <w:rFonts w:ascii="Times New Roman" w:hAnsi="Times New Roman" w:cs="Times New Roman"/>
          <w:sz w:val="24"/>
          <w:szCs w:val="24"/>
          <w:lang w:eastAsia="pl-PL"/>
        </w:rPr>
        <w:t xml:space="preserve"> ust. 1 ustawy. </w:t>
      </w:r>
    </w:p>
    <w:p w14:paraId="45B88CE7" w14:textId="73050847" w:rsidR="00BA3964" w:rsidRPr="00BA3964" w:rsidRDefault="00123334" w:rsidP="00123334">
      <w:pPr>
        <w:shd w:val="clear" w:color="auto" w:fill="FFFFFF"/>
        <w:tabs>
          <w:tab w:val="left" w:pos="708"/>
        </w:tabs>
        <w:spacing w:line="276" w:lineRule="auto"/>
        <w:jc w:val="both"/>
        <w:rPr>
          <w:rFonts w:ascii="Times New Roman" w:hAnsi="Times New Roman" w:cs="Times New Roman"/>
          <w:sz w:val="24"/>
          <w:szCs w:val="24"/>
          <w:shd w:val="clear" w:color="auto" w:fill="FFFFFF"/>
          <w:lang w:eastAsia="zh-CN"/>
        </w:rPr>
      </w:pPr>
      <w:r>
        <w:rPr>
          <w:rFonts w:ascii="Times New Roman" w:hAnsi="Times New Roman" w:cs="Times New Roman"/>
          <w:sz w:val="24"/>
          <w:szCs w:val="24"/>
        </w:rPr>
        <w:t>Zgodnie z art. 58 ust. 2 ustawy, k</w:t>
      </w:r>
      <w:r>
        <w:rPr>
          <w:rFonts w:ascii="Times New Roman" w:hAnsi="Times New Roman" w:cs="Times New Roman"/>
          <w:sz w:val="24"/>
          <w:szCs w:val="24"/>
          <w:shd w:val="clear" w:color="auto" w:fill="FFFFFF"/>
          <w:lang w:eastAsia="zh-CN"/>
        </w:rPr>
        <w:t>ary pieniężne za czyny, o których mowa w art. 56 ust. 1</w:t>
      </w:r>
      <w:r w:rsidR="00B52B3A">
        <w:rPr>
          <w:rFonts w:ascii="Times New Roman" w:hAnsi="Times New Roman" w:cs="Times New Roman"/>
          <w:sz w:val="24"/>
          <w:szCs w:val="24"/>
          <w:shd w:val="clear" w:color="auto" w:fill="FFFFFF"/>
          <w:lang w:eastAsia="zh-CN"/>
        </w:rPr>
        <w:t xml:space="preserve"> </w:t>
      </w:r>
      <w:r>
        <w:rPr>
          <w:rFonts w:ascii="Times New Roman" w:hAnsi="Times New Roman" w:cs="Times New Roman"/>
          <w:sz w:val="24"/>
          <w:szCs w:val="24"/>
          <w:shd w:val="clear" w:color="auto" w:fill="FFFFFF"/>
          <w:lang w:eastAsia="zh-CN"/>
        </w:rPr>
        <w:t xml:space="preserve">pkt 10c-12, wymierza, w drodze decyzji, właściwy wojewódzki inspektor Inspekcji Handlowej. </w:t>
      </w:r>
      <w:r>
        <w:rPr>
          <w:rFonts w:ascii="Times New Roman" w:hAnsi="Times New Roman" w:cs="Times New Roman"/>
          <w:sz w:val="24"/>
          <w:szCs w:val="24"/>
        </w:rPr>
        <w:t xml:space="preserve">Natomiast zgodnie z art. 57 pkt 4 ustawy wysokość kary pieniężnej </w:t>
      </w:r>
      <w:r>
        <w:rPr>
          <w:rFonts w:ascii="Times New Roman" w:hAnsi="Times New Roman" w:cs="Times New Roman"/>
          <w:sz w:val="24"/>
          <w:szCs w:val="24"/>
          <w:shd w:val="clear" w:color="auto" w:fill="FFFFFF"/>
          <w:lang w:eastAsia="zh-CN"/>
        </w:rPr>
        <w:t>w przypadkach, o których mowa w art. 56 ust. 1 pkt 10c-12 ustawy, wynosi od 500 zł do 20 000 zł.</w:t>
      </w:r>
    </w:p>
    <w:p w14:paraId="3EF2A278" w14:textId="231B80FC" w:rsidR="00123334" w:rsidRDefault="00BA3964" w:rsidP="00123334">
      <w:pPr>
        <w:shd w:val="clear" w:color="auto" w:fill="FFFFFF"/>
        <w:tabs>
          <w:tab w:val="left" w:pos="708"/>
        </w:tabs>
        <w:spacing w:before="120" w:after="150"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art. 189a </w:t>
      </w:r>
      <w:r w:rsidRPr="00BA3964">
        <w:rPr>
          <w:rFonts w:ascii="Times New Roman" w:hAnsi="Times New Roman" w:cs="Times New Roman"/>
          <w:sz w:val="24"/>
          <w:szCs w:val="24"/>
        </w:rPr>
        <w:t xml:space="preserve">§ </w:t>
      </w:r>
      <w:r>
        <w:rPr>
          <w:rFonts w:ascii="Times New Roman" w:hAnsi="Times New Roman" w:cs="Times New Roman"/>
          <w:sz w:val="24"/>
          <w:szCs w:val="24"/>
        </w:rPr>
        <w:t xml:space="preserve">2 pkt </w:t>
      </w:r>
      <w:r w:rsidR="00365FFF">
        <w:rPr>
          <w:rFonts w:ascii="Times New Roman" w:hAnsi="Times New Roman" w:cs="Times New Roman"/>
          <w:sz w:val="24"/>
          <w:szCs w:val="24"/>
        </w:rPr>
        <w:t>1 kpa w</w:t>
      </w:r>
      <w:r w:rsidR="00365FFF" w:rsidRPr="00365FFF">
        <w:rPr>
          <w:rFonts w:ascii="Times New Roman" w:hAnsi="Times New Roman" w:cs="Times New Roman"/>
          <w:sz w:val="24"/>
          <w:szCs w:val="24"/>
        </w:rPr>
        <w:t xml:space="preserve"> przypadku uregulowania w przepisach odrębnych</w:t>
      </w:r>
      <w:r>
        <w:rPr>
          <w:rFonts w:ascii="Times New Roman" w:hAnsi="Times New Roman" w:cs="Times New Roman"/>
          <w:sz w:val="24"/>
          <w:szCs w:val="24"/>
        </w:rPr>
        <w:t xml:space="preserve"> </w:t>
      </w:r>
      <w:r w:rsidR="00365FFF" w:rsidRPr="00365FFF">
        <w:rPr>
          <w:rFonts w:ascii="Times New Roman" w:hAnsi="Times New Roman" w:cs="Times New Roman"/>
          <w:sz w:val="24"/>
          <w:szCs w:val="24"/>
        </w:rPr>
        <w:t>przesłanek wymiaru administracyjnej kary pieniężnej</w:t>
      </w:r>
      <w:r w:rsidR="00365FFF">
        <w:rPr>
          <w:rFonts w:ascii="Times New Roman" w:hAnsi="Times New Roman" w:cs="Times New Roman"/>
          <w:sz w:val="24"/>
          <w:szCs w:val="24"/>
        </w:rPr>
        <w:t xml:space="preserve"> </w:t>
      </w:r>
      <w:r w:rsidR="00365FFF" w:rsidRPr="00365FFF">
        <w:rPr>
          <w:rFonts w:ascii="Times New Roman" w:hAnsi="Times New Roman" w:cs="Times New Roman"/>
          <w:sz w:val="24"/>
          <w:szCs w:val="24"/>
        </w:rPr>
        <w:t>przepisów niniejszego działu w tym zakresie nie stosuje się.</w:t>
      </w:r>
      <w:r w:rsidR="00365FFF">
        <w:rPr>
          <w:rFonts w:ascii="Times New Roman" w:hAnsi="Times New Roman" w:cs="Times New Roman"/>
          <w:sz w:val="24"/>
          <w:szCs w:val="24"/>
        </w:rPr>
        <w:t xml:space="preserve"> </w:t>
      </w:r>
      <w:r w:rsidR="00123334">
        <w:rPr>
          <w:rFonts w:ascii="Times New Roman" w:hAnsi="Times New Roman" w:cs="Times New Roman"/>
          <w:sz w:val="24"/>
          <w:szCs w:val="24"/>
        </w:rPr>
        <w:t xml:space="preserve">Ustawa nie zawiera przepisów dotyczących przesłanek wymiaru administracyjnej kary </w:t>
      </w:r>
      <w:r w:rsidR="002D2B9F">
        <w:rPr>
          <w:rFonts w:ascii="Times New Roman" w:hAnsi="Times New Roman" w:cs="Times New Roman"/>
          <w:sz w:val="24"/>
          <w:szCs w:val="24"/>
        </w:rPr>
        <w:t>pieniężnej,</w:t>
      </w:r>
      <w:r w:rsidR="00123334">
        <w:rPr>
          <w:rFonts w:ascii="Times New Roman" w:hAnsi="Times New Roman" w:cs="Times New Roman"/>
          <w:sz w:val="24"/>
          <w:szCs w:val="24"/>
        </w:rPr>
        <w:t xml:space="preserve"> </w:t>
      </w:r>
      <w:r w:rsidR="00D12D49">
        <w:rPr>
          <w:rFonts w:ascii="Times New Roman" w:hAnsi="Times New Roman" w:cs="Times New Roman"/>
          <w:sz w:val="24"/>
          <w:szCs w:val="24"/>
        </w:rPr>
        <w:t>d</w:t>
      </w:r>
      <w:r w:rsidR="00123334">
        <w:rPr>
          <w:rFonts w:ascii="Times New Roman" w:hAnsi="Times New Roman" w:cs="Times New Roman"/>
          <w:sz w:val="24"/>
          <w:szCs w:val="24"/>
        </w:rPr>
        <w:t>latego też w przedmiotowej sprawie zastosowanie mają w tym zakresie przepisy działu IVA „</w:t>
      </w:r>
      <w:r w:rsidR="00123334">
        <w:rPr>
          <w:rFonts w:ascii="Times New Roman" w:hAnsi="Times New Roman" w:cs="Times New Roman"/>
          <w:i/>
          <w:sz w:val="24"/>
          <w:szCs w:val="24"/>
        </w:rPr>
        <w:t>Administracyjne kary pieniężne</w:t>
      </w:r>
      <w:r w:rsidR="00123334">
        <w:rPr>
          <w:rFonts w:ascii="Times New Roman" w:hAnsi="Times New Roman" w:cs="Times New Roman"/>
          <w:sz w:val="24"/>
          <w:szCs w:val="24"/>
        </w:rPr>
        <w:t xml:space="preserve">” Kodeksu postępowania administracyjnego. Zgodnie z art. 189a § 1 Kpa, w </w:t>
      </w:r>
      <w:r w:rsidR="00123334">
        <w:rPr>
          <w:rFonts w:ascii="Times New Roman" w:hAnsi="Times New Roman" w:cs="Times New Roman"/>
          <w:sz w:val="24"/>
          <w:szCs w:val="24"/>
          <w:shd w:val="clear" w:color="auto" w:fill="FFFFFF"/>
          <w:lang w:eastAsia="zh-CN"/>
        </w:rPr>
        <w:t>sprawach nakładania lub wymierzania administracyjnej kary pieniężnej lub udzielania ulg w jej wykonaniu stosuje się przepisy niniejszego działu.</w:t>
      </w:r>
    </w:p>
    <w:p w14:paraId="7D4FA7C9" w14:textId="77777777" w:rsidR="00123334" w:rsidRDefault="00123334" w:rsidP="00123334">
      <w:pPr>
        <w:shd w:val="clear" w:color="auto" w:fill="FFFFFF"/>
        <w:tabs>
          <w:tab w:val="left" w:pos="708"/>
        </w:tabs>
        <w:spacing w:line="276" w:lineRule="auto"/>
        <w:jc w:val="both"/>
        <w:rPr>
          <w:rFonts w:ascii="Times New Roman" w:hAnsi="Times New Roman" w:cs="Times New Roman"/>
          <w:color w:val="333333"/>
          <w:sz w:val="24"/>
          <w:szCs w:val="24"/>
        </w:rPr>
      </w:pPr>
      <w:r>
        <w:rPr>
          <w:rFonts w:ascii="Times New Roman" w:hAnsi="Times New Roman" w:cs="Times New Roman"/>
          <w:sz w:val="24"/>
          <w:szCs w:val="24"/>
          <w:shd w:val="clear" w:color="auto" w:fill="FFFFFF"/>
          <w:lang w:eastAsia="zh-CN"/>
        </w:rPr>
        <w:t>W art. 189d Kpa określone zostały dyrektywy wymiaru administracyjnej kary pieniężnej. Zgodnie z nim w</w:t>
      </w:r>
      <w:r>
        <w:rPr>
          <w:rFonts w:ascii="Times New Roman" w:hAnsi="Times New Roman" w:cs="Times New Roman"/>
          <w:color w:val="333333"/>
          <w:sz w:val="24"/>
          <w:szCs w:val="24"/>
        </w:rPr>
        <w:t>ymierzając administracyjną karę pieniężną, organ administracji publicznej bierze pod uwagę:</w:t>
      </w:r>
    </w:p>
    <w:p w14:paraId="73E4D42F"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2CAD0D2E"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2) częstotliwość niedopełniania w przeszłości obowiązku albo naruszania zakazu tego samego rodzaju co niedopełnienie obowiązku albo naruszenie zakazu, w następstwie którego ma być nałożona kara;</w:t>
      </w:r>
    </w:p>
    <w:p w14:paraId="05DF6C2A"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3) uprzednie ukaranie za to samo zachowanie za przestępstwo, przestępstwo skarbowe, wykroczenie lub wykroczenie skarbowe;</w:t>
      </w:r>
    </w:p>
    <w:p w14:paraId="6745418D"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4) stopień przyczynienia się strony, na którą jest nakładana administracyjna kara pieniężna, do powstania naruszenia prawa;</w:t>
      </w:r>
    </w:p>
    <w:p w14:paraId="66F0A433"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5) działania podjęte przez stronę dobrowolnie w celu uniknięcia skutków naruszenia prawa;</w:t>
      </w:r>
    </w:p>
    <w:p w14:paraId="38D81A89" w14:textId="77777777" w:rsidR="00123334" w:rsidRDefault="00123334" w:rsidP="00123334">
      <w:pPr>
        <w:shd w:val="clear" w:color="auto" w:fill="FFFFFF"/>
        <w:tabs>
          <w:tab w:val="left" w:pos="708"/>
        </w:tab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6) wysokość korzyści, którą strona osiągnęła, lub straty, której uniknęła;</w:t>
      </w:r>
    </w:p>
    <w:p w14:paraId="557EC3B9" w14:textId="77777777" w:rsidR="00123334" w:rsidRDefault="00123334" w:rsidP="00123334">
      <w:pPr>
        <w:shd w:val="clear" w:color="auto" w:fill="FFFFFF"/>
        <w:tabs>
          <w:tab w:val="left" w:pos="708"/>
        </w:tabs>
        <w:spacing w:after="12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7) w przypadku osoby fizycznej - warunki osobiste strony, na którą administracyjna kara pieniężna jest nakładana.</w:t>
      </w:r>
    </w:p>
    <w:p w14:paraId="7B2774C2" w14:textId="08C1F0CD" w:rsidR="00123334" w:rsidRDefault="00123334" w:rsidP="00123334">
      <w:pPr>
        <w:tabs>
          <w:tab w:val="left" w:pos="708"/>
        </w:tabs>
        <w:suppressAutoHyphens/>
        <w:spacing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Ustalając wysokość </w:t>
      </w:r>
      <w:r w:rsidR="008702AD">
        <w:rPr>
          <w:rFonts w:ascii="Times New Roman" w:hAnsi="Times New Roman" w:cs="Times New Roman"/>
          <w:sz w:val="24"/>
          <w:szCs w:val="24"/>
          <w:lang w:eastAsia="zh-CN"/>
        </w:rPr>
        <w:t xml:space="preserve">administracyjnej </w:t>
      </w:r>
      <w:r>
        <w:rPr>
          <w:rFonts w:ascii="Times New Roman" w:hAnsi="Times New Roman" w:cs="Times New Roman"/>
          <w:sz w:val="24"/>
          <w:szCs w:val="24"/>
          <w:lang w:eastAsia="zh-CN"/>
        </w:rPr>
        <w:t>kary</w:t>
      </w:r>
      <w:r w:rsidR="008702AD">
        <w:rPr>
          <w:rFonts w:ascii="Times New Roman" w:hAnsi="Times New Roman" w:cs="Times New Roman"/>
          <w:sz w:val="24"/>
          <w:szCs w:val="24"/>
          <w:lang w:eastAsia="zh-CN"/>
        </w:rPr>
        <w:t xml:space="preserve"> pieniężnej, której wysokość wskazano w sentencji niniejszej decyzji</w:t>
      </w:r>
      <w:r>
        <w:rPr>
          <w:rFonts w:ascii="Times New Roman" w:hAnsi="Times New Roman" w:cs="Times New Roman"/>
          <w:sz w:val="24"/>
          <w:szCs w:val="24"/>
          <w:lang w:eastAsia="zh-CN"/>
        </w:rPr>
        <w:t xml:space="preserve"> w przedmiotowej sprawie Podkarpacki Wojewódzki Inspektor Inspekcji Handlowej, zgodnie z art. 189d Kpa uwzględnił:</w:t>
      </w:r>
    </w:p>
    <w:p w14:paraId="33B72D8A" w14:textId="77777777" w:rsidR="00123334" w:rsidRDefault="00123334" w:rsidP="00123334">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155AD2BD" w14:textId="7DAF3A9E" w:rsidR="00123334" w:rsidRDefault="00123334" w:rsidP="00123334">
      <w:pPr>
        <w:tabs>
          <w:tab w:val="left" w:pos="708"/>
        </w:tab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Strona nie wypełniła obowiązków wynikających z art. 40a ustawy. W toku kontroli stwierdzono, że kontrolowany prowadzący jednostkę handlu detalicznego w </w:t>
      </w:r>
      <w:r w:rsidR="003F22F8">
        <w:rPr>
          <w:rFonts w:ascii="Times New Roman" w:eastAsia="Calibri" w:hAnsi="Times New Roman" w:cs="Times New Roman"/>
          <w:kern w:val="2"/>
          <w:sz w:val="24"/>
          <w:szCs w:val="24"/>
          <w:lang w:eastAsia="zh-CN"/>
        </w:rPr>
        <w:t xml:space="preserve">Rzeszowie, </w:t>
      </w:r>
      <w:r w:rsidR="00A464DB" w:rsidRPr="00C20D66">
        <w:rPr>
          <w:rFonts w:ascii="Times New Roman" w:hAnsi="Times New Roman" w:cs="Times New Roman"/>
          <w:b/>
          <w:bCs/>
          <w:sz w:val="24"/>
          <w:szCs w:val="24"/>
        </w:rPr>
        <w:t>[XXXXX]</w:t>
      </w:r>
      <w:r w:rsidR="00A464DB">
        <w:rPr>
          <w:rFonts w:ascii="Times New Roman" w:hAnsi="Times New Roman" w:cs="Times New Roman"/>
          <w:b/>
          <w:bCs/>
          <w:sz w:val="24"/>
          <w:szCs w:val="24"/>
        </w:rPr>
        <w:t xml:space="preserve"> </w:t>
      </w:r>
      <w:r>
        <w:rPr>
          <w:rFonts w:ascii="Times New Roman" w:eastAsia="Calibri" w:hAnsi="Times New Roman" w:cs="Times New Roman"/>
          <w:kern w:val="2"/>
          <w:sz w:val="24"/>
          <w:szCs w:val="24"/>
          <w:lang w:eastAsia="zh-CN"/>
        </w:rPr>
        <w:t xml:space="preserve">nie pobierał opłaty recyklingowej od nabywających torby na zakupy z tworzywa sztucznego w </w:t>
      </w:r>
      <w:r w:rsidR="00330CAE">
        <w:rPr>
          <w:rFonts w:ascii="Times New Roman" w:eastAsia="Calibri" w:hAnsi="Times New Roman" w:cs="Times New Roman"/>
          <w:kern w:val="2"/>
          <w:sz w:val="24"/>
          <w:szCs w:val="24"/>
          <w:lang w:eastAsia="zh-CN"/>
        </w:rPr>
        <w:t>przypadku,</w:t>
      </w:r>
      <w:r>
        <w:rPr>
          <w:rFonts w:ascii="Times New Roman" w:eastAsia="Calibri" w:hAnsi="Times New Roman" w:cs="Times New Roman"/>
          <w:kern w:val="2"/>
          <w:sz w:val="24"/>
          <w:szCs w:val="24"/>
          <w:lang w:eastAsia="zh-CN"/>
        </w:rPr>
        <w:t xml:space="preserve"> gdy sprzedawan</w:t>
      </w:r>
      <w:r w:rsidR="003F22F8">
        <w:rPr>
          <w:rFonts w:ascii="Times New Roman" w:eastAsia="Calibri" w:hAnsi="Times New Roman" w:cs="Times New Roman"/>
          <w:kern w:val="2"/>
          <w:sz w:val="24"/>
          <w:szCs w:val="24"/>
          <w:lang w:eastAsia="zh-CN"/>
        </w:rPr>
        <w:t>e</w:t>
      </w:r>
      <w:r>
        <w:rPr>
          <w:rFonts w:ascii="Times New Roman" w:eastAsia="Calibri" w:hAnsi="Times New Roman" w:cs="Times New Roman"/>
          <w:kern w:val="2"/>
          <w:sz w:val="24"/>
          <w:szCs w:val="24"/>
          <w:lang w:eastAsia="zh-CN"/>
        </w:rPr>
        <w:t xml:space="preserve"> </w:t>
      </w:r>
      <w:r w:rsidR="0027511D">
        <w:rPr>
          <w:rFonts w:ascii="Times New Roman" w:eastAsia="Calibri" w:hAnsi="Times New Roman" w:cs="Times New Roman"/>
          <w:kern w:val="2"/>
          <w:sz w:val="24"/>
          <w:szCs w:val="24"/>
          <w:lang w:eastAsia="zh-CN"/>
        </w:rPr>
        <w:t>produkty przemysłowe we własnych opakowaniach pakowane były</w:t>
      </w:r>
      <w:r>
        <w:rPr>
          <w:rFonts w:ascii="Times New Roman" w:eastAsia="Calibri" w:hAnsi="Times New Roman" w:cs="Times New Roman"/>
          <w:kern w:val="2"/>
          <w:sz w:val="24"/>
          <w:szCs w:val="24"/>
          <w:lang w:eastAsia="zh-CN"/>
        </w:rPr>
        <w:t xml:space="preserve"> do takich właśnie toreb. Tym samym strona nie dopełniła obowiązku wynikającego z art. 40a ust. 1 ustawy, który w sposób jednoznaczny nakłada na przedsiębiorcę prowadzącego jednostkę handlu detalicznego (i hurtowego) obowiązek pobrania opłaty recyklingowej w przypadku, gdy w tej jednostce oferowane są torby na zakupy z tworzywa sztucznego przeznaczone do pakowania produktów w niej (tej jednostce) oferowanych. </w:t>
      </w:r>
    </w:p>
    <w:p w14:paraId="58535AB3" w14:textId="5C0A3D24" w:rsidR="00123334" w:rsidRDefault="00123334" w:rsidP="00123334">
      <w:pPr>
        <w:tabs>
          <w:tab w:val="left" w:pos="708"/>
        </w:tab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Powyższe naruszenia ustawy mają bezpośredni związek z ochroną środowiska, a co za tym idzie – zdrowia i interesu publicznego. Wymóg pobierania opłaty od nabywającego torbę z tworzywa sztucznego nałożono z uwagi na nadużywanie przez konsumentów i sprzedawców używania takich toreb a to pociągało za sobą ich marnowanie i zanieczyszczanie środowiska. Należy zauważyć również, że opłatę recyklingową przedsiębiorca obowiązany jest pobrać od nabywającego taką torbę a następnie przekaza</w:t>
      </w:r>
      <w:r w:rsidR="00CD33D4">
        <w:rPr>
          <w:rFonts w:ascii="Times New Roman" w:eastAsia="Calibri" w:hAnsi="Times New Roman" w:cs="Times New Roman"/>
          <w:kern w:val="2"/>
          <w:sz w:val="24"/>
          <w:szCs w:val="24"/>
          <w:lang w:eastAsia="zh-CN"/>
        </w:rPr>
        <w:t>ć</w:t>
      </w:r>
      <w:r>
        <w:rPr>
          <w:rFonts w:ascii="Times New Roman" w:eastAsia="Calibri" w:hAnsi="Times New Roman" w:cs="Times New Roman"/>
          <w:kern w:val="2"/>
          <w:sz w:val="24"/>
          <w:szCs w:val="24"/>
          <w:lang w:eastAsia="zh-CN"/>
        </w:rPr>
        <w:t xml:space="preserve"> na rachunek właściwego miejscowo Marszałka Województwa – opłatę nie może „wziąć na siebie” przedsiębiorca. To nabywający – użytkownik – takiej torby ponosi koszt tej opłaty. </w:t>
      </w:r>
    </w:p>
    <w:p w14:paraId="10CB6E28" w14:textId="383E2EB7" w:rsidR="00123334" w:rsidRDefault="00123334" w:rsidP="00123334">
      <w:pPr>
        <w:tabs>
          <w:tab w:val="left" w:pos="708"/>
        </w:tab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Podkarpacki Wojewódzki Inspektor Inspekcji Handlowej uwzględnił również fakt, że kontrolowany oferując do sprzedaży w kontrolowanej jednostce </w:t>
      </w:r>
      <w:r w:rsidR="007460E9">
        <w:rPr>
          <w:rFonts w:ascii="Times New Roman" w:eastAsia="Calibri" w:hAnsi="Times New Roman" w:cs="Times New Roman"/>
          <w:kern w:val="2"/>
          <w:sz w:val="24"/>
          <w:szCs w:val="24"/>
          <w:lang w:eastAsia="zh-CN"/>
        </w:rPr>
        <w:t>inne torby na zakupy</w:t>
      </w:r>
      <w:r w:rsidR="00A464DB">
        <w:rPr>
          <w:rFonts w:ascii="Times New Roman" w:eastAsia="Calibri" w:hAnsi="Times New Roman" w:cs="Times New Roman"/>
          <w:kern w:val="2"/>
          <w:sz w:val="24"/>
          <w:szCs w:val="24"/>
          <w:lang w:eastAsia="zh-CN"/>
        </w:rPr>
        <w:t xml:space="preserve"> </w:t>
      </w:r>
      <w:r w:rsidR="007460E9">
        <w:rPr>
          <w:rFonts w:ascii="Times New Roman" w:eastAsia="Calibri" w:hAnsi="Times New Roman" w:cs="Times New Roman"/>
          <w:kern w:val="2"/>
          <w:sz w:val="24"/>
          <w:szCs w:val="24"/>
          <w:lang w:eastAsia="zh-CN"/>
        </w:rPr>
        <w:t xml:space="preserve">z tworzywa sztucznego </w:t>
      </w:r>
      <w:r>
        <w:rPr>
          <w:rFonts w:ascii="Times New Roman" w:eastAsia="Calibri" w:hAnsi="Times New Roman" w:cs="Times New Roman"/>
          <w:kern w:val="2"/>
          <w:sz w:val="24"/>
          <w:szCs w:val="24"/>
          <w:lang w:eastAsia="zh-CN"/>
        </w:rPr>
        <w:t xml:space="preserve">do pakowania towarów zakupionych w tym sklepie, pobierał opłatę recyklingową od nabywających te torby. </w:t>
      </w:r>
    </w:p>
    <w:p w14:paraId="674DA1F0" w14:textId="21377480" w:rsidR="00123334" w:rsidRDefault="00123334" w:rsidP="00123334">
      <w:pPr>
        <w:tabs>
          <w:tab w:val="left" w:pos="708"/>
        </w:tab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lastRenderedPageBreak/>
        <w:t xml:space="preserve">Jednocześnie niemożliwym było ustalenie trwania naruszenia. Nieprawidłowość stwierdzono w pierwszym dniu kontroli tj. </w:t>
      </w:r>
      <w:r w:rsidR="007460E9">
        <w:rPr>
          <w:rFonts w:ascii="Times New Roman" w:eastAsia="Calibri" w:hAnsi="Times New Roman" w:cs="Times New Roman"/>
          <w:kern w:val="2"/>
          <w:sz w:val="24"/>
          <w:szCs w:val="24"/>
          <w:lang w:eastAsia="zh-CN"/>
        </w:rPr>
        <w:t>23</w:t>
      </w:r>
      <w:r>
        <w:rPr>
          <w:rFonts w:ascii="Times New Roman" w:eastAsia="Calibri" w:hAnsi="Times New Roman" w:cs="Times New Roman"/>
          <w:kern w:val="2"/>
          <w:sz w:val="24"/>
          <w:szCs w:val="24"/>
          <w:lang w:eastAsia="zh-CN"/>
        </w:rPr>
        <w:t xml:space="preserve"> maja 2023 r., podczas zakupów kontrolnych, natomiast zgodnie z oświadczeniem strony usunięta została w dniu 23 maja 2023 r. Z uwagi na </w:t>
      </w:r>
      <w:r w:rsidR="001509F1">
        <w:rPr>
          <w:rFonts w:ascii="Times New Roman" w:eastAsia="Calibri" w:hAnsi="Times New Roman" w:cs="Times New Roman"/>
          <w:kern w:val="2"/>
          <w:sz w:val="24"/>
          <w:szCs w:val="24"/>
          <w:lang w:eastAsia="zh-CN"/>
        </w:rPr>
        <w:t>to,</w:t>
      </w:r>
      <w:r>
        <w:rPr>
          <w:rFonts w:ascii="Times New Roman" w:eastAsia="Calibri" w:hAnsi="Times New Roman" w:cs="Times New Roman"/>
          <w:kern w:val="2"/>
          <w:sz w:val="24"/>
          <w:szCs w:val="24"/>
          <w:lang w:eastAsia="zh-CN"/>
        </w:rPr>
        <w:t xml:space="preserve"> że była to pierwsza kontrola w tym zakresie u przedsiębiorcy przez inspektorów Wojewódzkiego Inspektoratu Inspekcji Handlowej w Rzeszowie, wcześniejszy czas trwania naruszenia przed dniem jego stwierdzenia, nie był możliwy do ustalenia. </w:t>
      </w:r>
    </w:p>
    <w:p w14:paraId="284A50E0" w14:textId="77777777" w:rsidR="00123334" w:rsidRDefault="00123334" w:rsidP="00123334">
      <w:pPr>
        <w:numPr>
          <w:ilvl w:val="0"/>
          <w:numId w:val="3"/>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 w następstwie którego ma być nałożona kara</w:t>
      </w:r>
      <w:r>
        <w:rPr>
          <w:rFonts w:ascii="Times New Roman" w:eastAsia="Calibri" w:hAnsi="Times New Roman" w:cs="Times New Roman"/>
          <w:kern w:val="2"/>
          <w:sz w:val="24"/>
          <w:szCs w:val="24"/>
          <w:lang w:eastAsia="zh-CN"/>
        </w:rPr>
        <w:t xml:space="preserve"> – Było to pierwsze ujawnione przez inspektorów z Wojewódzkiego Inspektoratu Inspekcji Handlowej w Rzeszowie naruszenie przez stronę</w:t>
      </w:r>
      <w:r>
        <w:rPr>
          <w:rFonts w:ascii="Times New Roman" w:eastAsia="Calibri" w:hAnsi="Times New Roman" w:cs="Times New Roman"/>
          <w:color w:val="333333"/>
          <w:kern w:val="2"/>
          <w:sz w:val="24"/>
          <w:szCs w:val="24"/>
          <w:shd w:val="clear" w:color="auto" w:fill="FFFFFF"/>
          <w:lang w:eastAsia="zh-CN"/>
        </w:rPr>
        <w:t xml:space="preserve"> obowiązku pobrania opłaty recyklingowej, o której mowa w art. 40a ust. 1 ustawy.</w:t>
      </w:r>
    </w:p>
    <w:p w14:paraId="460D6F4D" w14:textId="77777777" w:rsidR="00123334" w:rsidRDefault="00123334" w:rsidP="00123334">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Pr>
          <w:rFonts w:ascii="Times New Roman" w:eastAsia="Calibri" w:hAnsi="Times New Roman" w:cs="Times New Roman"/>
          <w:kern w:val="2"/>
          <w:sz w:val="24"/>
          <w:szCs w:val="24"/>
          <w:lang w:eastAsia="zh-CN"/>
        </w:rPr>
        <w:t xml:space="preserve"> – Strona nie była karana przez Podkarpackiego Wojewódzkiego Inspektora Inspekcji Handlowej za takie same naruszenie przepisów w zakresie naruszenia </w:t>
      </w:r>
      <w:r>
        <w:rPr>
          <w:rFonts w:ascii="Times New Roman" w:eastAsia="Calibri" w:hAnsi="Times New Roman" w:cs="Times New Roman"/>
          <w:color w:val="333333"/>
          <w:kern w:val="2"/>
          <w:sz w:val="24"/>
          <w:szCs w:val="24"/>
          <w:shd w:val="clear" w:color="auto" w:fill="FFFFFF"/>
          <w:lang w:eastAsia="zh-CN"/>
        </w:rPr>
        <w:t>obowiązku pobierania opłaty recyklingowej</w:t>
      </w:r>
      <w:r>
        <w:rPr>
          <w:rFonts w:ascii="Times New Roman" w:eastAsia="Calibri" w:hAnsi="Times New Roman" w:cs="Times New Roman"/>
          <w:kern w:val="2"/>
          <w:sz w:val="24"/>
          <w:szCs w:val="24"/>
          <w:lang w:eastAsia="zh-CN"/>
        </w:rPr>
        <w:t xml:space="preserve">. </w:t>
      </w:r>
    </w:p>
    <w:p w14:paraId="0C73B338" w14:textId="4492F2CE" w:rsidR="00123334" w:rsidRDefault="00123334" w:rsidP="00123334">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Pr>
          <w:rFonts w:ascii="Times New Roman" w:eastAsia="Calibri" w:hAnsi="Times New Roman" w:cs="Times New Roman"/>
          <w:kern w:val="2"/>
          <w:sz w:val="24"/>
          <w:szCs w:val="24"/>
          <w:lang w:eastAsia="zh-CN"/>
        </w:rPr>
        <w:t xml:space="preserve"> – Stronę jako sprzedawcę – należy traktować jako profesjonalistę działającego na rynku od </w:t>
      </w:r>
      <w:r w:rsidR="007460E9">
        <w:rPr>
          <w:rFonts w:ascii="Times New Roman" w:eastAsia="Calibri" w:hAnsi="Times New Roman" w:cs="Times New Roman"/>
          <w:kern w:val="2"/>
          <w:sz w:val="24"/>
          <w:szCs w:val="24"/>
          <w:lang w:eastAsia="zh-CN"/>
        </w:rPr>
        <w:t>14 listopada</w:t>
      </w:r>
      <w:r>
        <w:rPr>
          <w:rFonts w:ascii="Times New Roman" w:eastAsia="Calibri" w:hAnsi="Times New Roman" w:cs="Times New Roman"/>
          <w:kern w:val="2"/>
          <w:sz w:val="24"/>
          <w:szCs w:val="24"/>
          <w:lang w:eastAsia="zh-CN"/>
        </w:rPr>
        <w:t xml:space="preserve"> 201</w:t>
      </w:r>
      <w:r w:rsidR="007460E9">
        <w:rPr>
          <w:rFonts w:ascii="Times New Roman" w:eastAsia="Calibri" w:hAnsi="Times New Roman" w:cs="Times New Roman"/>
          <w:kern w:val="2"/>
          <w:sz w:val="24"/>
          <w:szCs w:val="24"/>
          <w:lang w:eastAsia="zh-CN"/>
        </w:rPr>
        <w:t>8</w:t>
      </w:r>
      <w:r>
        <w:rPr>
          <w:rFonts w:ascii="Times New Roman" w:eastAsia="Calibri" w:hAnsi="Times New Roman" w:cs="Times New Roman"/>
          <w:kern w:val="2"/>
          <w:sz w:val="24"/>
          <w:szCs w:val="24"/>
          <w:lang w:eastAsia="zh-CN"/>
        </w:rPr>
        <w:t xml:space="preserve"> r., który winien znać przepisy dotyczące działalności gospodarczej, którą prowadzi i je stosować. Obowiązek pobierania opłaty recyklingowej spoczywa wyłącznie na przedsiębiorcy prowadzącym jednostkę handlu detalicznego lub hurtowego. O zakresie kontroli, w tym także sprawdzeniu obowiązku wynikającego z art.</w:t>
      </w:r>
      <w:r w:rsidR="00151DC5">
        <w:rPr>
          <w:rFonts w:ascii="Times New Roman" w:eastAsia="Calibri" w:hAnsi="Times New Roman" w:cs="Times New Roman"/>
          <w:kern w:val="2"/>
          <w:sz w:val="24"/>
          <w:szCs w:val="24"/>
          <w:lang w:eastAsia="zh-CN"/>
        </w:rPr>
        <w:t xml:space="preserve"> </w:t>
      </w:r>
      <w:r>
        <w:rPr>
          <w:rFonts w:ascii="Times New Roman" w:eastAsia="Calibri" w:hAnsi="Times New Roman" w:cs="Times New Roman"/>
          <w:kern w:val="2"/>
          <w:sz w:val="24"/>
          <w:szCs w:val="24"/>
          <w:lang w:eastAsia="zh-CN"/>
        </w:rPr>
        <w:t xml:space="preserve">40a ustawy, strona poinformowana została </w:t>
      </w:r>
      <w:r w:rsidR="007460E9">
        <w:rPr>
          <w:rFonts w:ascii="Times New Roman" w:eastAsia="Calibri" w:hAnsi="Times New Roman" w:cs="Times New Roman"/>
          <w:kern w:val="2"/>
          <w:sz w:val="24"/>
          <w:szCs w:val="24"/>
          <w:lang w:eastAsia="zh-CN"/>
        </w:rPr>
        <w:t>10</w:t>
      </w:r>
      <w:r>
        <w:rPr>
          <w:rFonts w:ascii="Times New Roman" w:eastAsia="Calibri" w:hAnsi="Times New Roman" w:cs="Times New Roman"/>
          <w:kern w:val="2"/>
          <w:sz w:val="24"/>
          <w:szCs w:val="24"/>
          <w:lang w:eastAsia="zh-CN"/>
        </w:rPr>
        <w:t xml:space="preserve"> maja 2023 r., a kontrola wszczęta została w dniu </w:t>
      </w:r>
      <w:r w:rsidR="007460E9">
        <w:rPr>
          <w:rFonts w:ascii="Times New Roman" w:eastAsia="Calibri" w:hAnsi="Times New Roman" w:cs="Times New Roman"/>
          <w:kern w:val="2"/>
          <w:sz w:val="24"/>
          <w:szCs w:val="24"/>
          <w:lang w:eastAsia="zh-CN"/>
        </w:rPr>
        <w:t>23</w:t>
      </w:r>
      <w:r>
        <w:rPr>
          <w:rFonts w:ascii="Times New Roman" w:eastAsia="Calibri" w:hAnsi="Times New Roman" w:cs="Times New Roman"/>
          <w:kern w:val="2"/>
          <w:sz w:val="24"/>
          <w:szCs w:val="24"/>
          <w:lang w:eastAsia="zh-CN"/>
        </w:rPr>
        <w:t xml:space="preserve"> maja 2023 r. Strona miała więc </w:t>
      </w:r>
      <w:r w:rsidR="007460E9">
        <w:rPr>
          <w:rFonts w:ascii="Times New Roman" w:eastAsia="Calibri" w:hAnsi="Times New Roman" w:cs="Times New Roman"/>
          <w:kern w:val="2"/>
          <w:sz w:val="24"/>
          <w:szCs w:val="24"/>
          <w:lang w:eastAsia="zh-CN"/>
        </w:rPr>
        <w:t>prawie 2 tygodnie</w:t>
      </w:r>
      <w:r>
        <w:rPr>
          <w:rFonts w:ascii="Times New Roman" w:eastAsia="Calibri" w:hAnsi="Times New Roman" w:cs="Times New Roman"/>
          <w:kern w:val="2"/>
          <w:sz w:val="24"/>
          <w:szCs w:val="24"/>
          <w:lang w:eastAsia="zh-CN"/>
        </w:rPr>
        <w:t>, żeby się do kontroli przygotować, usuwając potencjalne nieprawidłowości, czego jednak nie uczyniła.</w:t>
      </w:r>
    </w:p>
    <w:p w14:paraId="4DAF2171" w14:textId="57C4AB24" w:rsidR="00123334" w:rsidRPr="00D75A2D" w:rsidRDefault="00123334" w:rsidP="005021E7">
      <w:pPr>
        <w:numPr>
          <w:ilvl w:val="0"/>
          <w:numId w:val="3"/>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D75A2D">
        <w:rPr>
          <w:rFonts w:ascii="Times New Roman" w:eastAsia="Calibri" w:hAnsi="Times New Roman" w:cs="Times New Roman"/>
          <w:b/>
          <w:bCs/>
          <w:kern w:val="2"/>
          <w:sz w:val="24"/>
          <w:szCs w:val="24"/>
          <w:lang w:eastAsia="zh-CN"/>
        </w:rPr>
        <w:t>działania podjęte przez stronę dobrowolnie w celu uniknięcia skutków naruszenia prawa</w:t>
      </w:r>
      <w:r w:rsidRPr="00D75A2D">
        <w:rPr>
          <w:rFonts w:ascii="Times New Roman" w:eastAsia="Calibri" w:hAnsi="Times New Roman" w:cs="Times New Roman"/>
          <w:kern w:val="2"/>
          <w:sz w:val="24"/>
          <w:szCs w:val="24"/>
          <w:lang w:eastAsia="zh-CN"/>
        </w:rPr>
        <w:t xml:space="preserve"> – Po ujawnieniu w trakcie kontroli nieprawidłowości strona zobowiązała się do pobierania opłaty recyklingowej</w:t>
      </w:r>
      <w:r w:rsidR="00B41D1E" w:rsidRPr="00D75A2D">
        <w:rPr>
          <w:rFonts w:ascii="Times New Roman" w:eastAsia="Calibri" w:hAnsi="Times New Roman" w:cs="Times New Roman"/>
          <w:kern w:val="2"/>
          <w:sz w:val="24"/>
          <w:szCs w:val="24"/>
          <w:lang w:eastAsia="zh-CN"/>
        </w:rPr>
        <w:t xml:space="preserve"> również w przypadku, gdy zapakowane w nią produkty w opakowaniach własnych. Ponadto, str</w:t>
      </w:r>
      <w:r w:rsidR="00D75A2D" w:rsidRPr="00D75A2D">
        <w:rPr>
          <w:rFonts w:ascii="Times New Roman" w:eastAsia="Calibri" w:hAnsi="Times New Roman" w:cs="Times New Roman"/>
          <w:kern w:val="2"/>
          <w:sz w:val="24"/>
          <w:szCs w:val="24"/>
          <w:lang w:eastAsia="zh-CN"/>
        </w:rPr>
        <w:t>o</w:t>
      </w:r>
      <w:r w:rsidR="00B41D1E" w:rsidRPr="00D75A2D">
        <w:rPr>
          <w:rFonts w:ascii="Times New Roman" w:eastAsia="Calibri" w:hAnsi="Times New Roman" w:cs="Times New Roman"/>
          <w:kern w:val="2"/>
          <w:sz w:val="24"/>
          <w:szCs w:val="24"/>
          <w:lang w:eastAsia="zh-CN"/>
        </w:rPr>
        <w:t xml:space="preserve">na </w:t>
      </w:r>
      <w:r w:rsidR="00D75A2D" w:rsidRPr="00D75A2D">
        <w:rPr>
          <w:rFonts w:ascii="Times New Roman" w:eastAsia="Calibri" w:hAnsi="Times New Roman" w:cs="Times New Roman"/>
          <w:kern w:val="2"/>
          <w:sz w:val="24"/>
          <w:szCs w:val="24"/>
          <w:lang w:eastAsia="zh-CN"/>
        </w:rPr>
        <w:t>poinformowała swoich pracowników</w:t>
      </w:r>
      <w:r w:rsidR="00B96C5B">
        <w:rPr>
          <w:rFonts w:ascii="Times New Roman" w:eastAsia="Calibri" w:hAnsi="Times New Roman" w:cs="Times New Roman"/>
          <w:kern w:val="2"/>
          <w:sz w:val="24"/>
          <w:szCs w:val="24"/>
          <w:lang w:eastAsia="zh-CN"/>
        </w:rPr>
        <w:t xml:space="preserve"> </w:t>
      </w:r>
      <w:r w:rsidR="00D75A2D" w:rsidRPr="00D75A2D">
        <w:rPr>
          <w:rFonts w:ascii="Times New Roman" w:eastAsia="Calibri" w:hAnsi="Times New Roman" w:cs="Times New Roman"/>
          <w:kern w:val="2"/>
          <w:sz w:val="24"/>
          <w:szCs w:val="24"/>
          <w:lang w:eastAsia="zh-CN"/>
        </w:rPr>
        <w:t xml:space="preserve">o zasadach pobierania opłaty recyklingowej, co znalazło odzwierciedlenie w odpowiednim dokumencie, który stanowił załącznik do złożonego podczas kontroli oświadczenia. </w:t>
      </w:r>
    </w:p>
    <w:p w14:paraId="52A2CB6F" w14:textId="77777777" w:rsidR="00123334" w:rsidRDefault="00123334" w:rsidP="00123334">
      <w:pPr>
        <w:numPr>
          <w:ilvl w:val="0"/>
          <w:numId w:val="3"/>
        </w:numPr>
        <w:shd w:val="clear" w:color="auto" w:fill="FFFFFF"/>
        <w:tabs>
          <w:tab w:val="left" w:pos="708"/>
        </w:tabs>
        <w:suppressAutoHyphens/>
        <w:spacing w:line="276" w:lineRule="auto"/>
        <w:ind w:left="426" w:hanging="284"/>
        <w:jc w:val="both"/>
        <w:rPr>
          <w:rFonts w:ascii="Times New Roman" w:eastAsia="Times New Roman" w:hAnsi="Times New Roman" w:cs="Times New Roman"/>
          <w:sz w:val="24"/>
          <w:szCs w:val="24"/>
          <w:lang w:eastAsia="pl-PL"/>
        </w:rPr>
      </w:pPr>
      <w:r>
        <w:rPr>
          <w:rFonts w:ascii="Times New Roman" w:hAnsi="Times New Roman" w:cs="Times New Roman"/>
          <w:b/>
          <w:sz w:val="24"/>
          <w:szCs w:val="24"/>
          <w:shd w:val="clear" w:color="auto" w:fill="FFFFFF"/>
        </w:rPr>
        <w:t>wysokość korzyści, którą strona osiągnęła, lub straty, której uniknęła</w:t>
      </w:r>
      <w:r>
        <w:rPr>
          <w:rFonts w:ascii="Times New Roman" w:hAnsi="Times New Roman" w:cs="Times New Roman"/>
          <w:sz w:val="24"/>
          <w:szCs w:val="24"/>
          <w:shd w:val="clear" w:color="auto" w:fill="FFFFFF"/>
        </w:rPr>
        <w:t xml:space="preserve"> – Brak pobierania opłaty recyklingowej nie miał wpływu na wysokość korzyści, którą strona osiągnęła, ani na wysokość straty, której uniknęła,</w:t>
      </w:r>
    </w:p>
    <w:p w14:paraId="4A6343EE" w14:textId="044391F8" w:rsidR="00123334" w:rsidRDefault="00D75A2D" w:rsidP="00123334">
      <w:pPr>
        <w:numPr>
          <w:ilvl w:val="0"/>
          <w:numId w:val="3"/>
        </w:numPr>
        <w:tabs>
          <w:tab w:val="left" w:pos="708"/>
        </w:tabs>
        <w:suppressAutoHyphens/>
        <w:spacing w:after="120" w:line="276" w:lineRule="auto"/>
        <w:ind w:left="426" w:hanging="284"/>
        <w:jc w:val="both"/>
        <w:rPr>
          <w:rFonts w:ascii="Times New Roman" w:eastAsia="Calibri" w:hAnsi="Times New Roman" w:cs="Times New Roman"/>
          <w:kern w:val="2"/>
          <w:sz w:val="24"/>
          <w:szCs w:val="24"/>
          <w:lang w:eastAsia="zh-CN"/>
        </w:rPr>
      </w:pPr>
      <w:r w:rsidRPr="00D75A2D">
        <w:rPr>
          <w:rFonts w:ascii="Times New Roman" w:eastAsia="Calibri" w:hAnsi="Times New Roman" w:cs="Times New Roman"/>
          <w:b/>
          <w:bCs/>
          <w:kern w:val="2"/>
          <w:sz w:val="24"/>
          <w:szCs w:val="24"/>
          <w:lang w:eastAsia="zh-CN"/>
        </w:rPr>
        <w:t xml:space="preserve">w przypadku osoby fizycznej - warunki osobiste strony, na którą administracyjna kara pieniężna jest nakładana </w:t>
      </w:r>
      <w:r>
        <w:rPr>
          <w:rFonts w:ascii="Times New Roman" w:eastAsia="Calibri" w:hAnsi="Times New Roman" w:cs="Times New Roman"/>
          <w:kern w:val="2"/>
          <w:sz w:val="24"/>
          <w:szCs w:val="24"/>
          <w:lang w:eastAsia="zh-CN"/>
        </w:rPr>
        <w:t xml:space="preserve">– strona jest spółką prawa </w:t>
      </w:r>
      <w:r w:rsidR="00C123BC">
        <w:rPr>
          <w:rFonts w:ascii="Times New Roman" w:eastAsia="Calibri" w:hAnsi="Times New Roman" w:cs="Times New Roman"/>
          <w:kern w:val="2"/>
          <w:sz w:val="24"/>
          <w:szCs w:val="24"/>
          <w:lang w:eastAsia="zh-CN"/>
        </w:rPr>
        <w:t>handlowego,</w:t>
      </w:r>
      <w:r>
        <w:rPr>
          <w:rFonts w:ascii="Times New Roman" w:eastAsia="Calibri" w:hAnsi="Times New Roman" w:cs="Times New Roman"/>
          <w:kern w:val="2"/>
          <w:sz w:val="24"/>
          <w:szCs w:val="24"/>
          <w:lang w:eastAsia="zh-CN"/>
        </w:rPr>
        <w:t xml:space="preserve"> wobec czego punkt ten nie ma zastosowania w niniejszej sprawie.</w:t>
      </w:r>
    </w:p>
    <w:p w14:paraId="5D31DCCC" w14:textId="2A7EF8A4" w:rsidR="009741E1" w:rsidRDefault="00CD2B6A" w:rsidP="009741E1">
      <w:pPr>
        <w:tabs>
          <w:tab w:val="left" w:pos="708"/>
        </w:tabs>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kern w:val="2"/>
          <w:sz w:val="24"/>
          <w:szCs w:val="24"/>
          <w:lang w:eastAsia="zh-CN"/>
        </w:rPr>
        <w:t>Podkarpacki Wojewódzki Inspektor Inspekcji Handlowej zauważa, że s</w:t>
      </w:r>
      <w:r w:rsidR="009741E1">
        <w:rPr>
          <w:rFonts w:ascii="Times New Roman" w:hAnsi="Times New Roman" w:cs="Times New Roman"/>
          <w:kern w:val="2"/>
          <w:sz w:val="24"/>
          <w:szCs w:val="24"/>
          <w:lang w:eastAsia="zh-CN"/>
        </w:rPr>
        <w:t xml:space="preserve">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bez znaczenia dla sprawy pozostają okoliczności </w:t>
      </w:r>
      <w:r w:rsidR="00905C97">
        <w:rPr>
          <w:rFonts w:ascii="Times New Roman" w:hAnsi="Times New Roman" w:cs="Times New Roman"/>
          <w:kern w:val="2"/>
          <w:sz w:val="24"/>
          <w:szCs w:val="24"/>
          <w:lang w:eastAsia="zh-CN"/>
        </w:rPr>
        <w:t>naruszenia</w:t>
      </w:r>
      <w:r w:rsidR="009741E1">
        <w:rPr>
          <w:rFonts w:ascii="Times New Roman" w:hAnsi="Times New Roman" w:cs="Times New Roman"/>
          <w:kern w:val="2"/>
          <w:sz w:val="24"/>
          <w:szCs w:val="24"/>
          <w:lang w:eastAsia="zh-CN"/>
        </w:rPr>
        <w:t xml:space="preserve"> czy szybkość podjęcia dobrowolnych działań naprawczych (które nastąpiły w </w:t>
      </w:r>
      <w:r w:rsidR="009741E1">
        <w:rPr>
          <w:rFonts w:ascii="Times New Roman" w:hAnsi="Times New Roman" w:cs="Times New Roman"/>
          <w:kern w:val="2"/>
          <w:sz w:val="24"/>
          <w:szCs w:val="24"/>
          <w:lang w:eastAsia="zh-CN"/>
        </w:rPr>
        <w:lastRenderedPageBreak/>
        <w:t>wyniku kontroli, a więc miały charakter następczy, wynikający z kontroli) gdyż karę wymierza się za samo naruszenie prawa. Powyższe kryteria mają natomiast wpływ na określenie przez organ prowadzący postępowanie wysokości nakładanej kary.</w:t>
      </w:r>
    </w:p>
    <w:p w14:paraId="5CF0680E" w14:textId="3B3D3C0F" w:rsidR="009741E1" w:rsidRDefault="009741E1" w:rsidP="009741E1">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Mając na uwadze powyższe dyrektywy Podkarpacki Wojewódzki Inspektor Inspekcji Handlowej wymierzył przedsiębiorcy, </w:t>
      </w:r>
      <w:r w:rsidR="00F904A6" w:rsidRPr="00F904A6">
        <w:rPr>
          <w:rFonts w:ascii="Times New Roman" w:hAnsi="Times New Roman" w:cs="Times New Roman"/>
          <w:kern w:val="2"/>
          <w:sz w:val="24"/>
          <w:szCs w:val="24"/>
          <w:lang w:eastAsia="zh-CN"/>
        </w:rPr>
        <w:t xml:space="preserve">RESZKA SPÓŁKA Z OGRANICZONĄ ODPOWIEDZIALNOŚCIĄ, </w:t>
      </w:r>
      <w:r w:rsidR="00A464DB" w:rsidRPr="00C20D66">
        <w:rPr>
          <w:rFonts w:ascii="Times New Roman" w:hAnsi="Times New Roman" w:cs="Times New Roman"/>
          <w:b/>
          <w:bCs/>
          <w:sz w:val="24"/>
          <w:szCs w:val="24"/>
        </w:rPr>
        <w:t>[XXXXX]</w:t>
      </w:r>
      <w:r w:rsidR="00A464DB">
        <w:rPr>
          <w:rFonts w:ascii="Times New Roman" w:hAnsi="Times New Roman" w:cs="Times New Roman"/>
          <w:b/>
          <w:bCs/>
          <w:sz w:val="24"/>
          <w:szCs w:val="24"/>
        </w:rPr>
        <w:t xml:space="preserve"> </w:t>
      </w:r>
      <w:r w:rsidR="00F904A6" w:rsidRPr="00F904A6">
        <w:rPr>
          <w:rFonts w:ascii="Times New Roman" w:hAnsi="Times New Roman" w:cs="Times New Roman"/>
          <w:kern w:val="2"/>
          <w:sz w:val="24"/>
          <w:szCs w:val="24"/>
          <w:lang w:eastAsia="zh-CN"/>
        </w:rPr>
        <w:t>Rzeszów</w:t>
      </w:r>
      <w:r w:rsidR="00F904A6">
        <w:rPr>
          <w:rFonts w:ascii="Times New Roman" w:hAnsi="Times New Roman" w:cs="Times New Roman"/>
          <w:kern w:val="2"/>
          <w:sz w:val="24"/>
          <w:szCs w:val="24"/>
          <w:lang w:eastAsia="zh-CN"/>
        </w:rPr>
        <w:t>,</w:t>
      </w:r>
      <w:r>
        <w:rPr>
          <w:rFonts w:ascii="Times New Roman" w:hAnsi="Times New Roman" w:cs="Times New Roman"/>
          <w:kern w:val="2"/>
          <w:sz w:val="24"/>
          <w:szCs w:val="24"/>
          <w:lang w:eastAsia="zh-CN"/>
        </w:rPr>
        <w:t xml:space="preserve"> administracyjną karę pieniężną w wysokości </w:t>
      </w:r>
      <w:r w:rsidR="00595702">
        <w:rPr>
          <w:rFonts w:ascii="Times New Roman" w:hAnsi="Times New Roman" w:cs="Times New Roman"/>
          <w:kern w:val="2"/>
          <w:sz w:val="24"/>
          <w:szCs w:val="24"/>
          <w:lang w:eastAsia="zh-CN"/>
        </w:rPr>
        <w:t>2 500</w:t>
      </w:r>
      <w:r w:rsidR="00F904A6">
        <w:rPr>
          <w:rFonts w:ascii="Times New Roman" w:hAnsi="Times New Roman" w:cs="Times New Roman"/>
          <w:kern w:val="2"/>
          <w:sz w:val="24"/>
          <w:szCs w:val="24"/>
          <w:lang w:eastAsia="zh-CN"/>
        </w:rPr>
        <w:t xml:space="preserve"> zł</w:t>
      </w:r>
      <w:r>
        <w:rPr>
          <w:rFonts w:ascii="Times New Roman" w:hAnsi="Times New Roman" w:cs="Times New Roman"/>
          <w:kern w:val="2"/>
          <w:sz w:val="24"/>
          <w:szCs w:val="24"/>
          <w:lang w:eastAsia="zh-CN"/>
        </w:rPr>
        <w:t xml:space="preserve">.  </w:t>
      </w:r>
    </w:p>
    <w:p w14:paraId="0DD4DB26" w14:textId="77777777" w:rsidR="009741E1" w:rsidRDefault="009741E1" w:rsidP="009741E1">
      <w:pPr>
        <w:tabs>
          <w:tab w:val="left" w:pos="708"/>
        </w:tabs>
        <w:suppressAutoHyphens/>
        <w:spacing w:after="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bCs/>
          <w:kern w:val="2"/>
          <w:sz w:val="24"/>
          <w:szCs w:val="24"/>
          <w:lang w:eastAsia="zh-CN"/>
        </w:rPr>
        <w:t xml:space="preserve">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 </w:t>
      </w:r>
    </w:p>
    <w:p w14:paraId="39E7F029" w14:textId="77777777" w:rsidR="009741E1" w:rsidRDefault="009741E1" w:rsidP="009741E1">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11F526F2" w14:textId="77777777" w:rsidR="009741E1" w:rsidRDefault="009741E1" w:rsidP="009741E1">
      <w:pPr>
        <w:numPr>
          <w:ilvl w:val="0"/>
          <w:numId w:val="10"/>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Zawiadomieniu o zamiarze wszczęcia kontroli KP.8361.</w:t>
      </w:r>
      <w:r w:rsidR="00AE7638">
        <w:rPr>
          <w:rFonts w:ascii="Times New Roman" w:hAnsi="Times New Roman" w:cs="Times New Roman"/>
          <w:kern w:val="2"/>
          <w:sz w:val="24"/>
          <w:szCs w:val="24"/>
          <w:lang w:eastAsia="zh-CN"/>
        </w:rPr>
        <w:t>90</w:t>
      </w:r>
      <w:r>
        <w:rPr>
          <w:rFonts w:ascii="Times New Roman" w:hAnsi="Times New Roman" w:cs="Times New Roman"/>
          <w:kern w:val="2"/>
          <w:sz w:val="24"/>
          <w:szCs w:val="24"/>
          <w:lang w:eastAsia="zh-CN"/>
        </w:rPr>
        <w:t xml:space="preserve">.2023 z dnia </w:t>
      </w:r>
      <w:r w:rsidR="00AE7638">
        <w:rPr>
          <w:rFonts w:ascii="Times New Roman" w:hAnsi="Times New Roman" w:cs="Times New Roman"/>
          <w:kern w:val="2"/>
          <w:sz w:val="24"/>
          <w:szCs w:val="24"/>
          <w:lang w:eastAsia="zh-CN"/>
        </w:rPr>
        <w:t xml:space="preserve">8 maja </w:t>
      </w:r>
      <w:r>
        <w:rPr>
          <w:rFonts w:ascii="Times New Roman" w:hAnsi="Times New Roman" w:cs="Times New Roman"/>
          <w:kern w:val="2"/>
          <w:sz w:val="24"/>
          <w:szCs w:val="24"/>
          <w:lang w:eastAsia="zh-CN"/>
        </w:rPr>
        <w:t>2023 r.,</w:t>
      </w:r>
    </w:p>
    <w:p w14:paraId="04E3C16C" w14:textId="77777777" w:rsidR="009741E1" w:rsidRDefault="009741E1" w:rsidP="009741E1">
      <w:pPr>
        <w:numPr>
          <w:ilvl w:val="0"/>
          <w:numId w:val="10"/>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Upoważnieniu do przeprowadzenia kontroli KP.8361.</w:t>
      </w:r>
      <w:r w:rsidR="00AE7638">
        <w:rPr>
          <w:rFonts w:ascii="Times New Roman" w:hAnsi="Times New Roman" w:cs="Times New Roman"/>
          <w:kern w:val="2"/>
          <w:sz w:val="24"/>
          <w:szCs w:val="24"/>
          <w:lang w:eastAsia="zh-CN"/>
        </w:rPr>
        <w:t>90.2023 z dnia 23</w:t>
      </w:r>
      <w:r>
        <w:rPr>
          <w:rFonts w:ascii="Times New Roman" w:hAnsi="Times New Roman" w:cs="Times New Roman"/>
          <w:kern w:val="2"/>
          <w:sz w:val="24"/>
          <w:szCs w:val="24"/>
          <w:lang w:eastAsia="zh-CN"/>
        </w:rPr>
        <w:t xml:space="preserve"> maja 2023 r.,</w:t>
      </w:r>
    </w:p>
    <w:p w14:paraId="308005DB" w14:textId="77777777" w:rsidR="009741E1" w:rsidRDefault="009741E1" w:rsidP="009741E1">
      <w:pPr>
        <w:numPr>
          <w:ilvl w:val="0"/>
          <w:numId w:val="10"/>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Protokole kontroli KP.8361.</w:t>
      </w:r>
      <w:r w:rsidR="00AE7638">
        <w:rPr>
          <w:rFonts w:ascii="Times New Roman" w:hAnsi="Times New Roman" w:cs="Times New Roman"/>
          <w:kern w:val="2"/>
          <w:sz w:val="24"/>
          <w:szCs w:val="24"/>
          <w:lang w:eastAsia="zh-CN"/>
        </w:rPr>
        <w:t>90</w:t>
      </w:r>
      <w:r>
        <w:rPr>
          <w:rFonts w:ascii="Times New Roman" w:hAnsi="Times New Roman" w:cs="Times New Roman"/>
          <w:kern w:val="2"/>
          <w:sz w:val="24"/>
          <w:szCs w:val="24"/>
          <w:lang w:eastAsia="zh-CN"/>
        </w:rPr>
        <w:t xml:space="preserve">.2023 z dnia </w:t>
      </w:r>
      <w:r w:rsidR="00AE7638">
        <w:rPr>
          <w:rFonts w:ascii="Times New Roman" w:hAnsi="Times New Roman" w:cs="Times New Roman"/>
          <w:kern w:val="2"/>
          <w:sz w:val="24"/>
          <w:szCs w:val="24"/>
          <w:lang w:eastAsia="zh-CN"/>
        </w:rPr>
        <w:t>23</w:t>
      </w:r>
      <w:r>
        <w:rPr>
          <w:rFonts w:ascii="Times New Roman" w:hAnsi="Times New Roman" w:cs="Times New Roman"/>
          <w:kern w:val="2"/>
          <w:sz w:val="24"/>
          <w:szCs w:val="24"/>
          <w:lang w:eastAsia="zh-CN"/>
        </w:rPr>
        <w:t xml:space="preserve"> maja 2023 r. wraz z załącznikami,</w:t>
      </w:r>
    </w:p>
    <w:p w14:paraId="3A6D702F" w14:textId="1AF210AE" w:rsidR="009741E1" w:rsidRDefault="009741E1" w:rsidP="009741E1">
      <w:pPr>
        <w:numPr>
          <w:ilvl w:val="0"/>
          <w:numId w:val="10"/>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Zawiadomieniu o wszczęciu postepowania z urzędu, znak KP.8361.</w:t>
      </w:r>
      <w:r w:rsidR="00AE7638">
        <w:rPr>
          <w:rFonts w:ascii="Times New Roman" w:hAnsi="Times New Roman" w:cs="Times New Roman"/>
          <w:kern w:val="2"/>
          <w:sz w:val="24"/>
          <w:szCs w:val="24"/>
          <w:lang w:eastAsia="zh-CN"/>
        </w:rPr>
        <w:t>90</w:t>
      </w:r>
      <w:r>
        <w:rPr>
          <w:rFonts w:ascii="Times New Roman" w:hAnsi="Times New Roman" w:cs="Times New Roman"/>
          <w:kern w:val="2"/>
          <w:sz w:val="24"/>
          <w:szCs w:val="24"/>
          <w:lang w:eastAsia="zh-CN"/>
        </w:rPr>
        <w:t>.2023 z dnia</w:t>
      </w:r>
      <w:r w:rsidR="002805D9">
        <w:rPr>
          <w:rFonts w:ascii="Times New Roman" w:hAnsi="Times New Roman" w:cs="Times New Roman"/>
          <w:kern w:val="2"/>
          <w:sz w:val="24"/>
          <w:szCs w:val="24"/>
          <w:lang w:eastAsia="zh-CN"/>
        </w:rPr>
        <w:t xml:space="preserve"> </w:t>
      </w:r>
      <w:r w:rsidR="00AE7638">
        <w:rPr>
          <w:rFonts w:ascii="Times New Roman" w:hAnsi="Times New Roman" w:cs="Times New Roman"/>
          <w:kern w:val="2"/>
          <w:sz w:val="24"/>
          <w:szCs w:val="24"/>
          <w:lang w:eastAsia="zh-CN"/>
        </w:rPr>
        <w:t xml:space="preserve">3 października </w:t>
      </w:r>
      <w:r>
        <w:rPr>
          <w:rFonts w:ascii="Times New Roman" w:hAnsi="Times New Roman" w:cs="Times New Roman"/>
          <w:kern w:val="2"/>
          <w:sz w:val="24"/>
          <w:szCs w:val="24"/>
          <w:lang w:eastAsia="zh-CN"/>
        </w:rPr>
        <w:t>2023 r.,</w:t>
      </w:r>
    </w:p>
    <w:p w14:paraId="13759BCF" w14:textId="73D76360" w:rsidR="009741E1" w:rsidRDefault="009741E1" w:rsidP="009741E1">
      <w:pPr>
        <w:numPr>
          <w:ilvl w:val="0"/>
          <w:numId w:val="10"/>
        </w:numPr>
        <w:tabs>
          <w:tab w:val="left" w:pos="708"/>
        </w:tabs>
        <w:suppressAutoHyphens/>
        <w:spacing w:after="120"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Wydruku </w:t>
      </w:r>
      <w:r w:rsidR="00AE7638">
        <w:rPr>
          <w:rFonts w:ascii="Times New Roman" w:hAnsi="Times New Roman" w:cs="Times New Roman"/>
          <w:kern w:val="2"/>
          <w:sz w:val="24"/>
          <w:szCs w:val="24"/>
          <w:lang w:eastAsia="zh-CN"/>
        </w:rPr>
        <w:t>z KRS</w:t>
      </w:r>
      <w:r w:rsidR="00F82085">
        <w:rPr>
          <w:rFonts w:ascii="Times New Roman" w:hAnsi="Times New Roman" w:cs="Times New Roman"/>
          <w:kern w:val="2"/>
          <w:sz w:val="24"/>
          <w:szCs w:val="24"/>
          <w:lang w:eastAsia="zh-CN"/>
        </w:rPr>
        <w:t xml:space="preserve"> dotyczącym strony</w:t>
      </w:r>
      <w:r>
        <w:rPr>
          <w:rFonts w:ascii="Times New Roman" w:hAnsi="Times New Roman" w:cs="Times New Roman"/>
          <w:kern w:val="2"/>
          <w:sz w:val="24"/>
          <w:szCs w:val="24"/>
          <w:lang w:eastAsia="zh-CN"/>
        </w:rPr>
        <w:t>.</w:t>
      </w:r>
    </w:p>
    <w:p w14:paraId="742F0AC5" w14:textId="5A1DA2C2" w:rsidR="003D0901" w:rsidRPr="003D0901" w:rsidRDefault="003D0901" w:rsidP="003D0901">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Analogicznie jak w kwestii przesłanek wymiaru kary pieniężnej, do kwestii dotyczących odstąpienia od jej wymierzenia </w:t>
      </w:r>
      <w:r w:rsidR="00D325DF">
        <w:rPr>
          <w:rFonts w:ascii="Times New Roman" w:hAnsi="Times New Roman" w:cs="Times New Roman"/>
          <w:color w:val="000000"/>
          <w:kern w:val="2"/>
          <w:sz w:val="24"/>
          <w:szCs w:val="24"/>
          <w:lang w:eastAsia="zh-CN"/>
        </w:rPr>
        <w:t>mają</w:t>
      </w:r>
      <w:r>
        <w:rPr>
          <w:rFonts w:ascii="Times New Roman" w:hAnsi="Times New Roman" w:cs="Times New Roman"/>
          <w:color w:val="000000"/>
          <w:kern w:val="2"/>
          <w:sz w:val="24"/>
          <w:szCs w:val="24"/>
          <w:lang w:eastAsia="zh-CN"/>
        </w:rPr>
        <w:t xml:space="preserve"> zastosowanie przepisy kpa</w:t>
      </w:r>
      <w:r w:rsidR="002D2B9F">
        <w:rPr>
          <w:rFonts w:ascii="Times New Roman" w:hAnsi="Times New Roman" w:cs="Times New Roman"/>
          <w:color w:val="000000"/>
          <w:kern w:val="2"/>
          <w:sz w:val="24"/>
          <w:szCs w:val="24"/>
          <w:lang w:eastAsia="zh-CN"/>
        </w:rPr>
        <w:t xml:space="preserve">. </w:t>
      </w:r>
      <w:r w:rsidRPr="003D0901">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38EEC4AC" w14:textId="77777777" w:rsidR="00617BD9" w:rsidRDefault="00617BD9" w:rsidP="003D0901">
      <w:pPr>
        <w:tabs>
          <w:tab w:val="left" w:pos="708"/>
        </w:tabs>
        <w:suppressAutoHyphens/>
        <w:spacing w:line="276" w:lineRule="auto"/>
        <w:jc w:val="both"/>
        <w:textAlignment w:val="baseline"/>
        <w:rPr>
          <w:rFonts w:ascii="Times New Roman" w:hAnsi="Times New Roman" w:cs="Times New Roman"/>
          <w:bCs/>
          <w:color w:val="000000"/>
          <w:kern w:val="2"/>
          <w:sz w:val="24"/>
          <w:szCs w:val="24"/>
          <w:lang w:eastAsia="zh-CN"/>
        </w:rPr>
      </w:pPr>
    </w:p>
    <w:p w14:paraId="477063CB" w14:textId="3DF9E436" w:rsidR="00617BD9" w:rsidRPr="00617BD9" w:rsidRDefault="00617BD9" w:rsidP="00617BD9">
      <w:pPr>
        <w:tabs>
          <w:tab w:val="left" w:pos="708"/>
        </w:tabs>
        <w:suppressAutoHyphens/>
        <w:spacing w:line="276" w:lineRule="auto"/>
        <w:jc w:val="both"/>
        <w:textAlignment w:val="baseline"/>
        <w:rPr>
          <w:rFonts w:ascii="Times New Roman" w:hAnsi="Times New Roman" w:cs="Times New Roman"/>
          <w:bCs/>
          <w:color w:val="000000"/>
          <w:kern w:val="2"/>
          <w:sz w:val="24"/>
          <w:szCs w:val="24"/>
          <w:lang w:eastAsia="zh-CN"/>
        </w:rPr>
      </w:pPr>
      <w:r>
        <w:rPr>
          <w:rFonts w:ascii="Times New Roman" w:hAnsi="Times New Roman" w:cs="Times New Roman"/>
          <w:bCs/>
          <w:color w:val="000000"/>
          <w:kern w:val="2"/>
          <w:sz w:val="24"/>
          <w:szCs w:val="24"/>
          <w:lang w:eastAsia="zh-CN"/>
        </w:rPr>
        <w:t>Mając powyższe na uwadze P</w:t>
      </w:r>
      <w:r w:rsidRPr="00617BD9">
        <w:rPr>
          <w:rFonts w:ascii="Times New Roman" w:hAnsi="Times New Roman" w:cs="Times New Roman"/>
          <w:bCs/>
          <w:color w:val="000000"/>
          <w:kern w:val="2"/>
          <w:sz w:val="24"/>
          <w:szCs w:val="24"/>
          <w:lang w:eastAsia="zh-CN"/>
        </w:rPr>
        <w:t xml:space="preserve">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17BD9">
        <w:rPr>
          <w:rFonts w:ascii="Times New Roman" w:hAnsi="Times New Roman" w:cs="Times New Roman"/>
          <w:bCs/>
          <w:color w:val="000000"/>
          <w:kern w:val="2"/>
          <w:sz w:val="24"/>
          <w:szCs w:val="24"/>
          <w:lang w:eastAsia="zh-CN"/>
        </w:rPr>
        <w:t>MoP</w:t>
      </w:r>
      <w:proofErr w:type="spellEnd"/>
      <w:r w:rsidRPr="00617BD9">
        <w:rPr>
          <w:rFonts w:ascii="Times New Roman" w:hAnsi="Times New Roman" w:cs="Times New Roman"/>
          <w:bCs/>
          <w:color w:val="000000"/>
          <w:kern w:val="2"/>
          <w:sz w:val="24"/>
          <w:szCs w:val="24"/>
          <w:lang w:eastAsia="zh-CN"/>
        </w:rPr>
        <w:t xml:space="preserve"> 2005, Nr 6). „Siłę wyższą odróżnia od zwykłego przypadku (casus) to, że jest to zdarzenie nadzwyczajne, zewnętrzne i niemożliwe do zapobieżenia (vis </w:t>
      </w:r>
      <w:proofErr w:type="spellStart"/>
      <w:r w:rsidRPr="00617BD9">
        <w:rPr>
          <w:rFonts w:ascii="Times New Roman" w:hAnsi="Times New Roman" w:cs="Times New Roman"/>
          <w:bCs/>
          <w:color w:val="000000"/>
          <w:kern w:val="2"/>
          <w:sz w:val="24"/>
          <w:szCs w:val="24"/>
          <w:lang w:eastAsia="zh-CN"/>
        </w:rPr>
        <w:t>cui</w:t>
      </w:r>
      <w:proofErr w:type="spellEnd"/>
      <w:r w:rsidRPr="00617BD9">
        <w:rPr>
          <w:rFonts w:ascii="Times New Roman" w:hAnsi="Times New Roman" w:cs="Times New Roman"/>
          <w:bCs/>
          <w:color w:val="000000"/>
          <w:kern w:val="2"/>
          <w:sz w:val="24"/>
          <w:szCs w:val="24"/>
          <w:lang w:eastAsia="zh-CN"/>
        </w:rPr>
        <w:t xml:space="preserve"> </w:t>
      </w:r>
      <w:proofErr w:type="spellStart"/>
      <w:r w:rsidRPr="00617BD9">
        <w:rPr>
          <w:rFonts w:ascii="Times New Roman" w:hAnsi="Times New Roman" w:cs="Times New Roman"/>
          <w:bCs/>
          <w:color w:val="000000"/>
          <w:kern w:val="2"/>
          <w:sz w:val="24"/>
          <w:szCs w:val="24"/>
          <w:lang w:eastAsia="zh-CN"/>
        </w:rPr>
        <w:t>humana</w:t>
      </w:r>
      <w:proofErr w:type="spellEnd"/>
      <w:r w:rsidRPr="00617BD9">
        <w:rPr>
          <w:rFonts w:ascii="Times New Roman" w:hAnsi="Times New Roman" w:cs="Times New Roman"/>
          <w:bCs/>
          <w:color w:val="000000"/>
          <w:kern w:val="2"/>
          <w:sz w:val="24"/>
          <w:szCs w:val="24"/>
          <w:lang w:eastAsia="zh-CN"/>
        </w:rPr>
        <w:t xml:space="preserve"> </w:t>
      </w:r>
      <w:proofErr w:type="spellStart"/>
      <w:r w:rsidRPr="00617BD9">
        <w:rPr>
          <w:rFonts w:ascii="Times New Roman" w:hAnsi="Times New Roman" w:cs="Times New Roman"/>
          <w:bCs/>
          <w:color w:val="000000"/>
          <w:kern w:val="2"/>
          <w:sz w:val="24"/>
          <w:szCs w:val="24"/>
          <w:lang w:eastAsia="zh-CN"/>
        </w:rPr>
        <w:t>infirmitas</w:t>
      </w:r>
      <w:proofErr w:type="spellEnd"/>
      <w:r w:rsidRPr="00617BD9">
        <w:rPr>
          <w:rFonts w:ascii="Times New Roman" w:hAnsi="Times New Roman" w:cs="Times New Roman"/>
          <w:bCs/>
          <w:color w:val="000000"/>
          <w:kern w:val="2"/>
          <w:sz w:val="24"/>
          <w:szCs w:val="24"/>
          <w:lang w:eastAsia="zh-CN"/>
        </w:rPr>
        <w:t xml:space="preserve"> </w:t>
      </w:r>
      <w:proofErr w:type="spellStart"/>
      <w:r w:rsidRPr="00617BD9">
        <w:rPr>
          <w:rFonts w:ascii="Times New Roman" w:hAnsi="Times New Roman" w:cs="Times New Roman"/>
          <w:bCs/>
          <w:color w:val="000000"/>
          <w:kern w:val="2"/>
          <w:sz w:val="24"/>
          <w:szCs w:val="24"/>
          <w:lang w:eastAsia="zh-CN"/>
        </w:rPr>
        <w:t>resistere</w:t>
      </w:r>
      <w:proofErr w:type="spellEnd"/>
      <w:r w:rsidRPr="00617BD9">
        <w:rPr>
          <w:rFonts w:ascii="Times New Roman" w:hAnsi="Times New Roman" w:cs="Times New Roman"/>
          <w:bCs/>
          <w:color w:val="000000"/>
          <w:kern w:val="2"/>
          <w:sz w:val="24"/>
          <w:szCs w:val="24"/>
          <w:lang w:eastAsia="zh-CN"/>
        </w:rPr>
        <w:t xml:space="preserve"> non </w:t>
      </w:r>
      <w:proofErr w:type="spellStart"/>
      <w:r w:rsidRPr="00617BD9">
        <w:rPr>
          <w:rFonts w:ascii="Times New Roman" w:hAnsi="Times New Roman" w:cs="Times New Roman"/>
          <w:bCs/>
          <w:color w:val="000000"/>
          <w:kern w:val="2"/>
          <w:sz w:val="24"/>
          <w:szCs w:val="24"/>
          <w:lang w:eastAsia="zh-CN"/>
        </w:rPr>
        <w:t>potest</w:t>
      </w:r>
      <w:proofErr w:type="spellEnd"/>
      <w:r w:rsidRPr="00617BD9">
        <w:rPr>
          <w:rFonts w:ascii="Times New Roman" w:hAnsi="Times New Roman" w:cs="Times New Roman"/>
          <w:bCs/>
          <w:color w:val="000000"/>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17BD9">
        <w:rPr>
          <w:rFonts w:ascii="Times New Roman" w:hAnsi="Times New Roman" w:cs="Times New Roman"/>
          <w:bCs/>
          <w:color w:val="000000"/>
          <w:kern w:val="2"/>
          <w:sz w:val="24"/>
          <w:szCs w:val="24"/>
          <w:lang w:eastAsia="zh-CN"/>
        </w:rPr>
        <w:t>Kidyba</w:t>
      </w:r>
      <w:proofErr w:type="spellEnd"/>
      <w:r w:rsidRPr="00617BD9">
        <w:rPr>
          <w:rFonts w:ascii="Times New Roman" w:hAnsi="Times New Roman" w:cs="Times New Roman"/>
          <w:bCs/>
          <w:color w:val="000000"/>
          <w:kern w:val="2"/>
          <w:sz w:val="24"/>
          <w:szCs w:val="24"/>
          <w:lang w:eastAsia="zh-CN"/>
        </w:rPr>
        <w:t xml:space="preserve">: Kodeks cywilny. Komentarz. T. 3. Zobowiązania – część ogólna. Warszawa 2016, art. 124). W ocenie tutejszego organu Inspekcji, na gruncie sprawy z pewnością nie mamy do czynienia z działaniem siły wyższej, ponieważ nie można </w:t>
      </w:r>
      <w:r w:rsidRPr="00617BD9">
        <w:rPr>
          <w:rFonts w:ascii="Times New Roman" w:hAnsi="Times New Roman" w:cs="Times New Roman"/>
          <w:bCs/>
          <w:color w:val="000000"/>
          <w:kern w:val="2"/>
          <w:sz w:val="24"/>
          <w:szCs w:val="24"/>
          <w:lang w:eastAsia="zh-CN"/>
        </w:rPr>
        <w:lastRenderedPageBreak/>
        <w:t xml:space="preserve">mówić o jej działaniu w przypadku braku pobrania od nabywających torby na zakupy z tworzywa sztucznego opłaty recyklingowej w </w:t>
      </w:r>
      <w:r w:rsidR="00741D49" w:rsidRPr="00617BD9">
        <w:rPr>
          <w:rFonts w:ascii="Times New Roman" w:hAnsi="Times New Roman" w:cs="Times New Roman"/>
          <w:bCs/>
          <w:color w:val="000000"/>
          <w:kern w:val="2"/>
          <w:sz w:val="24"/>
          <w:szCs w:val="24"/>
          <w:lang w:eastAsia="zh-CN"/>
        </w:rPr>
        <w:t>przypadkach,</w:t>
      </w:r>
      <w:r w:rsidRPr="00617BD9">
        <w:rPr>
          <w:rFonts w:ascii="Times New Roman" w:hAnsi="Times New Roman" w:cs="Times New Roman"/>
          <w:bCs/>
          <w:color w:val="000000"/>
          <w:kern w:val="2"/>
          <w:sz w:val="24"/>
          <w:szCs w:val="24"/>
          <w:lang w:eastAsia="zh-CN"/>
        </w:rPr>
        <w:t xml:space="preserve"> gdy nabywane były zapakowane w nie produkty przemysłowe.</w:t>
      </w:r>
      <w:r w:rsidR="00741D49">
        <w:rPr>
          <w:rFonts w:ascii="Times New Roman" w:hAnsi="Times New Roman" w:cs="Times New Roman"/>
          <w:bCs/>
          <w:color w:val="000000"/>
          <w:kern w:val="2"/>
          <w:sz w:val="24"/>
          <w:szCs w:val="24"/>
          <w:lang w:eastAsia="zh-CN"/>
        </w:rPr>
        <w:t xml:space="preserve"> Nadto zauważyć należy, że kontrola faktycznie została przeprowadzona z zawiadomieniem o zamiarze jej wszczęcia, wskazując </w:t>
      </w:r>
      <w:r w:rsidR="004045A4">
        <w:rPr>
          <w:rFonts w:ascii="Times New Roman" w:hAnsi="Times New Roman" w:cs="Times New Roman"/>
          <w:bCs/>
          <w:color w:val="000000"/>
          <w:kern w:val="2"/>
          <w:sz w:val="24"/>
          <w:szCs w:val="24"/>
          <w:lang w:eastAsia="zh-CN"/>
        </w:rPr>
        <w:t xml:space="preserve">w nim </w:t>
      </w:r>
      <w:r w:rsidR="00F713BC">
        <w:rPr>
          <w:rFonts w:ascii="Times New Roman" w:hAnsi="Times New Roman" w:cs="Times New Roman"/>
          <w:bCs/>
          <w:color w:val="000000"/>
          <w:kern w:val="2"/>
          <w:sz w:val="24"/>
          <w:szCs w:val="24"/>
          <w:lang w:eastAsia="zh-CN"/>
        </w:rPr>
        <w:t>zakres przedmiotowy.</w:t>
      </w:r>
      <w:r w:rsidR="009B0266">
        <w:rPr>
          <w:rFonts w:ascii="Times New Roman" w:hAnsi="Times New Roman" w:cs="Times New Roman"/>
          <w:bCs/>
          <w:color w:val="000000"/>
          <w:kern w:val="2"/>
          <w:sz w:val="24"/>
          <w:szCs w:val="24"/>
          <w:lang w:eastAsia="zh-CN"/>
        </w:rPr>
        <w:t xml:space="preserve"> </w:t>
      </w:r>
    </w:p>
    <w:p w14:paraId="67E359E5" w14:textId="77777777" w:rsidR="003D0901" w:rsidRDefault="003D0901" w:rsidP="00D00C05">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p>
    <w:p w14:paraId="21E71AC9" w14:textId="2C5EE44A" w:rsidR="00D00C05" w:rsidRDefault="00D00C05" w:rsidP="00D00C05">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39FB488B" w14:textId="77777777"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781AC6D2" w14:textId="77777777" w:rsidR="00D00C05" w:rsidRDefault="00D00C05" w:rsidP="00D00C05">
      <w:pPr>
        <w:numPr>
          <w:ilvl w:val="0"/>
          <w:numId w:val="5"/>
        </w:numPr>
        <w:suppressAutoHyphens/>
        <w:spacing w:line="276" w:lineRule="auto"/>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waga naruszenia prawa jest znikoma, a strona zaprzestała naruszania prawa lub</w:t>
      </w:r>
    </w:p>
    <w:p w14:paraId="364A6DAF" w14:textId="77777777" w:rsidR="00D00C05" w:rsidRDefault="00D00C05" w:rsidP="00D00C05">
      <w:pPr>
        <w:numPr>
          <w:ilvl w:val="0"/>
          <w:numId w:val="5"/>
        </w:numPr>
        <w:suppressAutoHyphens/>
        <w:spacing w:line="276" w:lineRule="auto"/>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05EB51A" w14:textId="6DA2F3EA" w:rsidR="00D00C05" w:rsidRDefault="00D00C05" w:rsidP="00D00C05">
      <w:pPr>
        <w:tabs>
          <w:tab w:val="left" w:pos="708"/>
        </w:tabs>
        <w:suppressAutoHyphens/>
        <w:spacing w:line="276" w:lineRule="auto"/>
        <w:jc w:val="both"/>
        <w:textAlignment w:val="baseline"/>
        <w:rPr>
          <w:rFonts w:ascii="Times New Roman" w:hAnsi="Times New Roman" w:cs="Times New Roman"/>
          <w:color w:val="333333"/>
          <w:sz w:val="24"/>
          <w:szCs w:val="24"/>
          <w:shd w:val="clear" w:color="auto" w:fill="FFFFFF"/>
          <w:lang w:eastAsia="pl-PL"/>
        </w:rPr>
      </w:pPr>
      <w:r>
        <w:rPr>
          <w:rFonts w:ascii="Times New Roman" w:hAnsi="Times New Roman" w:cs="Times New Roman"/>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Nie można bowiem uznać za 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w przypadku nabywania przez konsumentów produktów nieżywnościowych posiadających opakowanie własne i zapakowaniu ich do torby na zakupy z tworzywa sztucznego. </w:t>
      </w:r>
      <w:r w:rsidRPr="006F35A7">
        <w:rPr>
          <w:rFonts w:ascii="Times New Roman" w:hAnsi="Times New Roman" w:cs="Times New Roman"/>
          <w:sz w:val="24"/>
          <w:szCs w:val="24"/>
          <w:shd w:val="clear" w:color="auto" w:fill="FFFFFF"/>
        </w:rPr>
        <w:t>Celem ustawy jest zmniejszenia ilości i szkodliwości dla środowiska materiałów i substancji zawartych w opakowaniach i odpadach opakowaniowych oraz ilości i szkodliwości dla środowiska opakowań i odpadów opakowaniowych na etapie procesu produkcyjnego, a więc ochrona środowiska naturalnego. Mając to na uwadze wagi naruszenia nie można uznać za znikomą.</w:t>
      </w:r>
    </w:p>
    <w:p w14:paraId="500DC4EC" w14:textId="43CAD0C4" w:rsidR="003611FB"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Jednocześnie organ I instancji uznał za udowodnione, że strona spełniła drugi z warunków wskazanych w art. 189f § 1 pkt 1 Kpa, to jest zaprzestała naruszania prawa. Jak bowiem wynika z jej oświadczenia z dnia 25 maja 2023 r. stanowiącego załącznik nr 7 do protokołu kontroli KP.8361.90.2023, od dnia 23 maja 2023 r. pobierana jest przez nią opłata recyklingowa również od nabywców produktów przemysłowych które zapakowane są w torby na zakupy z tworzywa sztucznego. </w:t>
      </w:r>
    </w:p>
    <w:p w14:paraId="1272296C" w14:textId="498EEDA6"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Odstąpienie od wymierzenia kary na podstawie art. 189f § 1 pkt 1 Kpa możliwe jest jednak po spełnieniu przez stronę </w:t>
      </w:r>
      <w:r w:rsidRPr="00064AD6">
        <w:rPr>
          <w:rFonts w:ascii="Times New Roman" w:hAnsi="Times New Roman" w:cs="Times New Roman"/>
          <w:kern w:val="2"/>
          <w:sz w:val="24"/>
          <w:szCs w:val="24"/>
          <w:lang w:eastAsia="zh-CN"/>
        </w:rPr>
        <w:t>łącznie</w:t>
      </w:r>
      <w:r>
        <w:rPr>
          <w:rFonts w:ascii="Times New Roman" w:hAnsi="Times New Roman" w:cs="Times New Roman"/>
          <w:kern w:val="2"/>
          <w:sz w:val="24"/>
          <w:szCs w:val="24"/>
          <w:lang w:eastAsia="zh-CN"/>
        </w:rPr>
        <w:t xml:space="preserve"> obu przesłanek wskazanych w tym przepisie, to </w:t>
      </w:r>
      <w:r w:rsidR="00EF0BDA">
        <w:rPr>
          <w:rFonts w:ascii="Times New Roman" w:hAnsi="Times New Roman" w:cs="Times New Roman"/>
          <w:kern w:val="2"/>
          <w:sz w:val="24"/>
          <w:szCs w:val="24"/>
          <w:lang w:eastAsia="zh-CN"/>
        </w:rPr>
        <w:t>jest,</w:t>
      </w:r>
      <w:r>
        <w:rPr>
          <w:rFonts w:ascii="Times New Roman" w:hAnsi="Times New Roman" w:cs="Times New Roman"/>
          <w:kern w:val="2"/>
          <w:sz w:val="24"/>
          <w:szCs w:val="24"/>
          <w:lang w:eastAsia="zh-CN"/>
        </w:rPr>
        <w:t xml:space="preserve"> że waga naruszenia prawa jest znikoma oraz strona zaprzestała naruszania prawa. W przedmiotowej sprawie Podkarpacki Wojewódzki Inspektor Inspekcji Handlowej uznał, że waga naruszenia nie była znikoma, co na gruncie przedmiotowej sprawy oznacza, że nawet zaprzestanie przez stronę naruszania prawa, nie może skutkować odstąpieniem przez organ administracyjny od wymierzenia kary.</w:t>
      </w:r>
    </w:p>
    <w:p w14:paraId="40ABC131" w14:textId="77777777"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181F4E0B" w14:textId="77777777"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Niedopełnienie przez przedsiębiorcę – podmiot prowadzący jednostkę handlu detalicznego, w której są oferowane torby na zakupy z tworzywa sztucznego przeznaczone do pakowania produktów oferowanych w tej jednostce – obowiązku pobierania od nabywającego torby na zakupy z tworzywa sztucznego opłaty recyklingowej, podlega administracyjnej karze pieniężnej przewidzianej w art. 56 ust. 1 pkt 10c ustawy wymierzanej przez – zgodnie z art. 58 ust. 2 ustawy – właściwego wojewódzkiego inspektora Inspekcji Handlowej.</w:t>
      </w:r>
    </w:p>
    <w:p w14:paraId="0401BC4A" w14:textId="04B64316"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kontrola przeprowadzona została w </w:t>
      </w:r>
      <w:r w:rsidR="0094414F">
        <w:rPr>
          <w:rFonts w:ascii="Times New Roman" w:hAnsi="Times New Roman" w:cs="Times New Roman"/>
          <w:kern w:val="2"/>
          <w:sz w:val="24"/>
          <w:szCs w:val="24"/>
          <w:lang w:eastAsia="zh-CN"/>
        </w:rPr>
        <w:t>Rzeszowie</w:t>
      </w:r>
      <w:r>
        <w:rPr>
          <w:rFonts w:ascii="Times New Roman" w:hAnsi="Times New Roman" w:cs="Times New Roman"/>
          <w:kern w:val="2"/>
          <w:sz w:val="24"/>
          <w:szCs w:val="24"/>
          <w:lang w:eastAsia="zh-CN"/>
        </w:rPr>
        <w:t xml:space="preserve"> przez inspektorów</w:t>
      </w:r>
      <w:r w:rsidR="00A464DB">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w:t>
      </w:r>
      <w:r w:rsidR="00BE74D8">
        <w:rPr>
          <w:rFonts w:ascii="Times New Roman" w:hAnsi="Times New Roman" w:cs="Times New Roman"/>
          <w:kern w:val="2"/>
          <w:sz w:val="24"/>
          <w:szCs w:val="24"/>
          <w:lang w:eastAsia="zh-CN"/>
        </w:rPr>
        <w:t xml:space="preserve"> jej</w:t>
      </w:r>
      <w:r>
        <w:rPr>
          <w:rFonts w:ascii="Times New Roman" w:hAnsi="Times New Roman" w:cs="Times New Roman"/>
          <w:kern w:val="2"/>
          <w:sz w:val="24"/>
          <w:szCs w:val="24"/>
          <w:lang w:eastAsia="zh-CN"/>
        </w:rPr>
        <w:t xml:space="preserve"> nałożenia.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51A11083" w14:textId="5D20B848" w:rsidR="00D00C05" w:rsidRDefault="00D00C05" w:rsidP="00D00C05">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wymienione w §</w:t>
      </w:r>
      <w:r w:rsidR="00BE74D8">
        <w:rPr>
          <w:rFonts w:ascii="Times New Roman" w:hAnsi="Times New Roman" w:cs="Times New Roman"/>
          <w:kern w:val="2"/>
          <w:sz w:val="24"/>
          <w:szCs w:val="24"/>
          <w:lang w:eastAsia="zh-CN"/>
        </w:rPr>
        <w:t xml:space="preserve"> </w:t>
      </w:r>
      <w:r>
        <w:rPr>
          <w:rFonts w:ascii="Times New Roman" w:hAnsi="Times New Roman" w:cs="Times New Roman"/>
          <w:kern w:val="2"/>
          <w:sz w:val="24"/>
          <w:szCs w:val="24"/>
          <w:lang w:eastAsia="zh-CN"/>
        </w:rPr>
        <w:t>1, jeżeli pozwoli to na spełnienie celów, dla których miałaby być nałożona administracyjna kara pieniężna, organ administracji publicznej, w drodze postanowienia, może wyznaczyć stronie termin do przedstawienia dowodów potwierdzających:</w:t>
      </w:r>
    </w:p>
    <w:p w14:paraId="2B03632F" w14:textId="77777777" w:rsidR="00D00C05" w:rsidRDefault="00D00C05" w:rsidP="00D00C05">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usunięcie naruszenia prawa lub</w:t>
      </w:r>
    </w:p>
    <w:p w14:paraId="75CCE0D3" w14:textId="0EB089B5" w:rsidR="00280794" w:rsidRPr="00126F57" w:rsidRDefault="00D00C05" w:rsidP="00126F57">
      <w:pPr>
        <w:numPr>
          <w:ilvl w:val="0"/>
          <w:numId w:val="6"/>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powiadomienie właściwych podmiotów o stwierdzonym naruszeniu prawa, określając termin i sposób powiadomienia.</w:t>
      </w:r>
    </w:p>
    <w:p w14:paraId="358DDD50" w14:textId="77777777" w:rsidR="00280794" w:rsidRPr="00280794" w:rsidRDefault="00280794" w:rsidP="00280794">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280794">
        <w:rPr>
          <w:rFonts w:ascii="Times New Roman" w:hAnsi="Times New Roman" w:cs="Times New Roman"/>
          <w:kern w:val="2"/>
          <w:sz w:val="24"/>
          <w:szCs w:val="24"/>
          <w:lang w:eastAsia="zh-CN"/>
        </w:rPr>
        <w:t>Organ wskazuje, że wydanie postanowienia na podstawie art. 189f § 2 pkt 1 kpa wobec działań naprawczych strony, stwierdzonych w toku kontroli stało się bezprzedmiotowe.</w:t>
      </w:r>
    </w:p>
    <w:p w14:paraId="6B95F193" w14:textId="5323A682" w:rsidR="00280794" w:rsidRDefault="00280794" w:rsidP="00280794">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280794">
        <w:rPr>
          <w:rFonts w:ascii="Times New Roman" w:hAnsi="Times New Roman" w:cs="Times New Roman"/>
          <w:kern w:val="2"/>
          <w:sz w:val="24"/>
          <w:szCs w:val="24"/>
          <w:lang w:eastAsia="zh-CN"/>
        </w:rPr>
        <w:t>Jednocześnie wydanie postanowienia w trybie art. 189f § 2 pkt 2 kpa, jest bezcelowe</w:t>
      </w:r>
      <w:r w:rsidR="000B1108">
        <w:rPr>
          <w:rFonts w:ascii="Times New Roman" w:hAnsi="Times New Roman" w:cs="Times New Roman"/>
          <w:kern w:val="2"/>
          <w:sz w:val="24"/>
          <w:szCs w:val="24"/>
          <w:lang w:eastAsia="zh-CN"/>
        </w:rPr>
        <w:t>.</w:t>
      </w:r>
    </w:p>
    <w:p w14:paraId="045E1B96" w14:textId="77777777" w:rsidR="00D00C05" w:rsidRDefault="00D00C05" w:rsidP="00D00C05">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Pr>
          <w:rFonts w:ascii="Times New Roman" w:hAnsi="Times New Roman" w:cs="Times New Roman"/>
          <w:bCs/>
          <w:kern w:val="2"/>
          <w:sz w:val="24"/>
          <w:szCs w:val="24"/>
          <w:lang w:eastAsia="zh-CN"/>
        </w:rPr>
        <w:t xml:space="preserve">Z jednej strony powinna być ona ostrzeżeniem dla przedsiębiorcy, tak by nie dopuścił się on do powstania nieprawidłowości w przyszłości, z drugiej informacją dla innych o odpowiedzialności za naruszenie prawa. </w:t>
      </w:r>
      <w:r>
        <w:rPr>
          <w:rFonts w:ascii="Times New Roman" w:hAnsi="Times New Roman" w:cs="Times New Roman"/>
          <w:kern w:val="2"/>
          <w:sz w:val="24"/>
          <w:szCs w:val="24"/>
          <w:lang w:eastAsia="zh-CN"/>
        </w:rPr>
        <w:t xml:space="preserve">Biorąc pod uwagę, że opłatę recyklingową należy pobrać od nabywającego torbę na zakupy z tworzywa sztucznego, z uwagi na anonimowość nabywców brak jest możliwości pobranie tej opłaty po dokonaniu transakcji sprzedaży za okres wcześniejszy. </w:t>
      </w:r>
    </w:p>
    <w:p w14:paraId="3B48D57A" w14:textId="41C96664" w:rsidR="00D00C05" w:rsidRDefault="00D00C05" w:rsidP="00D00C05">
      <w:pPr>
        <w:tabs>
          <w:tab w:val="left" w:pos="708"/>
        </w:tabs>
        <w:suppressAutoHyphens/>
        <w:spacing w:after="120" w:line="276" w:lineRule="auto"/>
        <w:jc w:val="both"/>
        <w:rPr>
          <w:rFonts w:ascii="Times New Roman" w:hAnsi="Times New Roman" w:cs="Times New Roman"/>
          <w:bCs/>
          <w:kern w:val="2"/>
          <w:sz w:val="24"/>
          <w:szCs w:val="24"/>
          <w:lang w:eastAsia="zh-CN"/>
        </w:rPr>
      </w:pPr>
      <w:r>
        <w:rPr>
          <w:rFonts w:ascii="Times New Roman" w:hAnsi="Times New Roman" w:cs="Times New Roman"/>
          <w:bCs/>
          <w:kern w:val="2"/>
          <w:sz w:val="24"/>
          <w:szCs w:val="24"/>
          <w:lang w:eastAsia="zh-CN"/>
        </w:rPr>
        <w:lastRenderedPageBreak/>
        <w:t>W przedmiotowej sprawie zastosowania nie znalazł też art. 21a Prawo przedsiębiorców</w:t>
      </w:r>
      <w:r w:rsidR="0091181F">
        <w:rPr>
          <w:rFonts w:ascii="Times New Roman" w:hAnsi="Times New Roman" w:cs="Times New Roman"/>
          <w:bCs/>
          <w:kern w:val="2"/>
          <w:sz w:val="24"/>
          <w:szCs w:val="24"/>
          <w:lang w:eastAsia="zh-CN"/>
        </w:rPr>
        <w:t xml:space="preserve">. </w:t>
      </w:r>
      <w:r>
        <w:rPr>
          <w:rFonts w:ascii="Times New Roman" w:hAnsi="Times New Roman" w:cs="Times New Roman"/>
          <w:bCs/>
          <w:kern w:val="2"/>
          <w:sz w:val="24"/>
          <w:szCs w:val="24"/>
          <w:lang w:eastAsia="zh-CN"/>
        </w:rPr>
        <w:t xml:space="preserve">Przepis ten przewiduje prawo do popełnienia błędu przez początkujących przedsiębiorców wpisanych do Centralnej Ewidencji i Informacji o Działalności Gospodarczej. </w:t>
      </w:r>
      <w:r w:rsidR="00836ECD">
        <w:rPr>
          <w:rFonts w:ascii="Times New Roman" w:hAnsi="Times New Roman" w:cs="Times New Roman"/>
          <w:bCs/>
          <w:kern w:val="2"/>
          <w:sz w:val="24"/>
          <w:szCs w:val="24"/>
          <w:lang w:eastAsia="zh-CN"/>
        </w:rPr>
        <w:t>Natomiast, stroną postępowania była spółka prawa handlowego wpisana do Krajowego Rejestru Sądowego.</w:t>
      </w:r>
      <w:r>
        <w:rPr>
          <w:rFonts w:ascii="Times New Roman" w:hAnsi="Times New Roman" w:cs="Times New Roman"/>
          <w:bCs/>
          <w:kern w:val="2"/>
          <w:sz w:val="24"/>
          <w:szCs w:val="24"/>
          <w:lang w:eastAsia="zh-CN"/>
        </w:rPr>
        <w:t xml:space="preserve"> </w:t>
      </w:r>
    </w:p>
    <w:p w14:paraId="74326B2E" w14:textId="6BF68DC0" w:rsidR="00D00C05" w:rsidRDefault="00D00C05" w:rsidP="00D00C05">
      <w:pPr>
        <w:tabs>
          <w:tab w:val="left" w:pos="708"/>
        </w:tabs>
        <w:suppressAutoHyphens/>
        <w:spacing w:after="120" w:line="276" w:lineRule="auto"/>
        <w:jc w:val="both"/>
        <w:rPr>
          <w:rFonts w:ascii="Times New Roman" w:hAnsi="Times New Roman" w:cs="Times New Roman"/>
          <w:b/>
          <w:sz w:val="24"/>
          <w:szCs w:val="24"/>
          <w:lang w:eastAsia="zh-CN"/>
        </w:rPr>
      </w:pPr>
      <w:r>
        <w:rPr>
          <w:rFonts w:ascii="Times New Roman" w:hAnsi="Times New Roman" w:cs="Times New Roman"/>
          <w:sz w:val="24"/>
          <w:szCs w:val="24"/>
          <w:lang w:eastAsia="zh-CN"/>
        </w:rPr>
        <w:t xml:space="preserve">Mając na uwadze powyższe, organ ustalił wysokość administracyjnej kary pieniężnej w przedmiotowej sprawie na kwotę </w:t>
      </w:r>
      <w:r w:rsidR="00905D97">
        <w:rPr>
          <w:rFonts w:ascii="Times New Roman" w:hAnsi="Times New Roman" w:cs="Times New Roman"/>
          <w:bCs/>
          <w:sz w:val="24"/>
          <w:szCs w:val="24"/>
          <w:lang w:eastAsia="zh-CN"/>
        </w:rPr>
        <w:t>2 500</w:t>
      </w:r>
      <w:r>
        <w:rPr>
          <w:rFonts w:ascii="Times New Roman" w:hAnsi="Times New Roman" w:cs="Times New Roman"/>
          <w:sz w:val="24"/>
          <w:szCs w:val="24"/>
          <w:lang w:eastAsia="zh-CN"/>
        </w:rPr>
        <w:t xml:space="preserve"> zł.</w:t>
      </w:r>
      <w:r>
        <w:rPr>
          <w:rFonts w:ascii="Times New Roman" w:hAnsi="Times New Roman" w:cs="Times New Roman"/>
          <w:b/>
          <w:sz w:val="24"/>
          <w:szCs w:val="24"/>
          <w:lang w:eastAsia="zh-CN"/>
        </w:rPr>
        <w:t xml:space="preserve"> </w:t>
      </w:r>
    </w:p>
    <w:p w14:paraId="4D46B6F3" w14:textId="73056D0E" w:rsidR="00D00C05" w:rsidRDefault="00D00C05" w:rsidP="00D00C05">
      <w:pPr>
        <w:tabs>
          <w:tab w:val="left" w:pos="708"/>
        </w:tabs>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58 ust. 4 ustawy i art. 47 § 1 ustawy z dnia 29 sierpnia 1997 r. Ordynacja podatkowa (tekst jednolity: Dz. U. z 202</w:t>
      </w:r>
      <w:r w:rsidR="00625181">
        <w:rPr>
          <w:rFonts w:ascii="Times New Roman" w:eastAsia="Calibri" w:hAnsi="Times New Roman" w:cs="Times New Roman"/>
          <w:sz w:val="24"/>
          <w:szCs w:val="24"/>
        </w:rPr>
        <w:t>3</w:t>
      </w:r>
      <w:r>
        <w:rPr>
          <w:rFonts w:ascii="Times New Roman" w:eastAsia="Calibri" w:hAnsi="Times New Roman" w:cs="Times New Roman"/>
          <w:sz w:val="24"/>
          <w:szCs w:val="24"/>
        </w:rPr>
        <w:t xml:space="preserve"> r., poz. 2</w:t>
      </w:r>
      <w:r w:rsidR="00625181">
        <w:rPr>
          <w:rFonts w:ascii="Times New Roman" w:eastAsia="Calibri" w:hAnsi="Times New Roman" w:cs="Times New Roman"/>
          <w:sz w:val="24"/>
          <w:szCs w:val="24"/>
        </w:rPr>
        <w:t>383</w:t>
      </w:r>
      <w:r>
        <w:rPr>
          <w:rFonts w:ascii="Times New Roman" w:eastAsia="Calibri" w:hAnsi="Times New Roman" w:cs="Times New Roman"/>
          <w:sz w:val="24"/>
          <w:szCs w:val="24"/>
        </w:rPr>
        <w:t>) karę pieniężną stanowiącą dochód budżetu państwa, strona winna wpłacić na rachunek bankowy Wojewódzkiego Inspektoratu Inspekcji Handlowej w Rzeszowie, ul. 8 Marca 5, 35-959 Rzeszów – numer konta:</w:t>
      </w:r>
    </w:p>
    <w:p w14:paraId="2CE57034" w14:textId="77777777" w:rsidR="00D00C05" w:rsidRDefault="00D00C05" w:rsidP="00D00C05">
      <w:pPr>
        <w:tabs>
          <w:tab w:val="left" w:pos="708"/>
        </w:tabs>
        <w:suppressAutoHyphens/>
        <w:spacing w:line="276" w:lineRule="auto"/>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rPr>
        <w:t>NBP O/O w Rzeszowie 67 1010 1528 0016 5822 3100 0000</w:t>
      </w:r>
    </w:p>
    <w:p w14:paraId="35767FE0" w14:textId="1E73F2AA" w:rsidR="00982686" w:rsidRDefault="00D00C05" w:rsidP="00BB5920">
      <w:pPr>
        <w:tabs>
          <w:tab w:val="left" w:pos="708"/>
        </w:tabs>
        <w:suppressAutoHyphens/>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Ordynacja podatkowa, od której naliczane są odsetki za zwłokę zgodnie z art. 53 § 1 ww. ustawy.</w:t>
      </w:r>
    </w:p>
    <w:p w14:paraId="363DA8F9" w14:textId="77777777" w:rsidR="009434F3" w:rsidRPr="00BB5920" w:rsidRDefault="009434F3" w:rsidP="00BB5920">
      <w:pPr>
        <w:tabs>
          <w:tab w:val="left" w:pos="708"/>
        </w:tabs>
        <w:suppressAutoHyphens/>
        <w:spacing w:line="276" w:lineRule="auto"/>
        <w:jc w:val="both"/>
        <w:rPr>
          <w:rFonts w:ascii="Times New Roman" w:eastAsia="Calibri" w:hAnsi="Times New Roman" w:cs="Times New Roman"/>
          <w:sz w:val="24"/>
          <w:szCs w:val="24"/>
        </w:rPr>
      </w:pPr>
    </w:p>
    <w:p w14:paraId="1E147C62" w14:textId="77777777" w:rsidR="00982686" w:rsidRDefault="00982686" w:rsidP="00982686">
      <w:pPr>
        <w:tabs>
          <w:tab w:val="left" w:pos="708"/>
        </w:tabs>
        <w:spacing w:line="276" w:lineRule="auto"/>
        <w:jc w:val="both"/>
        <w:rPr>
          <w:rFonts w:ascii="Times New Roman" w:hAnsi="Times New Roman" w:cs="Times New Roman"/>
          <w:sz w:val="24"/>
          <w:szCs w:val="24"/>
        </w:rPr>
      </w:pPr>
      <w:r>
        <w:rPr>
          <w:rFonts w:ascii="Times New Roman" w:hAnsi="Times New Roman" w:cs="Times New Roman"/>
          <w:b/>
          <w:sz w:val="24"/>
          <w:szCs w:val="24"/>
          <w:u w:val="single"/>
        </w:rPr>
        <w:t>Pouczenie:</w:t>
      </w:r>
    </w:p>
    <w:p w14:paraId="12F4846F" w14:textId="77777777" w:rsidR="00982686" w:rsidRDefault="00982686" w:rsidP="00126F57">
      <w:pPr>
        <w:numPr>
          <w:ilvl w:val="0"/>
          <w:numId w:val="7"/>
        </w:numPr>
        <w:tabs>
          <w:tab w:val="left" w:pos="708"/>
        </w:tabs>
        <w:suppressAutoHyphens/>
        <w:ind w:left="284" w:hanging="294"/>
        <w:jc w:val="both"/>
        <w:textAlignment w:val="baseline"/>
        <w:rPr>
          <w:rFonts w:ascii="Times New Roman" w:hAnsi="Times New Roman" w:cs="Times New Roman"/>
          <w:sz w:val="24"/>
          <w:szCs w:val="24"/>
        </w:rPr>
      </w:pPr>
      <w:r>
        <w:rPr>
          <w:rFonts w:ascii="Times New Roman"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49895F14" w14:textId="3C926F0B" w:rsidR="00982686" w:rsidRDefault="00982686" w:rsidP="00126F57">
      <w:pPr>
        <w:numPr>
          <w:ilvl w:val="0"/>
          <w:numId w:val="7"/>
        </w:numPr>
        <w:tabs>
          <w:tab w:val="left" w:pos="708"/>
        </w:tabs>
        <w:suppressAutoHyphens/>
        <w:ind w:left="284" w:hanging="29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Na podstawie art. 127a § 1 kpa </w:t>
      </w:r>
      <w:r w:rsidR="003923B0">
        <w:rPr>
          <w:rFonts w:ascii="Times New Roman" w:hAnsi="Times New Roman" w:cs="Times New Roman"/>
          <w:sz w:val="24"/>
          <w:szCs w:val="24"/>
        </w:rPr>
        <w:t>przed upływem</w:t>
      </w:r>
      <w:r>
        <w:rPr>
          <w:rFonts w:ascii="Times New Roman" w:hAnsi="Times New Roman" w:cs="Times New Roman"/>
          <w:sz w:val="24"/>
          <w:szCs w:val="24"/>
        </w:rPr>
        <w:t xml:space="preserve"> biegu terminu do wniesienia odwołania strona może zrzec się prawa do wniesienia odwołania w formie oświadczenia złożonego do Podkarpackiego Wojewódzkiego Inspektora Inspekcji Handlowej.</w:t>
      </w:r>
    </w:p>
    <w:p w14:paraId="36116A6B" w14:textId="32E2E947" w:rsidR="00982686" w:rsidRDefault="00982686" w:rsidP="00126F57">
      <w:pPr>
        <w:numPr>
          <w:ilvl w:val="0"/>
          <w:numId w:val="7"/>
        </w:numPr>
        <w:tabs>
          <w:tab w:val="left" w:pos="708"/>
        </w:tabs>
        <w:suppressAutoHyphens/>
        <w:ind w:left="284" w:hanging="294"/>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Na podstawie art. 127a § 2 kpa z dniem doręczenia Podkarpackiemu Wojewódzkiemu Inspektorowi Inspekcji Handlowej oświadczenia o zrzeczeniu się prawa do wniesienia odwołania decyzja staje się ostateczna i prawomocna. </w:t>
      </w:r>
    </w:p>
    <w:p w14:paraId="552C50C7" w14:textId="37471B65" w:rsidR="00982686" w:rsidRDefault="002076B2" w:rsidP="00126F57">
      <w:pPr>
        <w:numPr>
          <w:ilvl w:val="0"/>
          <w:numId w:val="7"/>
        </w:numPr>
        <w:tabs>
          <w:tab w:val="left" w:pos="708"/>
        </w:tabs>
        <w:suppressAutoHyphens/>
        <w:ind w:left="284" w:hanging="294"/>
        <w:jc w:val="both"/>
        <w:rPr>
          <w:rFonts w:ascii="Times New Roman" w:hAnsi="Times New Roman" w:cs="Times New Roman"/>
          <w:sz w:val="24"/>
          <w:szCs w:val="24"/>
        </w:rPr>
      </w:pPr>
      <w:r>
        <w:rPr>
          <w:rFonts w:ascii="Times New Roman" w:hAnsi="Times New Roman" w:cs="Times New Roman"/>
          <w:sz w:val="24"/>
          <w:szCs w:val="24"/>
        </w:rPr>
        <w:t>P</w:t>
      </w:r>
      <w:r w:rsidR="00982686">
        <w:rPr>
          <w:rFonts w:ascii="Times New Roman" w:hAnsi="Times New Roman" w:cs="Times New Roman"/>
          <w:sz w:val="24"/>
          <w:szCs w:val="24"/>
        </w:rPr>
        <w:t>rzed upływem terminu do wniesienia odwołania decyzja nie ulega wykonaniu. Wniesienie odwołania w terminie wstrzymuje wykonanie decyzji (art. 130 §</w:t>
      </w:r>
      <w:r w:rsidR="00BB5920">
        <w:rPr>
          <w:rFonts w:ascii="Times New Roman" w:hAnsi="Times New Roman" w:cs="Times New Roman"/>
          <w:sz w:val="24"/>
          <w:szCs w:val="24"/>
        </w:rPr>
        <w:t xml:space="preserve"> 1-</w:t>
      </w:r>
      <w:r w:rsidR="00982686">
        <w:rPr>
          <w:rFonts w:ascii="Times New Roman" w:hAnsi="Times New Roman" w:cs="Times New Roman"/>
          <w:sz w:val="24"/>
          <w:szCs w:val="24"/>
        </w:rPr>
        <w:t>2 kpa).</w:t>
      </w:r>
    </w:p>
    <w:p w14:paraId="2023CE31" w14:textId="53BDD0DB" w:rsidR="00982686" w:rsidRDefault="00982686" w:rsidP="00126F57">
      <w:pPr>
        <w:numPr>
          <w:ilvl w:val="0"/>
          <w:numId w:val="7"/>
        </w:numPr>
        <w:tabs>
          <w:tab w:val="left" w:pos="708"/>
        </w:tabs>
        <w:suppressAutoHyphens/>
        <w:ind w:left="284" w:hanging="294"/>
        <w:jc w:val="both"/>
        <w:textAlignment w:val="baseline"/>
        <w:rPr>
          <w:rFonts w:ascii="Times New Roman" w:hAnsi="Times New Roman" w:cs="Times New Roman"/>
          <w:sz w:val="24"/>
          <w:szCs w:val="24"/>
        </w:rPr>
      </w:pPr>
      <w:r>
        <w:rPr>
          <w:rFonts w:ascii="Times New Roman" w:hAnsi="Times New Roman" w:cs="Times New Roman"/>
          <w:sz w:val="24"/>
          <w:szCs w:val="24"/>
        </w:rPr>
        <w:t>Jak stanowi art. 58 ust. 4 ustawy o gospodarce opakowaniami i odpadami opakowaniowymi  (tekst jednolity: Dz. U. z 2023 r. poz. 1658</w:t>
      </w:r>
      <w:r w:rsidR="008B2D9C">
        <w:rPr>
          <w:rFonts w:ascii="Times New Roman" w:hAnsi="Times New Roman" w:cs="Times New Roman"/>
          <w:sz w:val="24"/>
          <w:szCs w:val="24"/>
        </w:rPr>
        <w:t xml:space="preserve"> ze zm.</w:t>
      </w:r>
      <w:r>
        <w:rPr>
          <w:rFonts w:ascii="Times New Roman" w:hAnsi="Times New Roman" w:cs="Times New Roman"/>
          <w:sz w:val="24"/>
          <w:szCs w:val="24"/>
        </w:rPr>
        <w:t xml:space="preserve">) w związku z art. 47§ 1 ustawy </w:t>
      </w:r>
      <w:r w:rsidR="00290629">
        <w:rPr>
          <w:rFonts w:ascii="Times New Roman" w:hAnsi="Times New Roman" w:cs="Times New Roman"/>
          <w:sz w:val="24"/>
          <w:szCs w:val="24"/>
        </w:rPr>
        <w:t>O</w:t>
      </w:r>
      <w:r>
        <w:rPr>
          <w:rFonts w:ascii="Times New Roman" w:hAnsi="Times New Roman" w:cs="Times New Roman"/>
          <w:sz w:val="24"/>
          <w:szCs w:val="24"/>
        </w:rPr>
        <w:t xml:space="preserve">rdynacja podatkowa karę pieniężną stanowiącą dochód budżetu państwa uiszcza się w terminie 14 dni od </w:t>
      </w:r>
      <w:r w:rsidR="008629F9">
        <w:rPr>
          <w:rFonts w:ascii="Times New Roman" w:hAnsi="Times New Roman" w:cs="Times New Roman"/>
          <w:sz w:val="24"/>
          <w:szCs w:val="24"/>
        </w:rPr>
        <w:t>dnia,</w:t>
      </w:r>
      <w:r>
        <w:rPr>
          <w:rFonts w:ascii="Times New Roman" w:hAnsi="Times New Roman" w:cs="Times New Roman"/>
          <w:sz w:val="24"/>
          <w:szCs w:val="24"/>
        </w:rPr>
        <w:t xml:space="preserve"> w którym decyzja o wymierzeniu kary stała się ostateczna.</w:t>
      </w:r>
    </w:p>
    <w:p w14:paraId="18A9F6DC" w14:textId="0E6BB703" w:rsidR="00982686" w:rsidRDefault="00982686" w:rsidP="00126F57">
      <w:pPr>
        <w:numPr>
          <w:ilvl w:val="0"/>
          <w:numId w:val="7"/>
        </w:numPr>
        <w:tabs>
          <w:tab w:val="left" w:pos="708"/>
        </w:tabs>
        <w:suppressAutoHyphens/>
        <w:ind w:left="284" w:hanging="294"/>
        <w:jc w:val="both"/>
        <w:textAlignment w:val="baseline"/>
        <w:rPr>
          <w:rFonts w:ascii="Times New Roman" w:hAnsi="Times New Roman" w:cs="Times New Roman"/>
          <w:sz w:val="24"/>
          <w:szCs w:val="24"/>
          <w:u w:val="single"/>
        </w:rPr>
      </w:pPr>
      <w:r>
        <w:rPr>
          <w:rFonts w:ascii="Times New Roman" w:hAnsi="Times New Roman" w:cs="Times New Roman"/>
          <w:sz w:val="24"/>
          <w:szCs w:val="24"/>
        </w:rPr>
        <w:t xml:space="preserve">Zgodnie z art. 58 ust. 5 ustawy o gospodarce opakowaniami i odpadami opakowaniowymi w sprawach dotyczących kar pieniężnych stosuje się odpowiednio przepisy działu III ustawy Ordynacja podatkowa, z </w:t>
      </w:r>
      <w:r w:rsidR="008629F9">
        <w:rPr>
          <w:rFonts w:ascii="Times New Roman" w:hAnsi="Times New Roman" w:cs="Times New Roman"/>
          <w:sz w:val="24"/>
          <w:szCs w:val="24"/>
        </w:rPr>
        <w:t>tym,</w:t>
      </w:r>
      <w:r>
        <w:rPr>
          <w:rFonts w:ascii="Times New Roman" w:hAnsi="Times New Roman" w:cs="Times New Roman"/>
          <w:sz w:val="24"/>
          <w:szCs w:val="24"/>
        </w:rPr>
        <w:t xml:space="preserve"> że uprawnienia organów podatkowych przysługują wojewódzkiemu inspektorowi ochrony środowiska oraz wojewódzkiemu inspektorowi inspekcji handlowej.</w:t>
      </w:r>
    </w:p>
    <w:p w14:paraId="24B7F922" w14:textId="77777777" w:rsidR="00671D4E" w:rsidRDefault="00671D4E">
      <w:pPr>
        <w:rPr>
          <w:rFonts w:ascii="Times New Roman" w:hAnsi="Times New Roman" w:cs="Times New Roman"/>
          <w:sz w:val="24"/>
        </w:rPr>
      </w:pPr>
    </w:p>
    <w:p w14:paraId="05E22EF0" w14:textId="0838E900" w:rsidR="00982686" w:rsidRDefault="00A301A7" w:rsidP="00982686">
      <w:pPr>
        <w:rPr>
          <w:rFonts w:ascii="Times New Roman" w:hAnsi="Times New Roman" w:cs="Times New Roman"/>
          <w:sz w:val="24"/>
        </w:rPr>
      </w:pPr>
      <w:r w:rsidRPr="00126F57">
        <w:rPr>
          <w:rFonts w:ascii="Times New Roman" w:hAnsi="Times New Roman"/>
          <w:b/>
          <w:bCs/>
          <w:noProof/>
          <w:sz w:val="24"/>
          <w:szCs w:val="24"/>
          <w:lang w:eastAsia="pl-PL"/>
        </w:rPr>
        <mc:AlternateContent>
          <mc:Choice Requires="wps">
            <w:drawing>
              <wp:anchor distT="45720" distB="45720" distL="114300" distR="114300" simplePos="0" relativeHeight="251661312" behindDoc="0" locked="0" layoutInCell="1" allowOverlap="1" wp14:anchorId="2E10A899" wp14:editId="5020B353">
                <wp:simplePos x="0" y="0"/>
                <wp:positionH relativeFrom="margin">
                  <wp:align>right</wp:align>
                </wp:positionH>
                <wp:positionV relativeFrom="paragraph">
                  <wp:posOffset>147187</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22D78E8" w14:textId="77777777" w:rsidR="00A301A7" w:rsidRPr="001E7965" w:rsidRDefault="00A301A7" w:rsidP="00A301A7">
                            <w:pPr>
                              <w:jc w:val="center"/>
                              <w:rPr>
                                <w:rFonts w:ascii="Times New Roman" w:hAnsi="Times New Roman"/>
                              </w:rPr>
                            </w:pPr>
                            <w:permStart w:id="1467431564" w:edGrp="everyone"/>
                            <w:r w:rsidRPr="001E7965">
                              <w:rPr>
                                <w:rFonts w:ascii="Times New Roman" w:hAnsi="Times New Roman"/>
                              </w:rPr>
                              <w:t>PODKARPACKI WOJEWÓDZKI INSPEKTOR</w:t>
                            </w:r>
                          </w:p>
                          <w:p w14:paraId="552922DF" w14:textId="5279081C" w:rsidR="00A301A7" w:rsidRDefault="00A301A7" w:rsidP="00195179">
                            <w:pPr>
                              <w:jc w:val="center"/>
                              <w:rPr>
                                <w:rFonts w:ascii="Times New Roman" w:hAnsi="Times New Roman"/>
                              </w:rPr>
                            </w:pPr>
                            <w:r w:rsidRPr="001E7965">
                              <w:rPr>
                                <w:rFonts w:ascii="Times New Roman" w:hAnsi="Times New Roman"/>
                              </w:rPr>
                              <w:t>INSPEKCJI HANDLOWEJ</w:t>
                            </w:r>
                          </w:p>
                          <w:p w14:paraId="262B97BC" w14:textId="77777777" w:rsidR="00A301A7" w:rsidRPr="001E7965" w:rsidRDefault="00A301A7" w:rsidP="00A301A7">
                            <w:pPr>
                              <w:jc w:val="center"/>
                              <w:rPr>
                                <w:rFonts w:ascii="Times New Roman" w:hAnsi="Times New Roman"/>
                              </w:rPr>
                            </w:pPr>
                          </w:p>
                          <w:p w14:paraId="7168CF27"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146743156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0A899" id="Pole tekstowe 7" o:spid="_x0000_s1027" type="#_x0000_t202" style="position:absolute;margin-left:185.8pt;margin-top:11.6pt;width:237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" stroked="f">
                <v:textbox style="mso-fit-shape-to-text:t">
                  <w:txbxContent>
                    <w:p w14:paraId="022D78E8" w14:textId="77777777" w:rsidR="00A301A7" w:rsidRPr="001E7965" w:rsidRDefault="00A301A7" w:rsidP="00A301A7">
                      <w:pPr>
                        <w:jc w:val="center"/>
                        <w:rPr>
                          <w:rFonts w:ascii="Times New Roman" w:hAnsi="Times New Roman"/>
                        </w:rPr>
                      </w:pPr>
                      <w:permStart w:id="1467431564" w:edGrp="everyone"/>
                      <w:r w:rsidRPr="001E7965">
                        <w:rPr>
                          <w:rFonts w:ascii="Times New Roman" w:hAnsi="Times New Roman"/>
                        </w:rPr>
                        <w:t>PODKARPACKI WOJEWÓDZKI INSPEKTOR</w:t>
                      </w:r>
                    </w:p>
                    <w:p w14:paraId="552922DF" w14:textId="5279081C" w:rsidR="00A301A7" w:rsidRDefault="00A301A7" w:rsidP="00195179">
                      <w:pPr>
                        <w:jc w:val="center"/>
                        <w:rPr>
                          <w:rFonts w:ascii="Times New Roman" w:hAnsi="Times New Roman"/>
                        </w:rPr>
                      </w:pPr>
                      <w:r w:rsidRPr="001E7965">
                        <w:rPr>
                          <w:rFonts w:ascii="Times New Roman" w:hAnsi="Times New Roman"/>
                        </w:rPr>
                        <w:t>INSPEKCJI HANDLOWEJ</w:t>
                      </w:r>
                    </w:p>
                    <w:p w14:paraId="262B97BC" w14:textId="77777777" w:rsidR="00A301A7" w:rsidRPr="001E7965" w:rsidRDefault="00A301A7" w:rsidP="00A301A7">
                      <w:pPr>
                        <w:jc w:val="center"/>
                        <w:rPr>
                          <w:rFonts w:ascii="Times New Roman" w:hAnsi="Times New Roman"/>
                        </w:rPr>
                      </w:pPr>
                    </w:p>
                    <w:p w14:paraId="7168CF27"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1467431564"/>
                    </w:p>
                  </w:txbxContent>
                </v:textbox>
                <w10:wrap type="square" anchorx="margin"/>
              </v:shape>
            </w:pict>
          </mc:Fallback>
        </mc:AlternateContent>
      </w:r>
      <w:r w:rsidR="00982686" w:rsidRPr="00126F57">
        <w:rPr>
          <w:rFonts w:ascii="Times New Roman" w:hAnsi="Times New Roman" w:cs="Times New Roman"/>
          <w:b/>
          <w:bCs/>
          <w:sz w:val="24"/>
        </w:rPr>
        <w:t>Otrzymuje</w:t>
      </w:r>
      <w:r w:rsidR="00982686">
        <w:rPr>
          <w:rFonts w:ascii="Times New Roman" w:hAnsi="Times New Roman" w:cs="Times New Roman"/>
          <w:sz w:val="24"/>
        </w:rPr>
        <w:t>:</w:t>
      </w:r>
    </w:p>
    <w:p w14:paraId="3A439588" w14:textId="7136DC32" w:rsidR="008C745A" w:rsidRPr="008C745A" w:rsidRDefault="008C745A" w:rsidP="008C745A">
      <w:pPr>
        <w:pStyle w:val="Akapitzlist"/>
        <w:numPr>
          <w:ilvl w:val="0"/>
          <w:numId w:val="8"/>
        </w:numPr>
        <w:tabs>
          <w:tab w:val="left" w:pos="708"/>
        </w:tabs>
        <w:suppressAutoHyphens/>
        <w:rPr>
          <w:rFonts w:ascii="Times New Roman" w:eastAsia="Times New Roman" w:hAnsi="Times New Roman" w:cs="Times New Roman"/>
          <w:bCs/>
          <w:kern w:val="2"/>
          <w:sz w:val="24"/>
          <w:szCs w:val="24"/>
          <w:lang w:eastAsia="pl-PL"/>
        </w:rPr>
      </w:pPr>
      <w:r w:rsidRPr="008C745A">
        <w:rPr>
          <w:rFonts w:ascii="Times New Roman" w:eastAsia="Times New Roman" w:hAnsi="Times New Roman" w:cs="Times New Roman"/>
          <w:bCs/>
          <w:kern w:val="2"/>
          <w:sz w:val="24"/>
          <w:szCs w:val="24"/>
          <w:lang w:eastAsia="pl-PL"/>
        </w:rPr>
        <w:t>Adresat</w:t>
      </w:r>
      <w:r>
        <w:rPr>
          <w:rFonts w:ascii="Times New Roman" w:eastAsia="Times New Roman" w:hAnsi="Times New Roman" w:cs="Times New Roman"/>
          <w:bCs/>
          <w:kern w:val="2"/>
          <w:sz w:val="24"/>
          <w:szCs w:val="24"/>
          <w:lang w:eastAsia="pl-PL"/>
        </w:rPr>
        <w:t>;</w:t>
      </w:r>
    </w:p>
    <w:p w14:paraId="3DFCC9A6" w14:textId="77777777" w:rsidR="00982686" w:rsidRDefault="00982686" w:rsidP="00982686">
      <w:pPr>
        <w:numPr>
          <w:ilvl w:val="0"/>
          <w:numId w:val="8"/>
        </w:numPr>
        <w:tabs>
          <w:tab w:val="left" w:pos="708"/>
        </w:tabs>
        <w:suppressAutoHyphens/>
        <w:ind w:left="426"/>
        <w:rPr>
          <w:rFonts w:ascii="Times New Roman" w:hAnsi="Times New Roman" w:cs="Times New Roman"/>
          <w:sz w:val="24"/>
          <w:szCs w:val="24"/>
        </w:rPr>
      </w:pPr>
      <w:r>
        <w:rPr>
          <w:rFonts w:ascii="Times New Roman" w:hAnsi="Times New Roman" w:cs="Times New Roman"/>
          <w:sz w:val="24"/>
          <w:szCs w:val="24"/>
        </w:rPr>
        <w:t>Wydz. BA;</w:t>
      </w:r>
    </w:p>
    <w:p w14:paraId="25D0BFE5" w14:textId="77777777" w:rsidR="00982686" w:rsidRDefault="00982686" w:rsidP="00982686">
      <w:pPr>
        <w:numPr>
          <w:ilvl w:val="0"/>
          <w:numId w:val="8"/>
        </w:numPr>
        <w:tabs>
          <w:tab w:val="left" w:pos="708"/>
        </w:tabs>
        <w:suppressAutoHyphens/>
        <w:ind w:left="426"/>
        <w:rPr>
          <w:rFonts w:ascii="Times New Roman" w:hAnsi="Times New Roman" w:cs="Times New Roman"/>
          <w:sz w:val="24"/>
          <w:szCs w:val="24"/>
        </w:rPr>
      </w:pPr>
      <w:r>
        <w:rPr>
          <w:rFonts w:ascii="Times New Roman" w:hAnsi="Times New Roman" w:cs="Times New Roman"/>
          <w:sz w:val="24"/>
          <w:szCs w:val="24"/>
        </w:rPr>
        <w:t>aa. (</w:t>
      </w:r>
      <w:r>
        <w:rPr>
          <w:rFonts w:ascii="Times New Roman" w:hAnsi="Times New Roman" w:cs="Times New Roman"/>
          <w:sz w:val="24"/>
          <w:szCs w:val="24"/>
          <w:vertAlign w:val="superscript"/>
        </w:rPr>
        <w:t>KP</w:t>
      </w:r>
      <w:r>
        <w:rPr>
          <w:rFonts w:ascii="Times New Roman" w:hAnsi="Times New Roman" w:cs="Times New Roman"/>
          <w:sz w:val="24"/>
          <w:szCs w:val="24"/>
        </w:rPr>
        <w:t>/</w:t>
      </w:r>
      <w:r>
        <w:rPr>
          <w:rFonts w:ascii="Times New Roman" w:hAnsi="Times New Roman" w:cs="Times New Roman"/>
          <w:sz w:val="24"/>
          <w:szCs w:val="24"/>
          <w:vertAlign w:val="subscript"/>
        </w:rPr>
        <w:t>TPL</w:t>
      </w:r>
      <w:r>
        <w:rPr>
          <w:rFonts w:ascii="Times New Roman" w:hAnsi="Times New Roman" w:cs="Times New Roman"/>
          <w:sz w:val="24"/>
          <w:szCs w:val="24"/>
        </w:rPr>
        <w:t>).</w:t>
      </w:r>
      <w:r>
        <w:rPr>
          <w:rFonts w:ascii="Times New Roman" w:hAnsi="Times New Roman" w:cs="Times New Roman"/>
          <w:iCs/>
          <w:sz w:val="24"/>
          <w:szCs w:val="24"/>
        </w:rPr>
        <w:t xml:space="preserve"> </w:t>
      </w:r>
    </w:p>
    <w:p w14:paraId="545E7ED2" w14:textId="77777777" w:rsidR="00A301A7" w:rsidRPr="00982686" w:rsidRDefault="00A301A7" w:rsidP="00982686">
      <w:pPr>
        <w:tabs>
          <w:tab w:val="left" w:pos="6502"/>
        </w:tabs>
        <w:rPr>
          <w:rFonts w:ascii="Times New Roman" w:hAnsi="Times New Roman" w:cs="Times New Roman"/>
          <w:sz w:val="24"/>
        </w:rPr>
      </w:pPr>
    </w:p>
    <w:sectPr w:rsidR="00A301A7" w:rsidRPr="009826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DEC0" w14:textId="77777777" w:rsidR="004A3505" w:rsidRDefault="004A3505" w:rsidP="00DC1781">
      <w:r>
        <w:separator/>
      </w:r>
    </w:p>
  </w:endnote>
  <w:endnote w:type="continuationSeparator" w:id="0">
    <w:p w14:paraId="6BE5001C" w14:textId="77777777" w:rsidR="004A3505" w:rsidRDefault="004A3505" w:rsidP="00DC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9AA6F" w14:textId="77777777" w:rsidR="004A3505" w:rsidRDefault="004A3505" w:rsidP="00DC1781">
      <w:r>
        <w:separator/>
      </w:r>
    </w:p>
  </w:footnote>
  <w:footnote w:type="continuationSeparator" w:id="0">
    <w:p w14:paraId="0D62CF7A" w14:textId="77777777" w:rsidR="004A3505" w:rsidRDefault="004A3505" w:rsidP="00DC1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0"/>
    <w:multiLevelType w:val="hybridMultilevel"/>
    <w:tmpl w:val="BCE89A16"/>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 w15:restartNumberingAfterBreak="0">
    <w:nsid w:val="30555C7E"/>
    <w:multiLevelType w:val="hybridMultilevel"/>
    <w:tmpl w:val="5472F012"/>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0760488">
    <w:abstractNumId w:val="3"/>
  </w:num>
  <w:num w:numId="2" w16cid:durableId="42280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0107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2988425">
    <w:abstractNumId w:val="2"/>
  </w:num>
  <w:num w:numId="5" w16cid:durableId="6624660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846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09502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326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68379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1626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376F4"/>
    <w:rsid w:val="00064AD6"/>
    <w:rsid w:val="000B1108"/>
    <w:rsid w:val="00123334"/>
    <w:rsid w:val="00126F57"/>
    <w:rsid w:val="001509F1"/>
    <w:rsid w:val="00151DC5"/>
    <w:rsid w:val="0015435A"/>
    <w:rsid w:val="00163199"/>
    <w:rsid w:val="00195179"/>
    <w:rsid w:val="001A0AD6"/>
    <w:rsid w:val="001E08F8"/>
    <w:rsid w:val="001E3708"/>
    <w:rsid w:val="001F0D41"/>
    <w:rsid w:val="00205428"/>
    <w:rsid w:val="002076B2"/>
    <w:rsid w:val="002319B1"/>
    <w:rsid w:val="00232F34"/>
    <w:rsid w:val="002623A7"/>
    <w:rsid w:val="00273FD9"/>
    <w:rsid w:val="0027511D"/>
    <w:rsid w:val="002805D9"/>
    <w:rsid w:val="00280794"/>
    <w:rsid w:val="00280F31"/>
    <w:rsid w:val="00290629"/>
    <w:rsid w:val="00292338"/>
    <w:rsid w:val="002A0A5B"/>
    <w:rsid w:val="002A41AB"/>
    <w:rsid w:val="002A72DA"/>
    <w:rsid w:val="002C394C"/>
    <w:rsid w:val="002D2B9F"/>
    <w:rsid w:val="00305A2C"/>
    <w:rsid w:val="00320B68"/>
    <w:rsid w:val="00323412"/>
    <w:rsid w:val="00330CAE"/>
    <w:rsid w:val="003611FB"/>
    <w:rsid w:val="00363EB8"/>
    <w:rsid w:val="00365FFF"/>
    <w:rsid w:val="003817F6"/>
    <w:rsid w:val="003923B0"/>
    <w:rsid w:val="003D0901"/>
    <w:rsid w:val="003E5B8E"/>
    <w:rsid w:val="003F22F8"/>
    <w:rsid w:val="004045A4"/>
    <w:rsid w:val="0045114E"/>
    <w:rsid w:val="0047729B"/>
    <w:rsid w:val="00485EC9"/>
    <w:rsid w:val="004A3505"/>
    <w:rsid w:val="004B7191"/>
    <w:rsid w:val="004D232A"/>
    <w:rsid w:val="00567753"/>
    <w:rsid w:val="0058228A"/>
    <w:rsid w:val="00586FCF"/>
    <w:rsid w:val="00595702"/>
    <w:rsid w:val="00617BD9"/>
    <w:rsid w:val="00625181"/>
    <w:rsid w:val="00650C04"/>
    <w:rsid w:val="00652D20"/>
    <w:rsid w:val="00671D4E"/>
    <w:rsid w:val="00687F14"/>
    <w:rsid w:val="006F09A5"/>
    <w:rsid w:val="006F35A7"/>
    <w:rsid w:val="006F50F8"/>
    <w:rsid w:val="00707DF8"/>
    <w:rsid w:val="00711EBC"/>
    <w:rsid w:val="0072055B"/>
    <w:rsid w:val="00741D49"/>
    <w:rsid w:val="007460E9"/>
    <w:rsid w:val="00772B5F"/>
    <w:rsid w:val="007A35BC"/>
    <w:rsid w:val="007B337B"/>
    <w:rsid w:val="00815677"/>
    <w:rsid w:val="00825FB8"/>
    <w:rsid w:val="00836ECD"/>
    <w:rsid w:val="008548AF"/>
    <w:rsid w:val="008629F9"/>
    <w:rsid w:val="00866075"/>
    <w:rsid w:val="008702AD"/>
    <w:rsid w:val="00894A39"/>
    <w:rsid w:val="008B2D9C"/>
    <w:rsid w:val="008C0596"/>
    <w:rsid w:val="008C745A"/>
    <w:rsid w:val="008C7C4E"/>
    <w:rsid w:val="008D3097"/>
    <w:rsid w:val="00905C97"/>
    <w:rsid w:val="00905D97"/>
    <w:rsid w:val="0091181F"/>
    <w:rsid w:val="00941B9C"/>
    <w:rsid w:val="009434F3"/>
    <w:rsid w:val="0094414F"/>
    <w:rsid w:val="00956CF8"/>
    <w:rsid w:val="00973E47"/>
    <w:rsid w:val="009741E1"/>
    <w:rsid w:val="00982686"/>
    <w:rsid w:val="009A144F"/>
    <w:rsid w:val="009A5172"/>
    <w:rsid w:val="009B0266"/>
    <w:rsid w:val="009C6817"/>
    <w:rsid w:val="00A175EF"/>
    <w:rsid w:val="00A301A7"/>
    <w:rsid w:val="00A32C69"/>
    <w:rsid w:val="00A40A61"/>
    <w:rsid w:val="00A464DB"/>
    <w:rsid w:val="00A56EE3"/>
    <w:rsid w:val="00A6406A"/>
    <w:rsid w:val="00A81C0D"/>
    <w:rsid w:val="00AB656F"/>
    <w:rsid w:val="00AE7638"/>
    <w:rsid w:val="00B41D1E"/>
    <w:rsid w:val="00B52B3A"/>
    <w:rsid w:val="00B54C00"/>
    <w:rsid w:val="00B678B7"/>
    <w:rsid w:val="00B77337"/>
    <w:rsid w:val="00B96C5B"/>
    <w:rsid w:val="00BA1E38"/>
    <w:rsid w:val="00BA3964"/>
    <w:rsid w:val="00BB5920"/>
    <w:rsid w:val="00BE2CBD"/>
    <w:rsid w:val="00BE74D8"/>
    <w:rsid w:val="00BF148A"/>
    <w:rsid w:val="00BF4333"/>
    <w:rsid w:val="00C01C85"/>
    <w:rsid w:val="00C123BC"/>
    <w:rsid w:val="00C222C3"/>
    <w:rsid w:val="00C36E7D"/>
    <w:rsid w:val="00C46D24"/>
    <w:rsid w:val="00C75D42"/>
    <w:rsid w:val="00CD2B6A"/>
    <w:rsid w:val="00CD33D4"/>
    <w:rsid w:val="00D00C05"/>
    <w:rsid w:val="00D10B1B"/>
    <w:rsid w:val="00D12D49"/>
    <w:rsid w:val="00D325DF"/>
    <w:rsid w:val="00D51978"/>
    <w:rsid w:val="00D55B30"/>
    <w:rsid w:val="00D71522"/>
    <w:rsid w:val="00D75A2D"/>
    <w:rsid w:val="00D86898"/>
    <w:rsid w:val="00D9159A"/>
    <w:rsid w:val="00DB55F4"/>
    <w:rsid w:val="00DC1781"/>
    <w:rsid w:val="00DE1FFC"/>
    <w:rsid w:val="00DE31E6"/>
    <w:rsid w:val="00E459B7"/>
    <w:rsid w:val="00E46581"/>
    <w:rsid w:val="00E80F7F"/>
    <w:rsid w:val="00E84676"/>
    <w:rsid w:val="00E91937"/>
    <w:rsid w:val="00EE49DE"/>
    <w:rsid w:val="00EF0BDA"/>
    <w:rsid w:val="00EF1FAB"/>
    <w:rsid w:val="00F06830"/>
    <w:rsid w:val="00F408D0"/>
    <w:rsid w:val="00F713BC"/>
    <w:rsid w:val="00F74FE8"/>
    <w:rsid w:val="00F82085"/>
    <w:rsid w:val="00F904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1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paragraph" w:styleId="Nagwek3">
    <w:name w:val="heading 3"/>
    <w:basedOn w:val="Normalny"/>
    <w:next w:val="Normalny"/>
    <w:link w:val="Nagwek3Znak"/>
    <w:semiHidden/>
    <w:unhideWhenUsed/>
    <w:qFormat/>
    <w:rsid w:val="007B337B"/>
    <w:pPr>
      <w:keepNext/>
      <w:suppressAutoHyphens/>
      <w:spacing w:before="240" w:after="60"/>
      <w:outlineLvl w:val="2"/>
    </w:pPr>
    <w:rPr>
      <w:rFonts w:ascii="Calibri Light" w:eastAsia="Times New Roman" w:hAnsi="Calibri Light" w:cs="Times New Roman"/>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customStyle="1" w:styleId="Default">
    <w:name w:val="Default"/>
    <w:rsid w:val="0058228A"/>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58228A"/>
    <w:rPr>
      <w:color w:val="0000FF"/>
      <w:u w:val="single"/>
    </w:rPr>
  </w:style>
  <w:style w:type="character" w:customStyle="1" w:styleId="fn-ref">
    <w:name w:val="fn-ref"/>
    <w:basedOn w:val="Domylnaczcionkaakapitu"/>
    <w:rsid w:val="0058228A"/>
  </w:style>
  <w:style w:type="character" w:customStyle="1" w:styleId="alb-s">
    <w:name w:val="a_lb-s"/>
    <w:basedOn w:val="Domylnaczcionkaakapitu"/>
    <w:rsid w:val="00982686"/>
  </w:style>
  <w:style w:type="character" w:customStyle="1" w:styleId="Domylnaczcionkaakapitu1">
    <w:name w:val="Domyślna czcionka akapitu1"/>
    <w:rsid w:val="00BA1E38"/>
  </w:style>
  <w:style w:type="character" w:customStyle="1" w:styleId="Nagwek3Znak">
    <w:name w:val="Nagłówek 3 Znak"/>
    <w:basedOn w:val="Domylnaczcionkaakapitu"/>
    <w:link w:val="Nagwek3"/>
    <w:semiHidden/>
    <w:rsid w:val="007B337B"/>
    <w:rPr>
      <w:rFonts w:ascii="Calibri Light" w:eastAsia="Times New Roman" w:hAnsi="Calibri Light" w:cs="Times New Roman"/>
      <w:b/>
      <w:bCs/>
      <w:sz w:val="26"/>
      <w:szCs w:val="26"/>
      <w:lang w:eastAsia="zh-CN"/>
    </w:rPr>
  </w:style>
  <w:style w:type="paragraph" w:customStyle="1" w:styleId="text-justify">
    <w:name w:val="text-justify"/>
    <w:basedOn w:val="Normalny"/>
    <w:rsid w:val="007B337B"/>
    <w:pPr>
      <w:spacing w:before="100" w:beforeAutospacing="1" w:after="100" w:afterAutospacing="1"/>
    </w:pPr>
    <w:rPr>
      <w:rFonts w:ascii="Times New Roman" w:eastAsia="Times New Roman" w:hAnsi="Times New Roman" w:cs="Times New Roman"/>
      <w:sz w:val="24"/>
      <w:szCs w:val="24"/>
      <w:lang w:eastAsia="pl-PL"/>
    </w:rPr>
  </w:style>
  <w:style w:type="character" w:customStyle="1" w:styleId="Absatz-Standardschriftart">
    <w:name w:val="Absatz-Standardschriftart"/>
    <w:rsid w:val="007B337B"/>
  </w:style>
  <w:style w:type="character" w:customStyle="1" w:styleId="ng-binding">
    <w:name w:val="ng-binding"/>
    <w:rsid w:val="007B337B"/>
  </w:style>
  <w:style w:type="character" w:customStyle="1" w:styleId="text-justify1">
    <w:name w:val="text-justify1"/>
    <w:rsid w:val="007B337B"/>
  </w:style>
  <w:style w:type="character" w:customStyle="1" w:styleId="ng-scope">
    <w:name w:val="ng-scope"/>
    <w:rsid w:val="007B337B"/>
  </w:style>
  <w:style w:type="paragraph" w:styleId="Nagwek">
    <w:name w:val="header"/>
    <w:basedOn w:val="Normalny"/>
    <w:link w:val="NagwekZnak"/>
    <w:uiPriority w:val="99"/>
    <w:unhideWhenUsed/>
    <w:rsid w:val="00DC1781"/>
    <w:pPr>
      <w:tabs>
        <w:tab w:val="center" w:pos="4536"/>
        <w:tab w:val="right" w:pos="9072"/>
      </w:tabs>
    </w:pPr>
  </w:style>
  <w:style w:type="character" w:customStyle="1" w:styleId="NagwekZnak">
    <w:name w:val="Nagłówek Znak"/>
    <w:basedOn w:val="Domylnaczcionkaakapitu"/>
    <w:link w:val="Nagwek"/>
    <w:uiPriority w:val="99"/>
    <w:rsid w:val="00DC1781"/>
  </w:style>
  <w:style w:type="paragraph" w:styleId="Stopka">
    <w:name w:val="footer"/>
    <w:basedOn w:val="Normalny"/>
    <w:link w:val="StopkaZnak"/>
    <w:uiPriority w:val="99"/>
    <w:unhideWhenUsed/>
    <w:rsid w:val="00DC1781"/>
    <w:pPr>
      <w:tabs>
        <w:tab w:val="center" w:pos="4536"/>
        <w:tab w:val="right" w:pos="9072"/>
      </w:tabs>
    </w:pPr>
  </w:style>
  <w:style w:type="character" w:customStyle="1" w:styleId="StopkaZnak">
    <w:name w:val="Stopka Znak"/>
    <w:basedOn w:val="Domylnaczcionkaakapitu"/>
    <w:link w:val="Stopka"/>
    <w:uiPriority w:val="99"/>
    <w:rsid w:val="00DC1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5082">
      <w:bodyDiv w:val="1"/>
      <w:marLeft w:val="0"/>
      <w:marRight w:val="0"/>
      <w:marTop w:val="0"/>
      <w:marBottom w:val="0"/>
      <w:divBdr>
        <w:top w:val="none" w:sz="0" w:space="0" w:color="auto"/>
        <w:left w:val="none" w:sz="0" w:space="0" w:color="auto"/>
        <w:bottom w:val="none" w:sz="0" w:space="0" w:color="auto"/>
        <w:right w:val="none" w:sz="0" w:space="0" w:color="auto"/>
      </w:divBdr>
    </w:div>
    <w:div w:id="91359702">
      <w:bodyDiv w:val="1"/>
      <w:marLeft w:val="0"/>
      <w:marRight w:val="0"/>
      <w:marTop w:val="0"/>
      <w:marBottom w:val="0"/>
      <w:divBdr>
        <w:top w:val="none" w:sz="0" w:space="0" w:color="auto"/>
        <w:left w:val="none" w:sz="0" w:space="0" w:color="auto"/>
        <w:bottom w:val="none" w:sz="0" w:space="0" w:color="auto"/>
        <w:right w:val="none" w:sz="0" w:space="0" w:color="auto"/>
      </w:divBdr>
    </w:div>
    <w:div w:id="301083176">
      <w:bodyDiv w:val="1"/>
      <w:marLeft w:val="0"/>
      <w:marRight w:val="0"/>
      <w:marTop w:val="0"/>
      <w:marBottom w:val="0"/>
      <w:divBdr>
        <w:top w:val="none" w:sz="0" w:space="0" w:color="auto"/>
        <w:left w:val="none" w:sz="0" w:space="0" w:color="auto"/>
        <w:bottom w:val="none" w:sz="0" w:space="0" w:color="auto"/>
        <w:right w:val="none" w:sz="0" w:space="0" w:color="auto"/>
      </w:divBdr>
    </w:div>
    <w:div w:id="538130302">
      <w:bodyDiv w:val="1"/>
      <w:marLeft w:val="0"/>
      <w:marRight w:val="0"/>
      <w:marTop w:val="0"/>
      <w:marBottom w:val="0"/>
      <w:divBdr>
        <w:top w:val="none" w:sz="0" w:space="0" w:color="auto"/>
        <w:left w:val="none" w:sz="0" w:space="0" w:color="auto"/>
        <w:bottom w:val="none" w:sz="0" w:space="0" w:color="auto"/>
        <w:right w:val="none" w:sz="0" w:space="0" w:color="auto"/>
      </w:divBdr>
    </w:div>
    <w:div w:id="605888171">
      <w:bodyDiv w:val="1"/>
      <w:marLeft w:val="0"/>
      <w:marRight w:val="0"/>
      <w:marTop w:val="0"/>
      <w:marBottom w:val="0"/>
      <w:divBdr>
        <w:top w:val="none" w:sz="0" w:space="0" w:color="auto"/>
        <w:left w:val="none" w:sz="0" w:space="0" w:color="auto"/>
        <w:bottom w:val="none" w:sz="0" w:space="0" w:color="auto"/>
        <w:right w:val="none" w:sz="0" w:space="0" w:color="auto"/>
      </w:divBdr>
    </w:div>
    <w:div w:id="697243783">
      <w:bodyDiv w:val="1"/>
      <w:marLeft w:val="0"/>
      <w:marRight w:val="0"/>
      <w:marTop w:val="0"/>
      <w:marBottom w:val="0"/>
      <w:divBdr>
        <w:top w:val="none" w:sz="0" w:space="0" w:color="auto"/>
        <w:left w:val="none" w:sz="0" w:space="0" w:color="auto"/>
        <w:bottom w:val="none" w:sz="0" w:space="0" w:color="auto"/>
        <w:right w:val="none" w:sz="0" w:space="0" w:color="auto"/>
      </w:divBdr>
    </w:div>
    <w:div w:id="860052226">
      <w:bodyDiv w:val="1"/>
      <w:marLeft w:val="0"/>
      <w:marRight w:val="0"/>
      <w:marTop w:val="0"/>
      <w:marBottom w:val="0"/>
      <w:divBdr>
        <w:top w:val="none" w:sz="0" w:space="0" w:color="auto"/>
        <w:left w:val="none" w:sz="0" w:space="0" w:color="auto"/>
        <w:bottom w:val="none" w:sz="0" w:space="0" w:color="auto"/>
        <w:right w:val="none" w:sz="0" w:space="0" w:color="auto"/>
      </w:divBdr>
    </w:div>
    <w:div w:id="878594297">
      <w:bodyDiv w:val="1"/>
      <w:marLeft w:val="0"/>
      <w:marRight w:val="0"/>
      <w:marTop w:val="0"/>
      <w:marBottom w:val="0"/>
      <w:divBdr>
        <w:top w:val="none" w:sz="0" w:space="0" w:color="auto"/>
        <w:left w:val="none" w:sz="0" w:space="0" w:color="auto"/>
        <w:bottom w:val="none" w:sz="0" w:space="0" w:color="auto"/>
        <w:right w:val="none" w:sz="0" w:space="0" w:color="auto"/>
      </w:divBdr>
    </w:div>
    <w:div w:id="1004895527">
      <w:bodyDiv w:val="1"/>
      <w:marLeft w:val="0"/>
      <w:marRight w:val="0"/>
      <w:marTop w:val="0"/>
      <w:marBottom w:val="0"/>
      <w:divBdr>
        <w:top w:val="none" w:sz="0" w:space="0" w:color="auto"/>
        <w:left w:val="none" w:sz="0" w:space="0" w:color="auto"/>
        <w:bottom w:val="none" w:sz="0" w:space="0" w:color="auto"/>
        <w:right w:val="none" w:sz="0" w:space="0" w:color="auto"/>
      </w:divBdr>
    </w:div>
    <w:div w:id="1018509243">
      <w:bodyDiv w:val="1"/>
      <w:marLeft w:val="0"/>
      <w:marRight w:val="0"/>
      <w:marTop w:val="0"/>
      <w:marBottom w:val="0"/>
      <w:divBdr>
        <w:top w:val="none" w:sz="0" w:space="0" w:color="auto"/>
        <w:left w:val="none" w:sz="0" w:space="0" w:color="auto"/>
        <w:bottom w:val="none" w:sz="0" w:space="0" w:color="auto"/>
        <w:right w:val="none" w:sz="0" w:space="0" w:color="auto"/>
      </w:divBdr>
    </w:div>
    <w:div w:id="1145315529">
      <w:bodyDiv w:val="1"/>
      <w:marLeft w:val="0"/>
      <w:marRight w:val="0"/>
      <w:marTop w:val="0"/>
      <w:marBottom w:val="0"/>
      <w:divBdr>
        <w:top w:val="none" w:sz="0" w:space="0" w:color="auto"/>
        <w:left w:val="none" w:sz="0" w:space="0" w:color="auto"/>
        <w:bottom w:val="none" w:sz="0" w:space="0" w:color="auto"/>
        <w:right w:val="none" w:sz="0" w:space="0" w:color="auto"/>
      </w:divBdr>
    </w:div>
    <w:div w:id="1159690920">
      <w:bodyDiv w:val="1"/>
      <w:marLeft w:val="0"/>
      <w:marRight w:val="0"/>
      <w:marTop w:val="0"/>
      <w:marBottom w:val="0"/>
      <w:divBdr>
        <w:top w:val="none" w:sz="0" w:space="0" w:color="auto"/>
        <w:left w:val="none" w:sz="0" w:space="0" w:color="auto"/>
        <w:bottom w:val="none" w:sz="0" w:space="0" w:color="auto"/>
        <w:right w:val="none" w:sz="0" w:space="0" w:color="auto"/>
      </w:divBdr>
    </w:div>
    <w:div w:id="1332872961">
      <w:bodyDiv w:val="1"/>
      <w:marLeft w:val="0"/>
      <w:marRight w:val="0"/>
      <w:marTop w:val="0"/>
      <w:marBottom w:val="0"/>
      <w:divBdr>
        <w:top w:val="none" w:sz="0" w:space="0" w:color="auto"/>
        <w:left w:val="none" w:sz="0" w:space="0" w:color="auto"/>
        <w:bottom w:val="none" w:sz="0" w:space="0" w:color="auto"/>
        <w:right w:val="none" w:sz="0" w:space="0" w:color="auto"/>
      </w:divBdr>
    </w:div>
    <w:div w:id="1492673062">
      <w:bodyDiv w:val="1"/>
      <w:marLeft w:val="0"/>
      <w:marRight w:val="0"/>
      <w:marTop w:val="0"/>
      <w:marBottom w:val="0"/>
      <w:divBdr>
        <w:top w:val="none" w:sz="0" w:space="0" w:color="auto"/>
        <w:left w:val="none" w:sz="0" w:space="0" w:color="auto"/>
        <w:bottom w:val="none" w:sz="0" w:space="0" w:color="auto"/>
        <w:right w:val="none" w:sz="0" w:space="0" w:color="auto"/>
      </w:divBdr>
    </w:div>
    <w:div w:id="1731608310">
      <w:bodyDiv w:val="1"/>
      <w:marLeft w:val="0"/>
      <w:marRight w:val="0"/>
      <w:marTop w:val="0"/>
      <w:marBottom w:val="0"/>
      <w:divBdr>
        <w:top w:val="none" w:sz="0" w:space="0" w:color="auto"/>
        <w:left w:val="none" w:sz="0" w:space="0" w:color="auto"/>
        <w:bottom w:val="none" w:sz="0" w:space="0" w:color="auto"/>
        <w:right w:val="none" w:sz="0" w:space="0" w:color="auto"/>
      </w:divBdr>
    </w:div>
    <w:div w:id="1779174675">
      <w:bodyDiv w:val="1"/>
      <w:marLeft w:val="0"/>
      <w:marRight w:val="0"/>
      <w:marTop w:val="0"/>
      <w:marBottom w:val="0"/>
      <w:divBdr>
        <w:top w:val="none" w:sz="0" w:space="0" w:color="auto"/>
        <w:left w:val="none" w:sz="0" w:space="0" w:color="auto"/>
        <w:bottom w:val="none" w:sz="0" w:space="0" w:color="auto"/>
        <w:right w:val="none" w:sz="0" w:space="0" w:color="auto"/>
      </w:divBdr>
    </w:div>
    <w:div w:id="1796023128">
      <w:bodyDiv w:val="1"/>
      <w:marLeft w:val="0"/>
      <w:marRight w:val="0"/>
      <w:marTop w:val="0"/>
      <w:marBottom w:val="0"/>
      <w:divBdr>
        <w:top w:val="none" w:sz="0" w:space="0" w:color="auto"/>
        <w:left w:val="none" w:sz="0" w:space="0" w:color="auto"/>
        <w:bottom w:val="none" w:sz="0" w:space="0" w:color="auto"/>
        <w:right w:val="none" w:sz="0" w:space="0" w:color="auto"/>
      </w:divBdr>
    </w:div>
    <w:div w:id="1797063721">
      <w:bodyDiv w:val="1"/>
      <w:marLeft w:val="0"/>
      <w:marRight w:val="0"/>
      <w:marTop w:val="0"/>
      <w:marBottom w:val="0"/>
      <w:divBdr>
        <w:top w:val="none" w:sz="0" w:space="0" w:color="auto"/>
        <w:left w:val="none" w:sz="0" w:space="0" w:color="auto"/>
        <w:bottom w:val="none" w:sz="0" w:space="0" w:color="auto"/>
        <w:right w:val="none" w:sz="0" w:space="0" w:color="auto"/>
      </w:divBdr>
    </w:div>
    <w:div w:id="187716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4506</Words>
  <Characters>27038</Characters>
  <Application>Microsoft Office Word</Application>
  <DocSecurity>0</DocSecurity>
  <Lines>225</Lines>
  <Paragraphs>62</Paragraphs>
  <ScaleCrop>false</ScaleCrop>
  <Company/>
  <LinksUpToDate>false</LinksUpToDate>
  <CharactersWithSpaces>31482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2025-02-04T13:32:00Z</dcterms:created>
  <dcterms:modified xsi:type="dcterms:W3CDTF">2025-02-04T13:33:00Z</dcterms:modified>
</cp:coreProperties>
</file>