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273E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460C591A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62C323B8" w14:textId="77777777" w:rsidR="009355EC" w:rsidRDefault="009355EC" w:rsidP="009355EC">
      <w:pPr>
        <w:tabs>
          <w:tab w:val="right" w:pos="8789"/>
        </w:tabs>
        <w:suppressAutoHyphens/>
        <w:spacing w:line="276" w:lineRule="auto"/>
        <w:rPr>
          <w:color w:val="000000"/>
          <w:szCs w:val="24"/>
          <w:lang w:eastAsia="zh-CN"/>
        </w:rPr>
      </w:pPr>
    </w:p>
    <w:p w14:paraId="331994AB" w14:textId="77777777" w:rsidR="009355EC" w:rsidRDefault="009355EC" w:rsidP="003E4844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399BBAC3" wp14:editId="47619C84">
                <wp:simplePos x="0" y="0"/>
                <wp:positionH relativeFrom="column">
                  <wp:posOffset>14605</wp:posOffset>
                </wp:positionH>
                <wp:positionV relativeFrom="page">
                  <wp:posOffset>1819275</wp:posOffset>
                </wp:positionV>
                <wp:extent cx="1590675" cy="323850"/>
                <wp:effectExtent l="0" t="0" r="9525" b="0"/>
                <wp:wrapSquare wrapText="bothSides"/>
                <wp:docPr id="2000840513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B77E" w14:textId="3A682D5C" w:rsidR="005F453F" w:rsidRPr="000966B7" w:rsidRDefault="005F453F" w:rsidP="009355EC">
                            <w:pPr>
                              <w:rPr>
                                <w:szCs w:val="24"/>
                              </w:rPr>
                            </w:pPr>
                            <w:permStart w:id="1309751591" w:edGrp="everyone"/>
                            <w:r>
                              <w:rPr>
                                <w:szCs w:val="24"/>
                              </w:rPr>
                              <w:t>DK.8361.93.2023</w:t>
                            </w:r>
                            <w:permEnd w:id="13097515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BBAC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alt="&quot;&quot;" style="position:absolute;margin-left:1.15pt;margin-top:143.25pt;width:125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" stroked="f">
                <v:textbox>
                  <w:txbxContent>
                    <w:p w14:paraId="1882B77E" w14:textId="3A682D5C" w:rsidR="005F453F" w:rsidRPr="000966B7" w:rsidRDefault="005F453F" w:rsidP="009355EC">
                      <w:pPr>
                        <w:rPr>
                          <w:szCs w:val="24"/>
                        </w:rPr>
                      </w:pPr>
                      <w:permStart w:id="1309751591" w:edGrp="everyone"/>
                      <w:r>
                        <w:rPr>
                          <w:szCs w:val="24"/>
                        </w:rPr>
                        <w:t>DK.8361.93.2023</w:t>
                      </w:r>
                      <w:permEnd w:id="130975159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192DA4E" wp14:editId="69CDC2B1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2313490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A88A" w14:textId="7884B8C1" w:rsidR="005F453F" w:rsidRPr="00562492" w:rsidRDefault="00FF2B37" w:rsidP="009355E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552825270" w:edGrp="everyone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5F453F" w:rsidRPr="00562492">
                              <w:rPr>
                                <w:szCs w:val="24"/>
                              </w:rPr>
                              <w:t>Rzeszów</w:t>
                            </w:r>
                            <w:r w:rsidR="004E1670">
                              <w:rPr>
                                <w:szCs w:val="24"/>
                              </w:rPr>
                              <w:t xml:space="preserve">, </w:t>
                            </w:r>
                            <w:r w:rsidR="00C619BD">
                              <w:rPr>
                                <w:szCs w:val="24"/>
                              </w:rPr>
                              <w:t>31 stycznia</w:t>
                            </w:r>
                            <w:r w:rsidR="005F453F">
                              <w:rPr>
                                <w:szCs w:val="24"/>
                              </w:rPr>
                              <w:t xml:space="preserve"> 20</w:t>
                            </w:r>
                            <w:r w:rsidR="00F32DBF">
                              <w:rPr>
                                <w:szCs w:val="24"/>
                              </w:rPr>
                              <w:t>2</w:t>
                            </w:r>
                            <w:r w:rsidR="005F453F">
                              <w:rPr>
                                <w:szCs w:val="24"/>
                              </w:rPr>
                              <w:t xml:space="preserve">4 r. </w:t>
                            </w:r>
                            <w:permEnd w:id="55282527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2DA4E" id="Pole tekstowe 2" o:spid="_x0000_s1027" type="#_x0000_t202" style="position:absolute;margin-left:267.4pt;margin-top:70.5pt;width:205.5pt;height:21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5221A88A" w14:textId="7884B8C1" w:rsidR="005F453F" w:rsidRPr="00562492" w:rsidRDefault="00FF2B37" w:rsidP="009355E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552825270" w:edGrp="everyone"/>
                      <w:r>
                        <w:rPr>
                          <w:szCs w:val="24"/>
                        </w:rPr>
                        <w:t xml:space="preserve"> </w:t>
                      </w:r>
                      <w:r w:rsidR="005F453F" w:rsidRPr="00562492">
                        <w:rPr>
                          <w:szCs w:val="24"/>
                        </w:rPr>
                        <w:t>Rzeszów</w:t>
                      </w:r>
                      <w:r w:rsidR="004E1670">
                        <w:rPr>
                          <w:szCs w:val="24"/>
                        </w:rPr>
                        <w:t xml:space="preserve">, </w:t>
                      </w:r>
                      <w:r w:rsidR="00C619BD">
                        <w:rPr>
                          <w:szCs w:val="24"/>
                        </w:rPr>
                        <w:t>31 stycznia</w:t>
                      </w:r>
                      <w:r w:rsidR="005F453F">
                        <w:rPr>
                          <w:szCs w:val="24"/>
                        </w:rPr>
                        <w:t xml:space="preserve"> 20</w:t>
                      </w:r>
                      <w:r w:rsidR="00F32DBF">
                        <w:rPr>
                          <w:szCs w:val="24"/>
                        </w:rPr>
                        <w:t>2</w:t>
                      </w:r>
                      <w:r w:rsidR="005F453F">
                        <w:rPr>
                          <w:szCs w:val="24"/>
                        </w:rPr>
                        <w:t xml:space="preserve">4 r. </w:t>
                      </w:r>
                      <w:permEnd w:id="55282527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15B2F0C5" wp14:editId="0CCB81B2">
                <wp:simplePos x="0" y="0"/>
                <wp:positionH relativeFrom="column">
                  <wp:posOffset>-337820</wp:posOffset>
                </wp:positionH>
                <wp:positionV relativeFrom="page">
                  <wp:posOffset>657225</wp:posOffset>
                </wp:positionV>
                <wp:extent cx="3407410" cy="1026160"/>
                <wp:effectExtent l="0" t="0" r="2540" b="0"/>
                <wp:wrapSquare wrapText="bothSides"/>
                <wp:docPr id="17326031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40A4" w14:textId="46245D5B" w:rsidR="005F453F" w:rsidRPr="004900F4" w:rsidRDefault="005F453F" w:rsidP="009355E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WOJEWÓDZKI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INSPEKTOR</w:t>
                            </w:r>
                          </w:p>
                          <w:p w14:paraId="3BBF9C2F" w14:textId="30BCD69B" w:rsidR="005F453F" w:rsidRPr="004900F4" w:rsidRDefault="005F453F" w:rsidP="009355EC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lang w:eastAsia="zh-CN"/>
                              </w:rPr>
                              <w:t>HANDLOWEJ</w:t>
                            </w:r>
                          </w:p>
                          <w:p w14:paraId="40D7914A" w14:textId="6D6B27B9" w:rsidR="005F453F" w:rsidRPr="004900F4" w:rsidRDefault="005F453F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Rzeszów,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ul.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Marca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5</w:t>
                            </w:r>
                          </w:p>
                          <w:p w14:paraId="28ED9209" w14:textId="64D3B580" w:rsidR="005F453F" w:rsidRPr="004900F4" w:rsidRDefault="005F453F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pocztowa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325</w:t>
                            </w:r>
                          </w:p>
                          <w:p w14:paraId="3D08280E" w14:textId="3CF7100A" w:rsidR="005F453F" w:rsidRPr="004900F4" w:rsidRDefault="005F453F" w:rsidP="009355EC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7CF5712E" w14:textId="44E0FDEE" w:rsidR="005F453F" w:rsidRPr="004900F4" w:rsidRDefault="005F453F" w:rsidP="009355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B2F0C5" id="Pole tekstowe 1" o:spid="_x0000_s1028" type="#_x0000_t202" style="position:absolute;margin-left:-26.6pt;margin-top:51.75pt;width:268.3pt;height:80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" stroked="f">
                <v:textbox style="mso-fit-shape-to-text:t">
                  <w:txbxContent>
                    <w:p w14:paraId="1CDF40A4" w14:textId="46245D5B" w:rsidR="005F453F" w:rsidRPr="004900F4" w:rsidRDefault="005F453F" w:rsidP="009355EC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WOJEWÓDZKI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INSPEKTOR</w:t>
                      </w:r>
                    </w:p>
                    <w:p w14:paraId="3BBF9C2F" w14:textId="30BCD69B" w:rsidR="005F453F" w:rsidRPr="004900F4" w:rsidRDefault="005F453F" w:rsidP="009355EC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lang w:eastAsia="zh-CN"/>
                        </w:rPr>
                        <w:t>HANDLOWEJ</w:t>
                      </w:r>
                    </w:p>
                    <w:p w14:paraId="40D7914A" w14:textId="6D6B27B9" w:rsidR="005F453F" w:rsidRPr="004900F4" w:rsidRDefault="005F453F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Rzeszów,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ul.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8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Marca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5</w:t>
                      </w:r>
                    </w:p>
                    <w:p w14:paraId="28ED9209" w14:textId="64D3B580" w:rsidR="005F453F" w:rsidRPr="004900F4" w:rsidRDefault="005F453F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pocztowa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325</w:t>
                      </w:r>
                    </w:p>
                    <w:p w14:paraId="3D08280E" w14:textId="3CF7100A" w:rsidR="005F453F" w:rsidRPr="004900F4" w:rsidRDefault="005F453F" w:rsidP="009355EC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7CF5712E" w14:textId="44E0FDEE" w:rsidR="005F453F" w:rsidRPr="004900F4" w:rsidRDefault="005F453F" w:rsidP="009355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</w:t>
                      </w:r>
                      <w:r>
                        <w:rPr>
                          <w:sz w:val="20"/>
                          <w:lang w:eastAsia="zh-CN"/>
                        </w:rPr>
                        <w:t xml:space="preserve"> </w:t>
                      </w:r>
                      <w:r w:rsidRPr="004900F4">
                        <w:rPr>
                          <w:sz w:val="20"/>
                          <w:lang w:eastAsia="zh-CN"/>
                        </w:rPr>
                        <w:t>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209995B" w14:textId="77777777" w:rsidR="009355EC" w:rsidRDefault="009355EC" w:rsidP="009355EC">
      <w:pPr>
        <w:spacing w:line="276" w:lineRule="auto"/>
      </w:pPr>
    </w:p>
    <w:p w14:paraId="211C9640" w14:textId="780A9A3B" w:rsidR="007278A7" w:rsidRPr="007278A7" w:rsidRDefault="00FF2B3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FF2B37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60BCDD2E" w14:textId="77777777" w:rsidR="007278A7" w:rsidRPr="007278A7" w:rsidRDefault="007278A7" w:rsidP="007278A7">
      <w:pPr>
        <w:ind w:left="5245" w:hanging="1276"/>
        <w:rPr>
          <w:rFonts w:eastAsiaTheme="minorHAnsi"/>
          <w:i/>
          <w:szCs w:val="24"/>
          <w:lang w:eastAsia="en-US"/>
        </w:rPr>
      </w:pPr>
      <w:r w:rsidRPr="007278A7">
        <w:rPr>
          <w:rFonts w:eastAsiaTheme="minorHAnsi"/>
          <w:i/>
          <w:szCs w:val="24"/>
          <w:lang w:eastAsia="en-US"/>
        </w:rPr>
        <w:t>prowadzący działalność gospodarczą pod firmą</w:t>
      </w:r>
    </w:p>
    <w:p w14:paraId="487E15F0" w14:textId="7777777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 xml:space="preserve">F.H. „BOSS” S.C. Marek </w:t>
      </w:r>
      <w:proofErr w:type="spellStart"/>
      <w:r w:rsidRPr="007278A7">
        <w:rPr>
          <w:rFonts w:eastAsiaTheme="minorHAnsi"/>
          <w:b/>
          <w:sz w:val="28"/>
          <w:szCs w:val="28"/>
          <w:lang w:eastAsia="en-US"/>
        </w:rPr>
        <w:t>Wasylewicz</w:t>
      </w:r>
      <w:proofErr w:type="spellEnd"/>
    </w:p>
    <w:p w14:paraId="281C6511" w14:textId="7777777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>Krosno</w:t>
      </w:r>
    </w:p>
    <w:p w14:paraId="645DFE96" w14:textId="099510FE" w:rsidR="007278A7" w:rsidRPr="007278A7" w:rsidRDefault="00FF2B3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FF2B37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04FCB04A" w14:textId="69A317F0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u w:val="single"/>
          <w:lang w:eastAsia="en-US"/>
        </w:rPr>
      </w:pPr>
      <w:r w:rsidRPr="007278A7">
        <w:rPr>
          <w:rFonts w:eastAsiaTheme="minorHAnsi"/>
          <w:b/>
          <w:sz w:val="28"/>
          <w:szCs w:val="28"/>
          <w:u w:val="single"/>
          <w:lang w:eastAsia="en-US"/>
        </w:rPr>
        <w:t>Krosno</w:t>
      </w:r>
    </w:p>
    <w:p w14:paraId="6D03BAA8" w14:textId="7777777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u w:val="single"/>
          <w:lang w:eastAsia="en-US"/>
        </w:rPr>
      </w:pPr>
    </w:p>
    <w:p w14:paraId="431CAC94" w14:textId="16DBC78F" w:rsidR="007278A7" w:rsidRPr="007278A7" w:rsidRDefault="00FF2B3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FF2B37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3E1572D2" w14:textId="77777777" w:rsidR="007278A7" w:rsidRPr="007278A7" w:rsidRDefault="007278A7" w:rsidP="007278A7">
      <w:pPr>
        <w:ind w:left="5245" w:hanging="1276"/>
        <w:rPr>
          <w:rFonts w:eastAsiaTheme="minorHAnsi"/>
          <w:i/>
          <w:szCs w:val="24"/>
          <w:lang w:eastAsia="en-US"/>
        </w:rPr>
      </w:pPr>
      <w:r w:rsidRPr="007278A7">
        <w:rPr>
          <w:rFonts w:eastAsiaTheme="minorHAnsi"/>
          <w:i/>
          <w:szCs w:val="24"/>
          <w:lang w:eastAsia="en-US"/>
        </w:rPr>
        <w:t>prowadzący działalność gospodarczą pod firmą</w:t>
      </w:r>
    </w:p>
    <w:p w14:paraId="57E2BFF3" w14:textId="7777777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>F.H. ,,BOSS” S.C. Stanisław Klamut</w:t>
      </w:r>
    </w:p>
    <w:p w14:paraId="30EAA911" w14:textId="7777777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>Krosno</w:t>
      </w:r>
    </w:p>
    <w:p w14:paraId="3564B835" w14:textId="4DB66999" w:rsidR="007278A7" w:rsidRPr="007278A7" w:rsidRDefault="00FF2B3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FF2B37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73FBAA95" w14:textId="7BFA1B67" w:rsidR="007278A7" w:rsidRPr="007278A7" w:rsidRDefault="007278A7" w:rsidP="007278A7">
      <w:pPr>
        <w:ind w:left="5245" w:hanging="1276"/>
        <w:rPr>
          <w:rFonts w:eastAsiaTheme="minorHAnsi"/>
          <w:b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>Krosno</w:t>
      </w:r>
    </w:p>
    <w:p w14:paraId="18CC1476" w14:textId="77777777" w:rsidR="007278A7" w:rsidRPr="007278A7" w:rsidRDefault="007278A7" w:rsidP="007278A7">
      <w:pPr>
        <w:spacing w:before="120"/>
        <w:ind w:left="4536" w:hanging="567"/>
        <w:rPr>
          <w:rFonts w:eastAsiaTheme="minorHAnsi"/>
          <w:i/>
          <w:szCs w:val="24"/>
          <w:lang w:eastAsia="en-US"/>
        </w:rPr>
      </w:pPr>
      <w:r w:rsidRPr="007278A7">
        <w:rPr>
          <w:rFonts w:eastAsiaTheme="minorHAnsi"/>
          <w:i/>
          <w:szCs w:val="24"/>
          <w:lang w:eastAsia="en-US"/>
        </w:rPr>
        <w:t>wspólnicy spółki cywilnej:</w:t>
      </w:r>
    </w:p>
    <w:p w14:paraId="6839AFEE" w14:textId="6A3E5407" w:rsidR="007278A7" w:rsidRPr="007278A7" w:rsidRDefault="007278A7" w:rsidP="007278A7">
      <w:pPr>
        <w:ind w:left="3969"/>
        <w:rPr>
          <w:rFonts w:eastAsiaTheme="minorHAnsi"/>
          <w:b/>
          <w:bCs/>
          <w:sz w:val="28"/>
          <w:szCs w:val="28"/>
          <w:lang w:eastAsia="en-US"/>
        </w:rPr>
      </w:pPr>
      <w:r w:rsidRPr="007278A7">
        <w:rPr>
          <w:rFonts w:eastAsiaTheme="minorHAnsi"/>
          <w:b/>
          <w:sz w:val="28"/>
          <w:szCs w:val="28"/>
          <w:lang w:eastAsia="en-US"/>
        </w:rPr>
        <w:t xml:space="preserve">Firma Handlowa „BOSS” S.C. </w:t>
      </w:r>
      <w:r w:rsidRPr="007278A7">
        <w:rPr>
          <w:rFonts w:eastAsiaTheme="minorHAnsi"/>
          <w:b/>
          <w:sz w:val="28"/>
          <w:szCs w:val="28"/>
          <w:lang w:eastAsia="en-US"/>
        </w:rPr>
        <w:br/>
      </w:r>
      <w:proofErr w:type="spellStart"/>
      <w:r w:rsidRPr="007278A7">
        <w:rPr>
          <w:rFonts w:eastAsiaTheme="minorHAnsi"/>
          <w:b/>
          <w:sz w:val="28"/>
          <w:szCs w:val="28"/>
          <w:lang w:eastAsia="en-US"/>
        </w:rPr>
        <w:t>Wasylewicz</w:t>
      </w:r>
      <w:proofErr w:type="spellEnd"/>
      <w:r w:rsidRPr="007278A7">
        <w:rPr>
          <w:rFonts w:eastAsiaTheme="minorHAnsi"/>
          <w:b/>
          <w:sz w:val="28"/>
          <w:szCs w:val="28"/>
          <w:lang w:eastAsia="en-US"/>
        </w:rPr>
        <w:t xml:space="preserve"> Marek, Klamut Stanisław</w:t>
      </w:r>
    </w:p>
    <w:p w14:paraId="081F3F17" w14:textId="1F516E97" w:rsidR="007278A7" w:rsidRPr="007278A7" w:rsidRDefault="00FF2B37" w:rsidP="007278A7">
      <w:pPr>
        <w:ind w:left="3402" w:firstLine="567"/>
        <w:rPr>
          <w:rFonts w:eastAsiaTheme="minorHAnsi"/>
          <w:b/>
          <w:bCs/>
          <w:sz w:val="28"/>
          <w:szCs w:val="28"/>
          <w:lang w:eastAsia="en-US"/>
        </w:rPr>
      </w:pPr>
      <w:r w:rsidRPr="00FF2B37">
        <w:rPr>
          <w:rFonts w:eastAsiaTheme="minorHAnsi"/>
          <w:b/>
          <w:bCs/>
          <w:sz w:val="28"/>
          <w:szCs w:val="28"/>
          <w:lang w:eastAsia="en-US"/>
        </w:rPr>
        <w:t>(dane zanonimizowane)</w:t>
      </w:r>
    </w:p>
    <w:p w14:paraId="31C411F9" w14:textId="37E85893" w:rsidR="007278A7" w:rsidRPr="007278A7" w:rsidRDefault="007278A7" w:rsidP="007278A7">
      <w:pPr>
        <w:ind w:left="4536" w:hanging="567"/>
        <w:rPr>
          <w:rFonts w:eastAsiaTheme="minorHAnsi"/>
          <w:b/>
          <w:sz w:val="28"/>
          <w:szCs w:val="28"/>
          <w:u w:val="single"/>
          <w:lang w:eastAsia="en-US"/>
        </w:rPr>
      </w:pPr>
      <w:r w:rsidRPr="007278A7">
        <w:rPr>
          <w:rFonts w:eastAsiaTheme="minorHAnsi"/>
          <w:b/>
          <w:bCs/>
          <w:sz w:val="28"/>
          <w:szCs w:val="28"/>
          <w:u w:val="single"/>
          <w:lang w:eastAsia="en-US"/>
        </w:rPr>
        <w:t>Krosno</w:t>
      </w:r>
    </w:p>
    <w:p w14:paraId="594B4784" w14:textId="77777777" w:rsidR="009355EC" w:rsidRPr="009355EC" w:rsidRDefault="009355EC" w:rsidP="009355EC">
      <w:pPr>
        <w:spacing w:line="276" w:lineRule="auto"/>
        <w:rPr>
          <w:b/>
          <w:color w:val="000000"/>
          <w:sz w:val="28"/>
          <w:szCs w:val="28"/>
        </w:rPr>
      </w:pPr>
    </w:p>
    <w:p w14:paraId="38036779" w14:textId="77777777" w:rsidR="009355EC" w:rsidRPr="009355EC" w:rsidRDefault="009355EC" w:rsidP="009355EC">
      <w:pPr>
        <w:spacing w:line="276" w:lineRule="auto"/>
        <w:jc w:val="center"/>
        <w:rPr>
          <w:b/>
          <w:color w:val="000000"/>
          <w:spacing w:val="20"/>
          <w:sz w:val="28"/>
          <w:szCs w:val="28"/>
        </w:rPr>
      </w:pPr>
      <w:r w:rsidRPr="009355EC">
        <w:rPr>
          <w:b/>
          <w:color w:val="000000"/>
          <w:spacing w:val="20"/>
          <w:sz w:val="28"/>
          <w:szCs w:val="28"/>
        </w:rPr>
        <w:t>DECYZJA</w:t>
      </w:r>
    </w:p>
    <w:p w14:paraId="64C47906" w14:textId="12F39A6D" w:rsidR="009355EC" w:rsidRDefault="009355EC" w:rsidP="009355EC">
      <w:pPr>
        <w:spacing w:line="276" w:lineRule="auto"/>
        <w:jc w:val="center"/>
        <w:rPr>
          <w:b/>
          <w:color w:val="000000"/>
          <w:spacing w:val="20"/>
        </w:rPr>
      </w:pPr>
      <w:r w:rsidRPr="009355EC">
        <w:rPr>
          <w:b/>
          <w:color w:val="000000"/>
          <w:spacing w:val="20"/>
          <w:sz w:val="28"/>
          <w:szCs w:val="28"/>
        </w:rPr>
        <w:t>o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wymierzeniu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kary</w:t>
      </w:r>
      <w:r w:rsidR="00242E3F">
        <w:rPr>
          <w:b/>
          <w:color w:val="000000"/>
          <w:spacing w:val="20"/>
          <w:sz w:val="28"/>
          <w:szCs w:val="28"/>
        </w:rPr>
        <w:t xml:space="preserve"> </w:t>
      </w:r>
      <w:r w:rsidRPr="009355EC">
        <w:rPr>
          <w:b/>
          <w:color w:val="000000"/>
          <w:spacing w:val="20"/>
          <w:sz w:val="28"/>
          <w:szCs w:val="28"/>
        </w:rPr>
        <w:t>pieniężnej</w:t>
      </w:r>
      <w:r w:rsidR="00242E3F">
        <w:rPr>
          <w:b/>
          <w:color w:val="000000"/>
          <w:spacing w:val="20"/>
        </w:rPr>
        <w:t xml:space="preserve"> </w:t>
      </w:r>
    </w:p>
    <w:p w14:paraId="3F4982DF" w14:textId="77777777" w:rsidR="00793202" w:rsidRPr="009355EC" w:rsidRDefault="00793202" w:rsidP="009355EC">
      <w:pPr>
        <w:spacing w:line="276" w:lineRule="auto"/>
        <w:jc w:val="center"/>
        <w:rPr>
          <w:b/>
          <w:color w:val="000000"/>
          <w:spacing w:val="20"/>
          <w:szCs w:val="24"/>
        </w:rPr>
      </w:pPr>
    </w:p>
    <w:p w14:paraId="4639D9FD" w14:textId="26F78BAE" w:rsidR="00820ABE" w:rsidRPr="00F32DBF" w:rsidRDefault="009355EC" w:rsidP="009A515F">
      <w:pPr>
        <w:suppressAutoHyphens/>
        <w:spacing w:after="120" w:line="276" w:lineRule="auto"/>
        <w:jc w:val="both"/>
        <w:rPr>
          <w:szCs w:val="24"/>
        </w:rPr>
      </w:pPr>
      <w:r w:rsidRPr="00F32DBF">
        <w:rPr>
          <w:color w:val="000000"/>
          <w:szCs w:val="24"/>
        </w:rPr>
        <w:t>Na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podstawie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art.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6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ustawy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9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maja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2014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informowaniu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cenach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towarów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br/>
        <w:t>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usług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(tekst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jednolity: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Dz.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2023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168)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oraz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104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§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dnia</w:t>
      </w:r>
      <w:r w:rsidR="00242E3F" w:rsidRPr="00F32DBF">
        <w:rPr>
          <w:szCs w:val="24"/>
        </w:rPr>
        <w:t xml:space="preserve"> </w:t>
      </w:r>
      <w:r w:rsidR="00D25659" w:rsidRPr="00F32DBF">
        <w:rPr>
          <w:szCs w:val="24"/>
        </w:rPr>
        <w:br/>
      </w:r>
      <w:r w:rsidRPr="00F32DBF">
        <w:rPr>
          <w:szCs w:val="24"/>
        </w:rPr>
        <w:t>14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czerwca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1960</w:t>
      </w:r>
      <w:r w:rsidR="00D25659" w:rsidRPr="00F32DBF">
        <w:rPr>
          <w:szCs w:val="24"/>
        </w:rPr>
        <w:t> </w:t>
      </w:r>
      <w:r w:rsidRPr="00F32DBF">
        <w:rPr>
          <w:szCs w:val="24"/>
        </w:rPr>
        <w:t>r.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-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Kodeks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postępowania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administracyjnego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(tekst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jednolity:</w:t>
      </w:r>
      <w:r w:rsidR="00D25659" w:rsidRPr="00F32DBF">
        <w:rPr>
          <w:szCs w:val="24"/>
        </w:rPr>
        <w:t xml:space="preserve"> </w:t>
      </w:r>
      <w:r w:rsidRPr="00F32DBF">
        <w:rPr>
          <w:szCs w:val="24"/>
        </w:rPr>
        <w:t>Dz.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2023</w:t>
      </w:r>
      <w:r w:rsidR="00D25659" w:rsidRPr="00F32DBF">
        <w:rPr>
          <w:szCs w:val="24"/>
        </w:rPr>
        <w:t> </w:t>
      </w:r>
      <w:r w:rsidRPr="00F32DBF">
        <w:rPr>
          <w:szCs w:val="24"/>
        </w:rPr>
        <w:t>r.,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775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zm</w:t>
      </w:r>
      <w:r w:rsidR="00820ABE" w:rsidRPr="00F32DBF">
        <w:rPr>
          <w:szCs w:val="24"/>
        </w:rPr>
        <w:t>.</w:t>
      </w:r>
      <w:r w:rsidR="00857652" w:rsidRPr="00F32DBF">
        <w:rPr>
          <w:szCs w:val="24"/>
        </w:rPr>
        <w:t>)</w:t>
      </w:r>
      <w:r w:rsidR="009D20C4" w:rsidRPr="00F32DBF">
        <w:rPr>
          <w:i/>
          <w:iCs/>
          <w:szCs w:val="24"/>
        </w:rPr>
        <w:t>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przeprowadzeniu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postępowania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administracyjnego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wszczętego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urzędu,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Podkarpacki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Wojewódzki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Inspektor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Hand</w:t>
      </w:r>
      <w:bookmarkStart w:id="0" w:name="_Hlk120281418"/>
      <w:bookmarkStart w:id="1" w:name="_Hlk120274803"/>
      <w:r w:rsidRPr="00F32DBF">
        <w:rPr>
          <w:szCs w:val="24"/>
        </w:rPr>
        <w:t>lowej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wymierza</w:t>
      </w:r>
      <w:r w:rsidR="00820ABE" w:rsidRPr="00F32DBF">
        <w:rPr>
          <w:szCs w:val="24"/>
        </w:rPr>
        <w:t xml:space="preserve"> solidarnie przedsiębiorcom:</w:t>
      </w:r>
    </w:p>
    <w:p w14:paraId="27A09029" w14:textId="2F1F7E51" w:rsidR="00820ABE" w:rsidRPr="00F32DBF" w:rsidRDefault="00080A84" w:rsidP="009A515F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 w:rsidRPr="00F32DBF">
        <w:t>Panu</w:t>
      </w:r>
      <w:r w:rsidRPr="00F32DBF">
        <w:rPr>
          <w:b/>
        </w:rPr>
        <w:t xml:space="preserve">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257995" w:rsidRPr="00F32DBF">
        <w:t xml:space="preserve">prowadzącemu działalność </w:t>
      </w:r>
      <w:r w:rsidR="00416BE0" w:rsidRPr="00F32DBF">
        <w:t xml:space="preserve">gospodarczą </w:t>
      </w:r>
      <w:r w:rsidR="00257995" w:rsidRPr="00F32DBF">
        <w:t>pod firmą</w:t>
      </w:r>
      <w:bookmarkStart w:id="2" w:name="_Hlk149912418"/>
      <w:r w:rsidR="00257995" w:rsidRPr="00F32DBF">
        <w:t xml:space="preserve"> </w:t>
      </w:r>
      <w:r w:rsidRPr="00F32DBF">
        <w:br/>
      </w:r>
      <w:r w:rsidR="00820ABE" w:rsidRPr="00F32DBF">
        <w:rPr>
          <w:b/>
          <w:bCs/>
        </w:rPr>
        <w:t xml:space="preserve">F.H. „BOSS” S.C. Marek </w:t>
      </w:r>
      <w:proofErr w:type="spellStart"/>
      <w:r w:rsidR="00820ABE" w:rsidRPr="00F32DBF">
        <w:rPr>
          <w:b/>
          <w:bCs/>
        </w:rPr>
        <w:t>Wasylewicz</w:t>
      </w:r>
      <w:proofErr w:type="spellEnd"/>
      <w:r w:rsidR="00820ABE" w:rsidRPr="00F32DBF">
        <w:rPr>
          <w:b/>
          <w:bCs/>
        </w:rPr>
        <w:t xml:space="preserve">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820ABE" w:rsidRPr="00F32DBF">
        <w:rPr>
          <w:b/>
          <w:bCs/>
        </w:rPr>
        <w:t>Krosno</w:t>
      </w:r>
      <w:bookmarkEnd w:id="2"/>
      <w:r w:rsidR="00D25659" w:rsidRPr="00F32DBF">
        <w:rPr>
          <w:b/>
          <w:bCs/>
        </w:rPr>
        <w:t>,</w:t>
      </w:r>
    </w:p>
    <w:p w14:paraId="6D71A7A9" w14:textId="39CAD776" w:rsidR="00257995" w:rsidRPr="00F32DBF" w:rsidRDefault="00257995" w:rsidP="009A515F">
      <w:pPr>
        <w:pStyle w:val="Akapitzlist"/>
        <w:tabs>
          <w:tab w:val="clear" w:pos="1620"/>
        </w:tabs>
        <w:suppressAutoHyphens/>
        <w:spacing w:line="276" w:lineRule="auto"/>
        <w:ind w:hanging="436"/>
        <w:jc w:val="both"/>
      </w:pPr>
      <w:r w:rsidRPr="00F32DBF">
        <w:rPr>
          <w:bCs/>
        </w:rPr>
        <w:t xml:space="preserve">oraz </w:t>
      </w:r>
    </w:p>
    <w:p w14:paraId="6B99285E" w14:textId="0B3FFBD7" w:rsidR="00257995" w:rsidRPr="00F32DBF" w:rsidRDefault="00080A84" w:rsidP="009A515F">
      <w:pPr>
        <w:pStyle w:val="Akapitzlist"/>
        <w:numPr>
          <w:ilvl w:val="0"/>
          <w:numId w:val="22"/>
        </w:numPr>
        <w:suppressAutoHyphens/>
        <w:spacing w:line="276" w:lineRule="auto"/>
        <w:ind w:left="284" w:hanging="284"/>
        <w:jc w:val="both"/>
      </w:pPr>
      <w:r w:rsidRPr="00F32DBF">
        <w:t xml:space="preserve">Panu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257995" w:rsidRPr="00F32DBF">
        <w:t>prowadzącemu działalność</w:t>
      </w:r>
      <w:r w:rsidR="00416BE0" w:rsidRPr="00F32DBF">
        <w:t xml:space="preserve"> gospodarczą</w:t>
      </w:r>
      <w:r w:rsidR="00257995" w:rsidRPr="00F32DBF">
        <w:t xml:space="preserve"> pod firmą </w:t>
      </w:r>
      <w:r w:rsidRPr="00F32DBF">
        <w:br/>
      </w:r>
      <w:r w:rsidR="00820ABE" w:rsidRPr="00F32DBF">
        <w:rPr>
          <w:b/>
          <w:bCs/>
        </w:rPr>
        <w:t xml:space="preserve">F.H. „BOSS” S.C. Stanisław Klamut,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257995" w:rsidRPr="00F32DBF">
        <w:rPr>
          <w:b/>
          <w:bCs/>
        </w:rPr>
        <w:t>Krosno</w:t>
      </w:r>
      <w:r w:rsidR="00D25659" w:rsidRPr="00F32DBF">
        <w:rPr>
          <w:b/>
          <w:bCs/>
        </w:rPr>
        <w:t>,</w:t>
      </w:r>
    </w:p>
    <w:p w14:paraId="36172AFB" w14:textId="77777777" w:rsidR="001D78A2" w:rsidRPr="00EE2EB9" w:rsidRDefault="001D78A2" w:rsidP="009A515F">
      <w:pPr>
        <w:pStyle w:val="Akapitzlist"/>
        <w:tabs>
          <w:tab w:val="clear" w:pos="1620"/>
        </w:tabs>
        <w:suppressAutoHyphens/>
        <w:spacing w:line="276" w:lineRule="auto"/>
        <w:jc w:val="both"/>
        <w:rPr>
          <w:sz w:val="16"/>
          <w:szCs w:val="16"/>
        </w:rPr>
      </w:pPr>
    </w:p>
    <w:p w14:paraId="65734699" w14:textId="26BDA395" w:rsidR="00C0312E" w:rsidRPr="00F32DBF" w:rsidRDefault="00257995" w:rsidP="009A515F">
      <w:pPr>
        <w:pStyle w:val="Akapitzlist"/>
        <w:autoSpaceDE w:val="0"/>
        <w:autoSpaceDN w:val="0"/>
        <w:adjustRightInd w:val="0"/>
        <w:spacing w:before="120" w:line="276" w:lineRule="auto"/>
        <w:ind w:left="0"/>
        <w:jc w:val="both"/>
      </w:pPr>
      <w:r w:rsidRPr="00F32DBF">
        <w:t>wspólnikom</w:t>
      </w:r>
      <w:r w:rsidR="00820ABE" w:rsidRPr="00F32DBF">
        <w:t xml:space="preserve"> spółki cywilnej – Firma Handlowa "BOSS" S.C. </w:t>
      </w:r>
      <w:proofErr w:type="spellStart"/>
      <w:r w:rsidR="00820ABE" w:rsidRPr="00F32DBF">
        <w:t>Wasylewicz</w:t>
      </w:r>
      <w:proofErr w:type="spellEnd"/>
      <w:r w:rsidR="00820ABE" w:rsidRPr="00F32DBF">
        <w:t xml:space="preserve"> Marek, </w:t>
      </w:r>
      <w:r w:rsidR="00820ABE" w:rsidRPr="00F32DBF">
        <w:br/>
        <w:t xml:space="preserve">Klamut Stanisław, Krosno, ul. </w:t>
      </w:r>
      <w:bookmarkEnd w:id="0"/>
      <w:bookmarkEnd w:id="1"/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153250" w:rsidRPr="00F32DBF">
        <w:rPr>
          <w:b/>
          <w:bCs/>
        </w:rPr>
        <w:t>-</w:t>
      </w:r>
      <w:r w:rsidR="00242E3F" w:rsidRPr="00F32DBF">
        <w:rPr>
          <w:color w:val="000000"/>
        </w:rPr>
        <w:t xml:space="preserve"> </w:t>
      </w:r>
      <w:r w:rsidR="009355EC" w:rsidRPr="00F32DBF">
        <w:rPr>
          <w:bCs/>
        </w:rPr>
        <w:t>karę</w:t>
      </w:r>
      <w:r w:rsidR="00242E3F" w:rsidRPr="00F32DBF">
        <w:t xml:space="preserve"> </w:t>
      </w:r>
      <w:r w:rsidR="009355EC" w:rsidRPr="00F32DBF">
        <w:t>pieniężną</w:t>
      </w:r>
      <w:r w:rsidR="00242E3F" w:rsidRPr="00F32DBF">
        <w:t xml:space="preserve"> </w:t>
      </w:r>
      <w:r w:rsidR="009355EC" w:rsidRPr="00F32DBF">
        <w:t>w</w:t>
      </w:r>
      <w:r w:rsidR="00242E3F" w:rsidRPr="00F32DBF">
        <w:t xml:space="preserve"> </w:t>
      </w:r>
      <w:r w:rsidR="009355EC" w:rsidRPr="00F32DBF">
        <w:t>wysokości</w:t>
      </w:r>
      <w:r w:rsidR="00242E3F" w:rsidRPr="00F32DBF">
        <w:t xml:space="preserve"> </w:t>
      </w:r>
      <w:r w:rsidR="00845345" w:rsidRPr="00F32DBF">
        <w:rPr>
          <w:b/>
          <w:bCs/>
        </w:rPr>
        <w:t>10</w:t>
      </w:r>
      <w:r w:rsidR="003622FE" w:rsidRPr="00F32DBF">
        <w:rPr>
          <w:b/>
          <w:bCs/>
        </w:rPr>
        <w:t>00</w:t>
      </w:r>
      <w:r w:rsidR="00242E3F" w:rsidRPr="00F32DBF">
        <w:rPr>
          <w:b/>
          <w:bCs/>
        </w:rPr>
        <w:t xml:space="preserve"> </w:t>
      </w:r>
      <w:r w:rsidR="009355EC" w:rsidRPr="00F32DBF">
        <w:rPr>
          <w:b/>
          <w:bCs/>
        </w:rPr>
        <w:t>zł</w:t>
      </w:r>
      <w:r w:rsidR="00242E3F" w:rsidRPr="00F32DBF">
        <w:rPr>
          <w:b/>
          <w:bCs/>
        </w:rPr>
        <w:t xml:space="preserve"> </w:t>
      </w:r>
      <w:r w:rsidR="009355EC" w:rsidRPr="00F32DBF">
        <w:t>(słownie:</w:t>
      </w:r>
      <w:r w:rsidR="00242E3F" w:rsidRPr="00F32DBF">
        <w:t xml:space="preserve"> </w:t>
      </w:r>
      <w:r w:rsidR="00845345" w:rsidRPr="00F32DBF">
        <w:rPr>
          <w:b/>
          <w:bCs/>
        </w:rPr>
        <w:t>tysiąc</w:t>
      </w:r>
      <w:r w:rsidR="00242E3F" w:rsidRPr="00F32DBF">
        <w:t xml:space="preserve"> </w:t>
      </w:r>
      <w:r w:rsidR="009355EC" w:rsidRPr="00F32DBF">
        <w:rPr>
          <w:b/>
          <w:bCs/>
        </w:rPr>
        <w:t>złotych</w:t>
      </w:r>
      <w:r w:rsidR="009355EC" w:rsidRPr="00F32DBF">
        <w:t>)</w:t>
      </w:r>
      <w:r w:rsidR="00242E3F" w:rsidRPr="00F32DBF">
        <w:rPr>
          <w:b/>
          <w:bCs/>
        </w:rPr>
        <w:t xml:space="preserve"> </w:t>
      </w:r>
      <w:r w:rsidR="009355EC" w:rsidRPr="00F32DBF">
        <w:t>za</w:t>
      </w:r>
      <w:r w:rsidR="00242E3F" w:rsidRPr="00F32DBF">
        <w:t xml:space="preserve"> </w:t>
      </w:r>
      <w:r w:rsidR="009355EC" w:rsidRPr="00F32DBF">
        <w:t>niewykonanie</w:t>
      </w:r>
      <w:r w:rsidR="00242E3F" w:rsidRPr="00F32DBF">
        <w:t xml:space="preserve"> </w:t>
      </w:r>
      <w:r w:rsidR="009355EC" w:rsidRPr="00F32DBF">
        <w:rPr>
          <w:lang w:eastAsia="zh-CN"/>
        </w:rPr>
        <w:t>w</w:t>
      </w:r>
      <w:r w:rsidR="00242E3F" w:rsidRPr="00F32DBF">
        <w:rPr>
          <w:lang w:eastAsia="zh-CN"/>
        </w:rPr>
        <w:t xml:space="preserve"> </w:t>
      </w:r>
      <w:r w:rsidR="009355EC" w:rsidRPr="00F32DBF">
        <w:rPr>
          <w:lang w:eastAsia="zh-CN"/>
        </w:rPr>
        <w:t>dniu</w:t>
      </w:r>
      <w:r w:rsidR="00242E3F" w:rsidRPr="00F32DBF">
        <w:rPr>
          <w:lang w:eastAsia="zh-CN"/>
        </w:rPr>
        <w:t xml:space="preserve"> </w:t>
      </w:r>
      <w:r w:rsidR="009224F7" w:rsidRPr="00F32DBF">
        <w:rPr>
          <w:lang w:eastAsia="zh-CN"/>
        </w:rPr>
        <w:t>20</w:t>
      </w:r>
      <w:r w:rsidR="00242E3F" w:rsidRPr="00F32DBF">
        <w:rPr>
          <w:lang w:eastAsia="zh-CN"/>
        </w:rPr>
        <w:t xml:space="preserve"> </w:t>
      </w:r>
      <w:r w:rsidR="009224F7" w:rsidRPr="00F32DBF">
        <w:rPr>
          <w:lang w:eastAsia="zh-CN"/>
        </w:rPr>
        <w:t>listopada</w:t>
      </w:r>
      <w:r w:rsidR="00242E3F" w:rsidRPr="00F32DBF">
        <w:t xml:space="preserve"> </w:t>
      </w:r>
      <w:r w:rsidR="009355EC" w:rsidRPr="00F32DBF">
        <w:t>2023</w:t>
      </w:r>
      <w:r w:rsidR="00D25659" w:rsidRPr="00F32DBF">
        <w:t> </w:t>
      </w:r>
      <w:r w:rsidR="009355EC" w:rsidRPr="00F32DBF">
        <w:t>r.</w:t>
      </w:r>
      <w:r w:rsidR="00242E3F" w:rsidRPr="00F32DBF">
        <w:t xml:space="preserve"> </w:t>
      </w:r>
      <w:r w:rsidR="009355EC" w:rsidRPr="00F32DBF">
        <w:t>w</w:t>
      </w:r>
      <w:r w:rsidR="00242E3F" w:rsidRPr="00F32DBF">
        <w:t xml:space="preserve"> </w:t>
      </w:r>
      <w:r w:rsidR="009355EC" w:rsidRPr="00F32DBF">
        <w:t>należącym</w:t>
      </w:r>
      <w:r w:rsidR="00242E3F" w:rsidRPr="00F32DBF">
        <w:t xml:space="preserve"> </w:t>
      </w:r>
      <w:r w:rsidR="009355EC" w:rsidRPr="00F32DBF">
        <w:t>do</w:t>
      </w:r>
      <w:r w:rsidR="00242E3F" w:rsidRPr="00F32DBF">
        <w:t xml:space="preserve"> </w:t>
      </w:r>
      <w:r w:rsidR="009355EC" w:rsidRPr="00F32DBF">
        <w:t>ww.</w:t>
      </w:r>
      <w:r w:rsidR="00242E3F" w:rsidRPr="00F32DBF">
        <w:t xml:space="preserve"> </w:t>
      </w:r>
      <w:r w:rsidR="009224F7" w:rsidRPr="00F32DBF">
        <w:lastRenderedPageBreak/>
        <w:t>przedsiębiorców</w:t>
      </w:r>
      <w:r w:rsidR="00242E3F" w:rsidRPr="00F32DBF">
        <w:t xml:space="preserve"> </w:t>
      </w:r>
      <w:bookmarkStart w:id="3" w:name="_Hlk120274717"/>
      <w:r w:rsidR="009355EC" w:rsidRPr="00F32DBF">
        <w:t>sklepie</w:t>
      </w:r>
      <w:r w:rsidR="00242E3F" w:rsidRPr="00F32DBF">
        <w:t xml:space="preserve"> </w:t>
      </w:r>
      <w:r w:rsidR="009224F7" w:rsidRPr="00F32DBF">
        <w:t xml:space="preserve">z odzieżą sportową </w:t>
      </w:r>
      <w:r w:rsidR="00D25659" w:rsidRPr="00F32DBF">
        <w:t xml:space="preserve">zlokalizowanym </w:t>
      </w:r>
      <w:r w:rsidR="009224F7" w:rsidRPr="00F32DBF">
        <w:t xml:space="preserve">w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D25659" w:rsidRPr="00F32DBF">
        <w:br/>
      </w:r>
      <w:r w:rsidR="003F0EF5" w:rsidRPr="00F32DBF">
        <w:t>przy</w:t>
      </w:r>
      <w:r w:rsidR="00242E3F" w:rsidRPr="00F32DBF">
        <w:t xml:space="preserve"> </w:t>
      </w:r>
      <w:r w:rsidR="003F0EF5" w:rsidRPr="00F32DBF">
        <w:t>ul.</w:t>
      </w:r>
      <w:r w:rsidR="00242E3F" w:rsidRPr="00F32DBF">
        <w:t xml:space="preserve">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FA29F6" w:rsidRPr="00F32DBF">
        <w:t>w Krośnie</w:t>
      </w:r>
      <w:bookmarkEnd w:id="3"/>
      <w:r w:rsidR="00D25659" w:rsidRPr="00F32DBF">
        <w:t xml:space="preserve">, </w:t>
      </w:r>
      <w:r w:rsidR="009355EC" w:rsidRPr="00F32DBF">
        <w:t>wynikającego</w:t>
      </w:r>
      <w:r w:rsidR="00242E3F" w:rsidRPr="00F32DBF">
        <w:t xml:space="preserve"> </w:t>
      </w:r>
      <w:r w:rsidR="009355EC" w:rsidRPr="00F32DBF">
        <w:t>z</w:t>
      </w:r>
      <w:r w:rsidR="00242E3F" w:rsidRPr="00F32DBF">
        <w:t xml:space="preserve"> </w:t>
      </w:r>
      <w:r w:rsidR="009355EC" w:rsidRPr="00F32DBF">
        <w:t>art.</w:t>
      </w:r>
      <w:r w:rsidR="00242E3F" w:rsidRPr="00F32DBF">
        <w:t xml:space="preserve"> </w:t>
      </w:r>
      <w:r w:rsidR="009355EC" w:rsidRPr="00F32DBF">
        <w:t>4</w:t>
      </w:r>
      <w:r w:rsidR="00242E3F" w:rsidRPr="00F32DBF">
        <w:t xml:space="preserve"> </w:t>
      </w:r>
      <w:r w:rsidR="009355EC" w:rsidRPr="00F32DBF">
        <w:t>ust.</w:t>
      </w:r>
      <w:r w:rsidR="00242E3F" w:rsidRPr="00F32DBF">
        <w:t xml:space="preserve"> </w:t>
      </w:r>
      <w:r w:rsidR="003F0EF5" w:rsidRPr="00F32DBF">
        <w:t>2</w:t>
      </w:r>
      <w:r w:rsidR="00242E3F" w:rsidRPr="00F32DBF">
        <w:t xml:space="preserve"> </w:t>
      </w:r>
      <w:r w:rsidR="009355EC" w:rsidRPr="00F32DBF">
        <w:t>ustawy</w:t>
      </w:r>
      <w:r w:rsidR="00646209" w:rsidRPr="00F32DBF">
        <w:t xml:space="preserve"> </w:t>
      </w:r>
      <w:r w:rsidR="009355EC" w:rsidRPr="00F32DBF">
        <w:t>o</w:t>
      </w:r>
      <w:r w:rsidR="00242E3F" w:rsidRPr="00F32DBF">
        <w:t xml:space="preserve"> </w:t>
      </w:r>
      <w:r w:rsidR="009355EC" w:rsidRPr="00F32DBF">
        <w:t>informowaniu</w:t>
      </w:r>
      <w:r w:rsidR="00242E3F" w:rsidRPr="00F32DBF">
        <w:t xml:space="preserve"> </w:t>
      </w:r>
      <w:r w:rsidR="009355EC" w:rsidRPr="00F32DBF">
        <w:t>o</w:t>
      </w:r>
      <w:r w:rsidR="00242E3F" w:rsidRPr="00F32DBF">
        <w:t xml:space="preserve"> </w:t>
      </w:r>
      <w:r w:rsidR="009355EC" w:rsidRPr="00F32DBF">
        <w:t>cenach</w:t>
      </w:r>
      <w:r w:rsidR="00242E3F" w:rsidRPr="00F32DBF">
        <w:t xml:space="preserve"> </w:t>
      </w:r>
      <w:r w:rsidR="009355EC" w:rsidRPr="00F32DBF">
        <w:t>towarów</w:t>
      </w:r>
      <w:r w:rsidR="00242E3F" w:rsidRPr="00F32DBF">
        <w:t xml:space="preserve"> </w:t>
      </w:r>
      <w:r w:rsidR="009355EC" w:rsidRPr="00F32DBF">
        <w:t>i</w:t>
      </w:r>
      <w:r w:rsidR="00242E3F" w:rsidRPr="00F32DBF">
        <w:t xml:space="preserve"> </w:t>
      </w:r>
      <w:r w:rsidR="009355EC" w:rsidRPr="00F32DBF">
        <w:t>usług</w:t>
      </w:r>
      <w:r w:rsidR="00D25659" w:rsidRPr="00F32DBF">
        <w:t xml:space="preserve"> obowiązku uwidaczniania </w:t>
      </w:r>
      <w:r w:rsidR="00AB6F63" w:rsidRPr="00F32DBF">
        <w:t xml:space="preserve">w sposób jednoznaczny i niebudzący wątpliwości </w:t>
      </w:r>
      <w:r w:rsidR="00D25659" w:rsidRPr="00F32DBF">
        <w:t xml:space="preserve">informacji o najniższej cenie towaru, </w:t>
      </w:r>
      <w:r w:rsidR="00C0312E" w:rsidRPr="00F32DBF">
        <w:t>która</w:t>
      </w:r>
      <w:r w:rsidR="00242E3F" w:rsidRPr="00F32DBF">
        <w:t xml:space="preserve"> </w:t>
      </w:r>
      <w:r w:rsidR="00C0312E" w:rsidRPr="00F32DBF">
        <w:t>obowiązywała</w:t>
      </w:r>
      <w:r w:rsidR="00242E3F" w:rsidRPr="00F32DBF">
        <w:t xml:space="preserve"> </w:t>
      </w:r>
      <w:r w:rsidR="00C0312E" w:rsidRPr="00F32DBF">
        <w:t>w</w:t>
      </w:r>
      <w:r w:rsidR="00242E3F" w:rsidRPr="00F32DBF">
        <w:t xml:space="preserve"> </w:t>
      </w:r>
      <w:r w:rsidR="00D25659" w:rsidRPr="00F32DBF">
        <w:t xml:space="preserve">okresie </w:t>
      </w:r>
      <w:r w:rsidR="00C0312E" w:rsidRPr="00F32DBF">
        <w:t>30</w:t>
      </w:r>
      <w:r w:rsidR="00242E3F" w:rsidRPr="00F32DBF">
        <w:t xml:space="preserve"> </w:t>
      </w:r>
      <w:r w:rsidR="00C0312E" w:rsidRPr="00F32DBF">
        <w:t>dni</w:t>
      </w:r>
      <w:r w:rsidR="00242E3F" w:rsidRPr="00F32DBF">
        <w:t xml:space="preserve"> </w:t>
      </w:r>
      <w:r w:rsidR="00C0312E" w:rsidRPr="00F32DBF">
        <w:t>przed</w:t>
      </w:r>
      <w:r w:rsidR="00242E3F" w:rsidRPr="00F32DBF">
        <w:t xml:space="preserve"> </w:t>
      </w:r>
      <w:r w:rsidR="002270FD" w:rsidRPr="00F32DBF">
        <w:t>wprowadzeniem</w:t>
      </w:r>
      <w:r w:rsidR="00242E3F" w:rsidRPr="00F32DBF">
        <w:t xml:space="preserve"> </w:t>
      </w:r>
      <w:r w:rsidR="002270FD" w:rsidRPr="00F32DBF">
        <w:t>obniżki</w:t>
      </w:r>
      <w:r w:rsidR="00242E3F" w:rsidRPr="00F32DBF">
        <w:t xml:space="preserve"> </w:t>
      </w:r>
      <w:r w:rsidR="002270FD" w:rsidRPr="00F32DBF">
        <w:t>dla</w:t>
      </w:r>
      <w:r w:rsidR="00242E3F" w:rsidRPr="00F32DBF">
        <w:t xml:space="preserve"> </w:t>
      </w:r>
      <w:r w:rsidR="003F1CB8">
        <w:t>wszystkich 11</w:t>
      </w:r>
      <w:r w:rsidR="00242E3F" w:rsidRPr="00F32DBF">
        <w:t xml:space="preserve"> </w:t>
      </w:r>
      <w:r w:rsidR="002270FD" w:rsidRPr="00F32DBF">
        <w:t>poddanych</w:t>
      </w:r>
      <w:r w:rsidR="00242E3F" w:rsidRPr="00F32DBF">
        <w:t xml:space="preserve"> </w:t>
      </w:r>
      <w:r w:rsidR="002270FD" w:rsidRPr="00F32DBF">
        <w:t>ocenie</w:t>
      </w:r>
      <w:r w:rsidR="00242E3F" w:rsidRPr="00F32DBF">
        <w:t xml:space="preserve"> </w:t>
      </w:r>
      <w:r w:rsidR="002270FD" w:rsidRPr="00F32DBF">
        <w:t>towarów</w:t>
      </w:r>
      <w:r w:rsidR="00242E3F" w:rsidRPr="00F32DBF">
        <w:t xml:space="preserve"> </w:t>
      </w:r>
      <w:r w:rsidR="002270FD" w:rsidRPr="00F32DBF">
        <w:t>będących</w:t>
      </w:r>
      <w:r w:rsidR="00242E3F" w:rsidRPr="00F32DBF">
        <w:t xml:space="preserve"> </w:t>
      </w:r>
      <w:r w:rsidR="002270FD" w:rsidRPr="00F32DBF">
        <w:t>w</w:t>
      </w:r>
      <w:r w:rsidR="00242E3F" w:rsidRPr="00F32DBF">
        <w:t xml:space="preserve"> </w:t>
      </w:r>
      <w:r w:rsidR="002270FD" w:rsidRPr="00F32DBF">
        <w:t>ofercie</w:t>
      </w:r>
      <w:r w:rsidR="00242E3F" w:rsidRPr="00F32DBF">
        <w:t xml:space="preserve"> </w:t>
      </w:r>
      <w:r w:rsidR="002270FD" w:rsidRPr="00F32DBF">
        <w:t>handlowej</w:t>
      </w:r>
      <w:r w:rsidR="00242E3F" w:rsidRPr="00F32DBF">
        <w:t xml:space="preserve"> </w:t>
      </w:r>
      <w:r w:rsidR="002270FD" w:rsidRPr="00F32DBF">
        <w:t>sklepu</w:t>
      </w:r>
      <w:r w:rsidR="00B649C8" w:rsidRPr="00F32DBF">
        <w:t>.</w:t>
      </w:r>
    </w:p>
    <w:p w14:paraId="6C2FD1F8" w14:textId="77777777" w:rsidR="009355EC" w:rsidRPr="00F32DBF" w:rsidRDefault="009355EC" w:rsidP="009A515F">
      <w:pPr>
        <w:spacing w:before="120" w:after="120" w:line="276" w:lineRule="auto"/>
        <w:jc w:val="center"/>
        <w:rPr>
          <w:b/>
          <w:color w:val="000000"/>
          <w:spacing w:val="20"/>
          <w:szCs w:val="24"/>
        </w:rPr>
      </w:pPr>
      <w:r w:rsidRPr="00F32DBF">
        <w:rPr>
          <w:b/>
          <w:color w:val="000000"/>
          <w:spacing w:val="20"/>
          <w:szCs w:val="24"/>
        </w:rPr>
        <w:t>UZASADNIENIE</w:t>
      </w:r>
    </w:p>
    <w:p w14:paraId="30B2E173" w14:textId="1FF9E6E5" w:rsidR="00297852" w:rsidRPr="00F32DBF" w:rsidRDefault="009355EC" w:rsidP="009A515F">
      <w:pPr>
        <w:spacing w:before="120" w:line="276" w:lineRule="auto"/>
        <w:jc w:val="both"/>
        <w:rPr>
          <w:color w:val="000000"/>
          <w:szCs w:val="24"/>
        </w:rPr>
      </w:pPr>
      <w:r w:rsidRPr="00F32DBF">
        <w:rPr>
          <w:color w:val="000000"/>
          <w:szCs w:val="24"/>
        </w:rPr>
        <w:t>Na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podstawie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art.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pkt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6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ustawy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15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grudnia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2000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Inspekcji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Handlowej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br/>
        <w:t>(tekst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jednolity: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Dz.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2020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1706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zm.</w:t>
      </w:r>
      <w:r w:rsidRPr="00F32DBF">
        <w:rPr>
          <w:color w:val="000000"/>
          <w:szCs w:val="24"/>
        </w:rPr>
        <w:t>)</w:t>
      </w:r>
      <w:r w:rsidR="00242E3F" w:rsidRPr="00F32DBF">
        <w:rPr>
          <w:szCs w:val="24"/>
        </w:rPr>
        <w:t xml:space="preserve"> </w:t>
      </w:r>
      <w:r w:rsidRPr="00F32DBF">
        <w:rPr>
          <w:color w:val="000000"/>
          <w:szCs w:val="24"/>
        </w:rPr>
        <w:t>inspektorzy</w:t>
      </w:r>
      <w:r w:rsidR="00242E3F" w:rsidRPr="00F32DBF">
        <w:rPr>
          <w:color w:val="000000"/>
          <w:szCs w:val="24"/>
        </w:rPr>
        <w:t xml:space="preserve"> </w:t>
      </w:r>
      <w:r w:rsidR="00297852" w:rsidRPr="00F32DBF">
        <w:rPr>
          <w:color w:val="000000"/>
          <w:szCs w:val="24"/>
        </w:rPr>
        <w:t>z Delegatury w Krośnie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Wojewódzkiego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Inspektoratu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Inspekcji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Handlowej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Rzeszowie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przeprowadzili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dniach</w:t>
      </w:r>
      <w:r w:rsidR="00297852" w:rsidRPr="00F32DBF">
        <w:rPr>
          <w:color w:val="000000"/>
          <w:szCs w:val="24"/>
        </w:rPr>
        <w:t xml:space="preserve"> </w:t>
      </w:r>
      <w:r w:rsidR="00AB6F63" w:rsidRPr="00F32DBF">
        <w:rPr>
          <w:color w:val="000000"/>
          <w:szCs w:val="24"/>
        </w:rPr>
        <w:br/>
      </w:r>
      <w:r w:rsidR="00297852" w:rsidRPr="00F32DBF">
        <w:rPr>
          <w:color w:val="000000"/>
          <w:szCs w:val="24"/>
        </w:rPr>
        <w:t>20, 22, 24 i 27 listopada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2023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kontrolę</w:t>
      </w:r>
      <w:r w:rsidR="00297852" w:rsidRPr="00F32DBF">
        <w:rPr>
          <w:color w:val="000000"/>
          <w:szCs w:val="24"/>
        </w:rPr>
        <w:t xml:space="preserve"> w sklepie z odzieżą sportową w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FF2B37">
        <w:rPr>
          <w:color w:val="000000"/>
          <w:szCs w:val="24"/>
        </w:rPr>
        <w:t xml:space="preserve"> </w:t>
      </w:r>
      <w:r w:rsidR="00297852" w:rsidRPr="00F32DBF">
        <w:rPr>
          <w:color w:val="000000"/>
          <w:szCs w:val="24"/>
        </w:rPr>
        <w:t xml:space="preserve">przy ul.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FF2B37">
        <w:rPr>
          <w:rFonts w:eastAsia="Calibri"/>
          <w:b/>
          <w:bCs/>
          <w:szCs w:val="24"/>
        </w:rPr>
        <w:t xml:space="preserve"> w</w:t>
      </w:r>
      <w:r w:rsidR="00297852" w:rsidRPr="00F32DBF">
        <w:rPr>
          <w:color w:val="000000"/>
          <w:szCs w:val="24"/>
        </w:rPr>
        <w:t xml:space="preserve"> Krośnie, </w:t>
      </w:r>
      <w:r w:rsidR="00D73C7F" w:rsidRPr="00F32DBF">
        <w:rPr>
          <w:szCs w:val="24"/>
        </w:rPr>
        <w:t>należącym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</w:t>
      </w:r>
      <w:r w:rsidR="00242E3F" w:rsidRPr="00F32DBF">
        <w:rPr>
          <w:color w:val="000000"/>
          <w:szCs w:val="24"/>
        </w:rPr>
        <w:t xml:space="preserve"> </w:t>
      </w:r>
      <w:r w:rsidR="00297852" w:rsidRPr="00F32DBF">
        <w:rPr>
          <w:color w:val="000000"/>
          <w:szCs w:val="24"/>
        </w:rPr>
        <w:t>przedsiębiorców:</w:t>
      </w:r>
    </w:p>
    <w:p w14:paraId="796E3F46" w14:textId="360370E0" w:rsidR="00FF2B37" w:rsidRPr="00FF2B37" w:rsidRDefault="00416BE0" w:rsidP="00FF2B37">
      <w:pPr>
        <w:pStyle w:val="Akapitzlist"/>
        <w:numPr>
          <w:ilvl w:val="0"/>
          <w:numId w:val="23"/>
        </w:numPr>
        <w:spacing w:before="120" w:line="276" w:lineRule="auto"/>
        <w:ind w:left="284" w:hanging="284"/>
        <w:jc w:val="both"/>
        <w:rPr>
          <w:color w:val="000000"/>
        </w:rPr>
      </w:pPr>
      <w:r w:rsidRPr="00F32DBF">
        <w:rPr>
          <w:color w:val="000000"/>
        </w:rPr>
        <w:t xml:space="preserve">Pana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rPr>
          <w:color w:val="000000"/>
        </w:rPr>
        <w:t xml:space="preserve">prowadzącego działalność gospodarczą pod firmą </w:t>
      </w:r>
      <w:r w:rsidRPr="00F32DBF">
        <w:rPr>
          <w:b/>
          <w:color w:val="000000"/>
        </w:rPr>
        <w:t>F.H.</w:t>
      </w:r>
      <w:r w:rsidRPr="00F32DBF">
        <w:rPr>
          <w:b/>
          <w:bCs/>
        </w:rPr>
        <w:t xml:space="preserve"> „BOSS” S.C. Marek </w:t>
      </w:r>
      <w:proofErr w:type="spellStart"/>
      <w:r w:rsidRPr="00F32DBF">
        <w:rPr>
          <w:b/>
          <w:bCs/>
        </w:rPr>
        <w:t>Wasylewicz</w:t>
      </w:r>
      <w:proofErr w:type="spellEnd"/>
      <w:r w:rsidRPr="00F32DBF">
        <w:rPr>
          <w:b/>
          <w:bCs/>
        </w:rPr>
        <w:t xml:space="preserve">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rPr>
          <w:b/>
          <w:bCs/>
        </w:rPr>
        <w:t>Krosno,</w:t>
      </w:r>
      <w:r w:rsidR="00FF2B37" w:rsidRPr="00FF2B37">
        <w:rPr>
          <w:rFonts w:eastAsia="Calibri"/>
          <w:b/>
          <w:bCs/>
          <w:color w:val="000000"/>
        </w:rPr>
        <w:t xml:space="preserve"> </w:t>
      </w:r>
    </w:p>
    <w:p w14:paraId="30D2DC83" w14:textId="4B5C1E9B" w:rsidR="00297852" w:rsidRDefault="00FF2B37" w:rsidP="00FF2B37">
      <w:pPr>
        <w:pStyle w:val="Akapitzlist"/>
        <w:numPr>
          <w:ilvl w:val="0"/>
          <w:numId w:val="23"/>
        </w:numPr>
        <w:spacing w:before="120" w:line="276" w:lineRule="auto"/>
        <w:ind w:left="284" w:hanging="284"/>
        <w:jc w:val="both"/>
        <w:rPr>
          <w:color w:val="000000"/>
        </w:rPr>
      </w:pPr>
      <w:r w:rsidRPr="00FF2B37">
        <w:rPr>
          <w:rFonts w:eastAsia="Calibri"/>
          <w:color w:val="000000"/>
        </w:rPr>
        <w:t>Pana</w:t>
      </w:r>
      <w:r>
        <w:rPr>
          <w:rFonts w:eastAsia="Calibri"/>
          <w:b/>
          <w:bCs/>
          <w:color w:val="000000"/>
        </w:rPr>
        <w:t xml:space="preserve"> </w:t>
      </w:r>
      <w:r w:rsidRPr="00B05709">
        <w:rPr>
          <w:rFonts w:eastAsia="Calibri"/>
          <w:b/>
          <w:bCs/>
          <w:color w:val="000000"/>
        </w:rPr>
        <w:t>(dane zanonimizowane)</w:t>
      </w:r>
      <w:r>
        <w:rPr>
          <w:rFonts w:eastAsia="Calibri"/>
          <w:b/>
          <w:bCs/>
        </w:rPr>
        <w:t xml:space="preserve"> </w:t>
      </w:r>
      <w:r w:rsidR="00416BE0" w:rsidRPr="00F32DBF">
        <w:rPr>
          <w:bCs/>
        </w:rPr>
        <w:t xml:space="preserve">prowadzącego działalność gospodarczą pod </w:t>
      </w:r>
      <w:r w:rsidR="00416BE0" w:rsidRPr="00EE2EB9">
        <w:rPr>
          <w:bCs/>
        </w:rPr>
        <w:t>firmą</w:t>
      </w:r>
      <w:r w:rsidR="00416BE0" w:rsidRPr="00F32DBF">
        <w:rPr>
          <w:b/>
          <w:bCs/>
        </w:rPr>
        <w:t xml:space="preserve"> F.H. ,,BOSS” S.C. Stanisław Klamut, Krosno, ul. Krakowska nr 103, </w:t>
      </w:r>
      <w:r w:rsidR="00416BE0" w:rsidRPr="00F32DBF">
        <w:rPr>
          <w:b/>
          <w:color w:val="000000"/>
        </w:rPr>
        <w:t xml:space="preserve">38-400 </w:t>
      </w:r>
      <w:r w:rsidRPr="00B05709">
        <w:rPr>
          <w:rFonts w:eastAsia="Calibri"/>
          <w:b/>
          <w:bCs/>
          <w:color w:val="000000"/>
        </w:rPr>
        <w:t>(dane zanonimizowane)</w:t>
      </w:r>
      <w:r>
        <w:rPr>
          <w:rFonts w:eastAsia="Calibri"/>
          <w:b/>
          <w:bCs/>
        </w:rPr>
        <w:t xml:space="preserve"> </w:t>
      </w:r>
      <w:r w:rsidR="00416BE0" w:rsidRPr="00F32DBF">
        <w:rPr>
          <w:b/>
          <w:color w:val="000000"/>
        </w:rPr>
        <w:t>Krosno</w:t>
      </w:r>
      <w:r w:rsidR="001D78A2" w:rsidRPr="00F32DBF">
        <w:rPr>
          <w:b/>
          <w:color w:val="000000"/>
        </w:rPr>
        <w:t>,</w:t>
      </w:r>
      <w:r w:rsidR="00FF0E40" w:rsidRPr="00F32DBF">
        <w:rPr>
          <w:color w:val="000000"/>
        </w:rPr>
        <w:t xml:space="preserve"> </w:t>
      </w:r>
    </w:p>
    <w:p w14:paraId="33A52BAC" w14:textId="77777777" w:rsidR="00EA5A1F" w:rsidRPr="00EA5A1F" w:rsidRDefault="00EA5A1F" w:rsidP="009A515F">
      <w:pPr>
        <w:pStyle w:val="Akapitzlist"/>
        <w:autoSpaceDE w:val="0"/>
        <w:autoSpaceDN w:val="0"/>
        <w:adjustRightInd w:val="0"/>
        <w:spacing w:before="120" w:line="276" w:lineRule="auto"/>
        <w:ind w:left="0"/>
        <w:jc w:val="both"/>
        <w:rPr>
          <w:sz w:val="16"/>
          <w:szCs w:val="16"/>
        </w:rPr>
      </w:pPr>
    </w:p>
    <w:p w14:paraId="2DB3E740" w14:textId="7C478166" w:rsidR="001D78A2" w:rsidRPr="00F32DBF" w:rsidRDefault="001D78A2" w:rsidP="009A515F">
      <w:pPr>
        <w:pStyle w:val="Akapitzlist"/>
        <w:autoSpaceDE w:val="0"/>
        <w:autoSpaceDN w:val="0"/>
        <w:adjustRightInd w:val="0"/>
        <w:spacing w:before="120" w:line="276" w:lineRule="auto"/>
        <w:ind w:left="0"/>
        <w:jc w:val="both"/>
        <w:rPr>
          <w:rFonts w:eastAsiaTheme="minorHAnsi"/>
          <w:bCs/>
          <w:lang w:eastAsia="en-US"/>
        </w:rPr>
      </w:pPr>
      <w:r w:rsidRPr="00F32DBF">
        <w:t xml:space="preserve">wspólników spółki cywilnej – </w:t>
      </w:r>
      <w:r w:rsidRPr="00F32DBF">
        <w:rPr>
          <w:rFonts w:eastAsiaTheme="minorHAnsi"/>
          <w:lang w:eastAsia="en-US"/>
        </w:rPr>
        <w:t xml:space="preserve">Firma Handlowa "BOSS" S.C. </w:t>
      </w:r>
      <w:proofErr w:type="spellStart"/>
      <w:r w:rsidRPr="00F32DBF">
        <w:rPr>
          <w:rFonts w:eastAsiaTheme="minorHAnsi"/>
          <w:lang w:eastAsia="en-US"/>
        </w:rPr>
        <w:t>Wasylewicz</w:t>
      </w:r>
      <w:proofErr w:type="spellEnd"/>
      <w:r w:rsidRPr="00F32DBF">
        <w:rPr>
          <w:rFonts w:eastAsiaTheme="minorHAnsi"/>
          <w:lang w:eastAsia="en-US"/>
        </w:rPr>
        <w:t xml:space="preserve"> Marek, Klamut Stanisław,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rPr>
          <w:rFonts w:eastAsiaTheme="minorHAnsi"/>
          <w:lang w:eastAsia="en-US"/>
        </w:rPr>
        <w:t>Krosno – zwanych dalej także ,,przedsiębiorcami”, „kontrolowanymi” lub ,,stronami”</w:t>
      </w:r>
      <w:r w:rsidR="00EE2EB9">
        <w:rPr>
          <w:rFonts w:eastAsiaTheme="minorHAnsi"/>
          <w:lang w:eastAsia="en-US"/>
        </w:rPr>
        <w:t>.</w:t>
      </w:r>
    </w:p>
    <w:p w14:paraId="19DBED96" w14:textId="2C1C3C45" w:rsidR="009355EC" w:rsidRPr="00F32DBF" w:rsidRDefault="009355EC" w:rsidP="009A515F">
      <w:pPr>
        <w:tabs>
          <w:tab w:val="left" w:pos="708"/>
        </w:tabs>
        <w:spacing w:before="120" w:after="120" w:line="276" w:lineRule="auto"/>
        <w:jc w:val="both"/>
        <w:rPr>
          <w:szCs w:val="24"/>
          <w:lang w:eastAsia="zh-CN"/>
        </w:rPr>
      </w:pPr>
      <w:r w:rsidRPr="00F32DBF">
        <w:rPr>
          <w:szCs w:val="24"/>
          <w:lang w:eastAsia="zh-CN"/>
        </w:rPr>
        <w:t>Kontrola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poprzedzona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została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skierowaniem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do</w:t>
      </w:r>
      <w:r w:rsidR="00242E3F" w:rsidRPr="00F32DBF">
        <w:rPr>
          <w:szCs w:val="24"/>
          <w:lang w:eastAsia="zh-CN"/>
        </w:rPr>
        <w:t xml:space="preserve"> </w:t>
      </w:r>
      <w:r w:rsidR="001D78A2" w:rsidRPr="00F32DBF">
        <w:rPr>
          <w:szCs w:val="24"/>
          <w:lang w:eastAsia="zh-CN"/>
        </w:rPr>
        <w:t>przedsiębiorców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podstawie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art.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48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ust.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ustawy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6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marca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2018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r.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Prawo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przedsiębiorców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(tekst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jednolity: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Dz.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2023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r.,</w:t>
      </w:r>
      <w:r w:rsidR="00BA7F45" w:rsidRPr="00F32DBF">
        <w:rPr>
          <w:szCs w:val="24"/>
          <w:lang w:eastAsia="zh-CN"/>
        </w:rPr>
        <w:br/>
      </w:r>
      <w:r w:rsidRPr="00F32DBF">
        <w:rPr>
          <w:szCs w:val="24"/>
          <w:lang w:eastAsia="zh-CN"/>
        </w:rPr>
        <w:t>poz.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221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zm.)</w:t>
      </w:r>
      <w:r w:rsidR="00242E3F" w:rsidRPr="00F32DBF">
        <w:rPr>
          <w:szCs w:val="24"/>
          <w:lang w:eastAsia="zh-CN"/>
        </w:rPr>
        <w:t xml:space="preserve"> </w:t>
      </w:r>
      <w:r w:rsidR="00243962" w:rsidRPr="00F32DBF">
        <w:rPr>
          <w:szCs w:val="24"/>
          <w:lang w:eastAsia="zh-CN"/>
        </w:rPr>
        <w:t>z</w:t>
      </w:r>
      <w:r w:rsidR="00EE2EB9">
        <w:rPr>
          <w:color w:val="000000"/>
          <w:szCs w:val="24"/>
          <w:lang w:eastAsia="zh-CN"/>
        </w:rPr>
        <w:t>awiadomień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zamiarze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wszczęcia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kontroli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sygn.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CE03C8" w:rsidRPr="00F32DBF">
        <w:rPr>
          <w:szCs w:val="24"/>
        </w:rPr>
        <w:t>DK</w:t>
      </w:r>
      <w:r w:rsidRPr="00F32DBF">
        <w:rPr>
          <w:szCs w:val="24"/>
        </w:rPr>
        <w:t>.8361.</w:t>
      </w:r>
      <w:r w:rsidR="00CE03C8" w:rsidRPr="00F32DBF">
        <w:rPr>
          <w:szCs w:val="24"/>
        </w:rPr>
        <w:t>93</w:t>
      </w:r>
      <w:r w:rsidRPr="00F32DBF">
        <w:rPr>
          <w:szCs w:val="24"/>
        </w:rPr>
        <w:t>.2023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dnia</w:t>
      </w:r>
      <w:r w:rsidR="00242E3F" w:rsidRPr="00F32DBF">
        <w:rPr>
          <w:szCs w:val="24"/>
        </w:rPr>
        <w:t xml:space="preserve"> </w:t>
      </w:r>
      <w:r w:rsidR="00E20D41">
        <w:rPr>
          <w:szCs w:val="24"/>
        </w:rPr>
        <w:br/>
      </w:r>
      <w:r w:rsidR="00CE03C8"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="00CE03C8" w:rsidRPr="00F32DBF">
        <w:rPr>
          <w:szCs w:val="24"/>
        </w:rPr>
        <w:t>listopada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2023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które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zostało</w:t>
      </w:r>
      <w:r w:rsidR="00242E3F" w:rsidRPr="00F32DBF">
        <w:rPr>
          <w:color w:val="000000"/>
          <w:szCs w:val="24"/>
        </w:rPr>
        <w:t xml:space="preserve"> </w:t>
      </w:r>
      <w:r w:rsidR="00CE03C8" w:rsidRPr="00F32DBF">
        <w:rPr>
          <w:color w:val="000000"/>
          <w:szCs w:val="24"/>
        </w:rPr>
        <w:t>im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doręczone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dniu</w:t>
      </w:r>
      <w:r w:rsidR="00242E3F" w:rsidRPr="00F32DBF">
        <w:rPr>
          <w:color w:val="000000"/>
          <w:szCs w:val="24"/>
        </w:rPr>
        <w:t xml:space="preserve"> </w:t>
      </w:r>
      <w:r w:rsidR="00CE03C8" w:rsidRPr="00F32DBF">
        <w:rPr>
          <w:color w:val="000000"/>
          <w:szCs w:val="24"/>
        </w:rPr>
        <w:t>8</w:t>
      </w:r>
      <w:r w:rsidR="00242E3F" w:rsidRPr="00F32DBF">
        <w:rPr>
          <w:color w:val="000000"/>
          <w:szCs w:val="24"/>
        </w:rPr>
        <w:t xml:space="preserve"> </w:t>
      </w:r>
      <w:r w:rsidR="00CE03C8" w:rsidRPr="00F32DBF">
        <w:rPr>
          <w:color w:val="000000"/>
          <w:szCs w:val="24"/>
        </w:rPr>
        <w:t>listopada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2023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</w:t>
      </w:r>
    </w:p>
    <w:p w14:paraId="13B81FE2" w14:textId="0D7E4BF6" w:rsidR="00D2498B" w:rsidRPr="00F32DBF" w:rsidRDefault="009355EC" w:rsidP="009A515F">
      <w:pPr>
        <w:spacing w:line="276" w:lineRule="auto"/>
        <w:jc w:val="both"/>
        <w:rPr>
          <w:szCs w:val="24"/>
        </w:rPr>
      </w:pP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trakcie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kontroli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sprawdzano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przestrzeganie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przez</w:t>
      </w:r>
      <w:r w:rsidR="00242E3F" w:rsidRPr="00F32DBF">
        <w:rPr>
          <w:color w:val="000000"/>
          <w:szCs w:val="24"/>
        </w:rPr>
        <w:t xml:space="preserve"> </w:t>
      </w:r>
      <w:r w:rsidR="00FF0E40" w:rsidRPr="00F32DBF">
        <w:rPr>
          <w:color w:val="000000"/>
          <w:szCs w:val="24"/>
        </w:rPr>
        <w:t>kontrolowanych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obowiązku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informowania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cenach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cenach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jednostkowych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oferowanych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towarów</w:t>
      </w:r>
      <w:r w:rsidR="00242E3F" w:rsidRPr="00F32DBF">
        <w:rPr>
          <w:szCs w:val="24"/>
        </w:rPr>
        <w:t xml:space="preserve"> </w:t>
      </w:r>
      <w:r w:rsidR="00C11833" w:rsidRPr="00F32DBF">
        <w:rPr>
          <w:color w:val="000000"/>
          <w:szCs w:val="24"/>
        </w:rPr>
        <w:t>oraz</w:t>
      </w:r>
      <w:r w:rsidR="00242E3F" w:rsidRPr="00F32DBF">
        <w:rPr>
          <w:color w:val="000000"/>
          <w:szCs w:val="24"/>
        </w:rPr>
        <w:t xml:space="preserve"> </w:t>
      </w:r>
      <w:r w:rsidR="00C11833" w:rsidRPr="00F32DBF">
        <w:rPr>
          <w:color w:val="000000"/>
          <w:szCs w:val="24"/>
        </w:rPr>
        <w:t>przekazywania</w:t>
      </w:r>
      <w:r w:rsidR="00242E3F" w:rsidRPr="00F32DBF">
        <w:rPr>
          <w:color w:val="000000"/>
          <w:szCs w:val="24"/>
        </w:rPr>
        <w:t xml:space="preserve"> </w:t>
      </w:r>
      <w:r w:rsidR="00C11833" w:rsidRPr="00F32DBF">
        <w:rPr>
          <w:color w:val="000000"/>
          <w:szCs w:val="24"/>
        </w:rPr>
        <w:t>informacji</w:t>
      </w:r>
      <w:r w:rsidR="00242E3F" w:rsidRPr="00F32DBF">
        <w:rPr>
          <w:color w:val="000000"/>
          <w:szCs w:val="24"/>
        </w:rPr>
        <w:t xml:space="preserve"> </w:t>
      </w:r>
      <w:r w:rsidR="00EF5C81" w:rsidRPr="00F32DBF">
        <w:rPr>
          <w:color w:val="000000"/>
          <w:szCs w:val="24"/>
        </w:rPr>
        <w:br/>
      </w:r>
      <w:r w:rsidR="00C11833"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="00C11833" w:rsidRPr="00F32DBF">
        <w:rPr>
          <w:color w:val="000000"/>
          <w:szCs w:val="24"/>
        </w:rPr>
        <w:t>obniżonej</w:t>
      </w:r>
      <w:r w:rsidR="00242E3F" w:rsidRPr="00F32DBF">
        <w:rPr>
          <w:color w:val="000000"/>
          <w:szCs w:val="24"/>
        </w:rPr>
        <w:t xml:space="preserve"> </w:t>
      </w:r>
      <w:r w:rsidR="00C11833" w:rsidRPr="00F32DBF">
        <w:rPr>
          <w:color w:val="000000"/>
          <w:szCs w:val="24"/>
        </w:rPr>
        <w:t>cenie</w:t>
      </w:r>
      <w:r w:rsidRPr="00F32DBF">
        <w:rPr>
          <w:color w:val="000000"/>
          <w:szCs w:val="24"/>
        </w:rPr>
        <w:t>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dniu</w:t>
      </w:r>
      <w:r w:rsidR="00242E3F" w:rsidRPr="00F32DBF">
        <w:rPr>
          <w:color w:val="000000"/>
          <w:szCs w:val="24"/>
        </w:rPr>
        <w:t xml:space="preserve"> </w:t>
      </w:r>
      <w:r w:rsidR="00D2498B" w:rsidRPr="00F32DBF">
        <w:rPr>
          <w:color w:val="000000"/>
          <w:szCs w:val="24"/>
        </w:rPr>
        <w:t>20</w:t>
      </w:r>
      <w:r w:rsidR="00242E3F" w:rsidRPr="00F32DBF">
        <w:rPr>
          <w:color w:val="000000"/>
          <w:szCs w:val="24"/>
        </w:rPr>
        <w:t xml:space="preserve"> </w:t>
      </w:r>
      <w:r w:rsidR="00D2498B" w:rsidRPr="00F32DBF">
        <w:rPr>
          <w:color w:val="000000"/>
          <w:szCs w:val="24"/>
        </w:rPr>
        <w:t>listopada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2023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inspektorzy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sprawdzili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prawidłowość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uwidaczniania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informacji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powyższym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zakresie,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szCs w:val="24"/>
        </w:rPr>
        <w:t>stwierdzając</w:t>
      </w:r>
      <w:r w:rsidR="00242E3F" w:rsidRPr="00F32DBF">
        <w:rPr>
          <w:szCs w:val="24"/>
        </w:rPr>
        <w:t xml:space="preserve"> </w:t>
      </w:r>
      <w:r w:rsidR="00F574CC" w:rsidRPr="00A12F89">
        <w:rPr>
          <w:bCs/>
          <w:szCs w:val="24"/>
        </w:rPr>
        <w:t>nieprawidłowości w zakresie uwidaczniania informacji o cenach towarów oferowanych po obniżonej cenie dla 11 z 11 poddanych ocenie towarów będących w ofercie handlowej sklepu,</w:t>
      </w:r>
      <w:r w:rsidR="00F574CC" w:rsidRPr="00F32DBF">
        <w:rPr>
          <w:szCs w:val="24"/>
        </w:rPr>
        <w:t xml:space="preserve"> z uwagi na podanie na metkach odzieżowych połączonych z produktem sformułowania o treści „</w:t>
      </w:r>
      <w:r w:rsidR="00F574CC" w:rsidRPr="00F32DBF">
        <w:rPr>
          <w:i/>
          <w:iCs/>
          <w:szCs w:val="24"/>
        </w:rPr>
        <w:t xml:space="preserve">Najniższa cena </w:t>
      </w:r>
      <w:r w:rsidR="00F47A42" w:rsidRPr="00F32DBF">
        <w:rPr>
          <w:i/>
          <w:iCs/>
          <w:szCs w:val="24"/>
        </w:rPr>
        <w:br/>
      </w:r>
      <w:r w:rsidR="00F574CC" w:rsidRPr="00F32DBF">
        <w:rPr>
          <w:i/>
          <w:iCs/>
          <w:szCs w:val="24"/>
        </w:rPr>
        <w:t>z 30 dni”</w:t>
      </w:r>
      <w:r w:rsidR="00F574CC" w:rsidRPr="00F32DBF">
        <w:rPr>
          <w:szCs w:val="24"/>
        </w:rPr>
        <w:t xml:space="preserve">, które nie wskazywało wprost, że jest to najniższa cena obowiązująca </w:t>
      </w:r>
      <w:r w:rsidR="00F47A42" w:rsidRPr="00F32DBF">
        <w:rPr>
          <w:szCs w:val="24"/>
        </w:rPr>
        <w:br/>
      </w:r>
      <w:r w:rsidR="00F574CC" w:rsidRPr="00F32DBF">
        <w:rPr>
          <w:szCs w:val="24"/>
        </w:rPr>
        <w:t>w okresie 30 dni przed wprowadzeniem obniżki, dla produktów oferowanych pod nazwą:</w:t>
      </w:r>
    </w:p>
    <w:p w14:paraId="42309D97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Bluza damska </w:t>
      </w:r>
      <w:proofErr w:type="spellStart"/>
      <w:r w:rsidRPr="00F32DBF">
        <w:rPr>
          <w:i/>
          <w:color w:val="000000" w:themeColor="text1"/>
          <w:szCs w:val="24"/>
        </w:rPr>
        <w:t>polarowa</w:t>
      </w:r>
      <w:proofErr w:type="spellEnd"/>
      <w:r w:rsidRPr="00F32DBF">
        <w:rPr>
          <w:i/>
          <w:color w:val="000000" w:themeColor="text1"/>
          <w:szCs w:val="24"/>
        </w:rPr>
        <w:t xml:space="preserve">, DWA473, </w:t>
      </w:r>
      <w:proofErr w:type="spellStart"/>
      <w:r w:rsidRPr="00F32DBF">
        <w:rPr>
          <w:i/>
          <w:color w:val="000000" w:themeColor="text1"/>
          <w:szCs w:val="24"/>
        </w:rPr>
        <w:t>Dare</w:t>
      </w:r>
      <w:proofErr w:type="spellEnd"/>
      <w:r w:rsidRPr="00F32DBF">
        <w:rPr>
          <w:i/>
          <w:color w:val="000000" w:themeColor="text1"/>
          <w:szCs w:val="24"/>
        </w:rPr>
        <w:t xml:space="preserve"> 2B, kolor: PURE PINK, rozmiar: EU 36, kod produktu: 5063019362434;</w:t>
      </w:r>
    </w:p>
    <w:p w14:paraId="5E1A6F50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Bluza damska, RWA240,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 xml:space="preserve">, kolor: </w:t>
      </w:r>
      <w:proofErr w:type="spellStart"/>
      <w:r w:rsidRPr="00F32DBF">
        <w:rPr>
          <w:i/>
          <w:color w:val="000000" w:themeColor="text1"/>
          <w:szCs w:val="24"/>
        </w:rPr>
        <w:t>Pink</w:t>
      </w:r>
      <w:proofErr w:type="spellEnd"/>
      <w:r w:rsidRPr="00F32DBF">
        <w:rPr>
          <w:i/>
          <w:color w:val="000000" w:themeColor="text1"/>
          <w:szCs w:val="24"/>
        </w:rPr>
        <w:t xml:space="preserve"> </w:t>
      </w:r>
      <w:proofErr w:type="spellStart"/>
      <w:r w:rsidRPr="00F32DBF">
        <w:rPr>
          <w:i/>
          <w:color w:val="000000" w:themeColor="text1"/>
          <w:szCs w:val="24"/>
        </w:rPr>
        <w:t>Potion</w:t>
      </w:r>
      <w:proofErr w:type="spellEnd"/>
      <w:r w:rsidRPr="00F32DBF">
        <w:rPr>
          <w:i/>
          <w:color w:val="000000" w:themeColor="text1"/>
          <w:szCs w:val="24"/>
        </w:rPr>
        <w:t xml:space="preserve">, rozmiar: EU 34, kod produktu: 5059404905416; </w:t>
      </w:r>
    </w:p>
    <w:p w14:paraId="372D3883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Bluza damska, RWA538,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 xml:space="preserve">, kolor: </w:t>
      </w:r>
      <w:proofErr w:type="spellStart"/>
      <w:r w:rsidRPr="00F32DBF">
        <w:rPr>
          <w:i/>
          <w:color w:val="000000" w:themeColor="text1"/>
          <w:szCs w:val="24"/>
        </w:rPr>
        <w:t>Navy</w:t>
      </w:r>
      <w:proofErr w:type="spellEnd"/>
      <w:r w:rsidRPr="00F32DBF">
        <w:rPr>
          <w:i/>
          <w:color w:val="000000" w:themeColor="text1"/>
          <w:szCs w:val="24"/>
        </w:rPr>
        <w:t>/</w:t>
      </w:r>
      <w:proofErr w:type="spellStart"/>
      <w:r w:rsidRPr="00F32DBF">
        <w:rPr>
          <w:i/>
          <w:color w:val="000000" w:themeColor="text1"/>
          <w:szCs w:val="24"/>
        </w:rPr>
        <w:t>BlkMarl</w:t>
      </w:r>
      <w:proofErr w:type="spellEnd"/>
      <w:r w:rsidRPr="00F32DBF">
        <w:rPr>
          <w:i/>
          <w:color w:val="000000" w:themeColor="text1"/>
          <w:szCs w:val="24"/>
        </w:rPr>
        <w:t>, rozmiar: EU 36, kod produktu: 5059404879861;</w:t>
      </w:r>
    </w:p>
    <w:p w14:paraId="5CDDDB5F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Kurtka damska, RWN171,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>, kolor: Pagoda Blue, rozmiar: EU 34, kod produktu: 5059404894376;</w:t>
      </w:r>
    </w:p>
    <w:p w14:paraId="4635A6ED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lastRenderedPageBreak/>
        <w:t xml:space="preserve">Kurtka damska, DWP572, </w:t>
      </w:r>
      <w:proofErr w:type="spellStart"/>
      <w:r w:rsidRPr="00F32DBF">
        <w:rPr>
          <w:i/>
          <w:color w:val="000000" w:themeColor="text1"/>
          <w:szCs w:val="24"/>
        </w:rPr>
        <w:t>Dare</w:t>
      </w:r>
      <w:proofErr w:type="spellEnd"/>
      <w:r w:rsidRPr="00F32DBF">
        <w:rPr>
          <w:i/>
          <w:color w:val="000000" w:themeColor="text1"/>
          <w:szCs w:val="24"/>
        </w:rPr>
        <w:t xml:space="preserve"> 2B, kolor: Black/</w:t>
      </w:r>
      <w:proofErr w:type="spellStart"/>
      <w:r w:rsidRPr="00F32DBF">
        <w:rPr>
          <w:i/>
          <w:color w:val="000000" w:themeColor="text1"/>
          <w:szCs w:val="24"/>
        </w:rPr>
        <w:t>Ebony</w:t>
      </w:r>
      <w:proofErr w:type="spellEnd"/>
      <w:r w:rsidRPr="00F32DBF">
        <w:rPr>
          <w:i/>
          <w:color w:val="000000" w:themeColor="text1"/>
          <w:szCs w:val="24"/>
        </w:rPr>
        <w:t>, rozmiar: EU 42, kod produktu: 5063019357188;</w:t>
      </w:r>
    </w:p>
    <w:p w14:paraId="13519CA8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Bluza męska, RMA021,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 xml:space="preserve">, kolor: </w:t>
      </w:r>
      <w:proofErr w:type="spellStart"/>
      <w:r w:rsidRPr="00F32DBF">
        <w:rPr>
          <w:i/>
          <w:color w:val="000000" w:themeColor="text1"/>
          <w:szCs w:val="24"/>
        </w:rPr>
        <w:t>OxfBlu</w:t>
      </w:r>
      <w:proofErr w:type="spellEnd"/>
      <w:r w:rsidRPr="00F32DBF">
        <w:rPr>
          <w:i/>
          <w:color w:val="000000" w:themeColor="text1"/>
          <w:szCs w:val="24"/>
        </w:rPr>
        <w:t>(</w:t>
      </w:r>
      <w:proofErr w:type="spellStart"/>
      <w:r w:rsidRPr="00F32DBF">
        <w:rPr>
          <w:i/>
          <w:color w:val="000000" w:themeColor="text1"/>
          <w:szCs w:val="24"/>
        </w:rPr>
        <w:t>Navy</w:t>
      </w:r>
      <w:proofErr w:type="spellEnd"/>
      <w:r w:rsidRPr="00F32DBF">
        <w:rPr>
          <w:i/>
          <w:color w:val="000000" w:themeColor="text1"/>
          <w:szCs w:val="24"/>
        </w:rPr>
        <w:t>), rozmiar: EU 50, kod produktu:5020436272203;</w:t>
      </w:r>
    </w:p>
    <w:p w14:paraId="3CF3823E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Spodnie narciarskie męskie, DMW486R, </w:t>
      </w:r>
      <w:proofErr w:type="spellStart"/>
      <w:r w:rsidRPr="00F32DBF">
        <w:rPr>
          <w:i/>
          <w:color w:val="000000" w:themeColor="text1"/>
          <w:szCs w:val="24"/>
        </w:rPr>
        <w:t>Dare</w:t>
      </w:r>
      <w:proofErr w:type="spellEnd"/>
      <w:r w:rsidRPr="00F32DBF">
        <w:rPr>
          <w:i/>
          <w:color w:val="000000" w:themeColor="text1"/>
          <w:szCs w:val="24"/>
        </w:rPr>
        <w:t xml:space="preserve"> 2B, kolor: Black, rozmiar: EU 46, kod produktu: 5051522854195;</w:t>
      </w:r>
    </w:p>
    <w:p w14:paraId="64D85A9D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Komin sportowy dziecięcy </w:t>
      </w:r>
      <w:proofErr w:type="spellStart"/>
      <w:r w:rsidRPr="00F32DBF">
        <w:rPr>
          <w:i/>
          <w:color w:val="000000" w:themeColor="text1"/>
          <w:szCs w:val="24"/>
        </w:rPr>
        <w:t>unisex</w:t>
      </w:r>
      <w:proofErr w:type="spellEnd"/>
      <w:r w:rsidRPr="00F32DBF">
        <w:rPr>
          <w:i/>
          <w:color w:val="000000" w:themeColor="text1"/>
          <w:szCs w:val="24"/>
        </w:rPr>
        <w:t xml:space="preserve">, DKC307, </w:t>
      </w:r>
      <w:proofErr w:type="spellStart"/>
      <w:r w:rsidRPr="00F32DBF">
        <w:rPr>
          <w:i/>
          <w:color w:val="000000" w:themeColor="text1"/>
          <w:szCs w:val="24"/>
        </w:rPr>
        <w:t>Dare</w:t>
      </w:r>
      <w:proofErr w:type="spellEnd"/>
      <w:r w:rsidRPr="00F32DBF">
        <w:rPr>
          <w:i/>
          <w:color w:val="000000" w:themeColor="text1"/>
          <w:szCs w:val="24"/>
        </w:rPr>
        <w:t xml:space="preserve"> 2B, kolor: Virtual </w:t>
      </w:r>
      <w:proofErr w:type="spellStart"/>
      <w:r w:rsidRPr="00F32DBF">
        <w:rPr>
          <w:i/>
          <w:color w:val="000000" w:themeColor="text1"/>
          <w:szCs w:val="24"/>
        </w:rPr>
        <w:t>Pink</w:t>
      </w:r>
      <w:proofErr w:type="spellEnd"/>
      <w:r w:rsidRPr="00F32DBF">
        <w:rPr>
          <w:i/>
          <w:color w:val="000000" w:themeColor="text1"/>
          <w:szCs w:val="24"/>
        </w:rPr>
        <w:t>, kod produktu: 5059404774319;</w:t>
      </w:r>
    </w:p>
    <w:p w14:paraId="5B192DEC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Komin sportowy </w:t>
      </w:r>
      <w:proofErr w:type="spellStart"/>
      <w:r w:rsidRPr="00F32DBF">
        <w:rPr>
          <w:i/>
          <w:color w:val="000000" w:themeColor="text1"/>
          <w:szCs w:val="24"/>
        </w:rPr>
        <w:t>unisex</w:t>
      </w:r>
      <w:proofErr w:type="spellEnd"/>
      <w:r w:rsidRPr="00F32DBF">
        <w:rPr>
          <w:i/>
          <w:color w:val="000000" w:themeColor="text1"/>
          <w:szCs w:val="24"/>
        </w:rPr>
        <w:t xml:space="preserve">, DUC320, </w:t>
      </w:r>
      <w:proofErr w:type="spellStart"/>
      <w:r w:rsidRPr="00F32DBF">
        <w:rPr>
          <w:i/>
          <w:color w:val="000000" w:themeColor="text1"/>
          <w:szCs w:val="24"/>
        </w:rPr>
        <w:t>Dare</w:t>
      </w:r>
      <w:proofErr w:type="spellEnd"/>
      <w:r w:rsidRPr="00F32DBF">
        <w:rPr>
          <w:i/>
          <w:color w:val="000000" w:themeColor="text1"/>
          <w:szCs w:val="24"/>
        </w:rPr>
        <w:t xml:space="preserve"> 2B, kolor: </w:t>
      </w:r>
      <w:proofErr w:type="spellStart"/>
      <w:r w:rsidRPr="00F32DBF">
        <w:rPr>
          <w:i/>
          <w:color w:val="000000" w:themeColor="text1"/>
          <w:szCs w:val="24"/>
        </w:rPr>
        <w:t>MoonLt</w:t>
      </w:r>
      <w:proofErr w:type="spellEnd"/>
      <w:r w:rsidRPr="00F32DBF">
        <w:rPr>
          <w:i/>
          <w:color w:val="000000" w:themeColor="text1"/>
          <w:szCs w:val="24"/>
        </w:rPr>
        <w:t xml:space="preserve"> Denim, kod produktu: 5059404774098;</w:t>
      </w:r>
    </w:p>
    <w:p w14:paraId="70039E5C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Buty trekkingowe wysokie męskie, RMF490,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>, kolor: Black/Granit, rozmiar: EU 42, kod produktu: 5020436733667;</w:t>
      </w:r>
    </w:p>
    <w:p w14:paraId="55DF1147" w14:textId="77777777" w:rsidR="00F47A42" w:rsidRPr="00F32DBF" w:rsidRDefault="00F47A42" w:rsidP="009A515F">
      <w:pPr>
        <w:numPr>
          <w:ilvl w:val="0"/>
          <w:numId w:val="24"/>
        </w:numPr>
        <w:suppressAutoHyphens/>
        <w:autoSpaceDN w:val="0"/>
        <w:spacing w:line="276" w:lineRule="auto"/>
        <w:ind w:left="567" w:hanging="425"/>
        <w:jc w:val="both"/>
        <w:textAlignment w:val="baseline"/>
        <w:rPr>
          <w:i/>
          <w:color w:val="000000" w:themeColor="text1"/>
          <w:szCs w:val="24"/>
        </w:rPr>
      </w:pPr>
      <w:r w:rsidRPr="00F32DBF">
        <w:rPr>
          <w:i/>
          <w:color w:val="000000" w:themeColor="text1"/>
          <w:szCs w:val="24"/>
        </w:rPr>
        <w:t xml:space="preserve">Plecak turystyczny, EU168, </w:t>
      </w:r>
      <w:proofErr w:type="spellStart"/>
      <w:r w:rsidRPr="00F32DBF">
        <w:rPr>
          <w:i/>
          <w:color w:val="000000" w:themeColor="text1"/>
          <w:szCs w:val="24"/>
        </w:rPr>
        <w:t>Regatta</w:t>
      </w:r>
      <w:proofErr w:type="spellEnd"/>
      <w:r w:rsidRPr="00F32DBF">
        <w:rPr>
          <w:i/>
          <w:color w:val="000000" w:themeColor="text1"/>
          <w:szCs w:val="24"/>
        </w:rPr>
        <w:t xml:space="preserve"> Great </w:t>
      </w:r>
      <w:proofErr w:type="spellStart"/>
      <w:r w:rsidRPr="00F32DBF">
        <w:rPr>
          <w:i/>
          <w:color w:val="000000" w:themeColor="text1"/>
          <w:szCs w:val="24"/>
        </w:rPr>
        <w:t>Outdoors</w:t>
      </w:r>
      <w:proofErr w:type="spellEnd"/>
      <w:r w:rsidRPr="00F32DBF">
        <w:rPr>
          <w:i/>
          <w:color w:val="000000" w:themeColor="text1"/>
          <w:szCs w:val="24"/>
        </w:rPr>
        <w:t>, kolor: Black/</w:t>
      </w:r>
      <w:proofErr w:type="spellStart"/>
      <w:r w:rsidRPr="00F32DBF">
        <w:rPr>
          <w:i/>
          <w:color w:val="000000" w:themeColor="text1"/>
          <w:szCs w:val="24"/>
        </w:rPr>
        <w:t>Ebony</w:t>
      </w:r>
      <w:proofErr w:type="spellEnd"/>
      <w:r w:rsidRPr="00F32DBF">
        <w:rPr>
          <w:i/>
          <w:color w:val="000000" w:themeColor="text1"/>
          <w:szCs w:val="24"/>
        </w:rPr>
        <w:t>, kod produktu: 5051522726003;</w:t>
      </w:r>
    </w:p>
    <w:p w14:paraId="7B0881D0" w14:textId="08D9F2BC" w:rsidR="009355EC" w:rsidRPr="00F32DBF" w:rsidRDefault="00E05C3B" w:rsidP="009A515F">
      <w:pPr>
        <w:spacing w:before="120" w:line="276" w:lineRule="auto"/>
        <w:jc w:val="both"/>
        <w:rPr>
          <w:i/>
          <w:iCs/>
          <w:szCs w:val="24"/>
        </w:rPr>
      </w:pPr>
      <w:r w:rsidRPr="00F32DBF">
        <w:rPr>
          <w:color w:val="000000"/>
          <w:szCs w:val="24"/>
        </w:rPr>
        <w:t>co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naruszało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4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</w:t>
      </w:r>
      <w:r w:rsidR="00242E3F" w:rsidRPr="00F32DBF">
        <w:rPr>
          <w:szCs w:val="24"/>
        </w:rPr>
        <w:t xml:space="preserve"> </w:t>
      </w:r>
      <w:r w:rsidR="009355EC"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dnia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9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maja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2014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informowaniu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cenach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towarów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br/>
        <w:t>i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usług</w:t>
      </w:r>
      <w:r w:rsidR="00242E3F" w:rsidRPr="00F32DBF">
        <w:rPr>
          <w:color w:val="000000"/>
          <w:szCs w:val="24"/>
        </w:rPr>
        <w:t xml:space="preserve"> </w:t>
      </w:r>
      <w:r w:rsidR="00FF0E40" w:rsidRPr="00F32DBF">
        <w:rPr>
          <w:color w:val="000000"/>
          <w:szCs w:val="24"/>
        </w:rPr>
        <w:t xml:space="preserve">(tekst jednolity: Dz. U. </w:t>
      </w:r>
      <w:r w:rsidR="00FF0E40" w:rsidRPr="00F32DBF">
        <w:rPr>
          <w:szCs w:val="24"/>
        </w:rPr>
        <w:t xml:space="preserve">z 2023 r., poz. 168) </w:t>
      </w:r>
      <w:r w:rsidR="009355EC" w:rsidRPr="00F32DBF">
        <w:rPr>
          <w:color w:val="000000"/>
          <w:szCs w:val="24"/>
        </w:rPr>
        <w:t>–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zwanej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color w:val="000000"/>
          <w:szCs w:val="24"/>
        </w:rPr>
        <w:t>dalej</w:t>
      </w:r>
      <w:r w:rsidR="00242E3F" w:rsidRPr="00F32DBF">
        <w:rPr>
          <w:color w:val="000000"/>
          <w:szCs w:val="24"/>
        </w:rPr>
        <w:t xml:space="preserve"> </w:t>
      </w:r>
      <w:r w:rsidR="009355EC" w:rsidRPr="00F32DBF">
        <w:rPr>
          <w:i/>
          <w:iCs/>
          <w:color w:val="000000"/>
          <w:szCs w:val="24"/>
        </w:rPr>
        <w:t>„ustawą”</w:t>
      </w:r>
      <w:r w:rsidR="00FF2B37">
        <w:rPr>
          <w:i/>
          <w:iCs/>
          <w:szCs w:val="24"/>
        </w:rPr>
        <w:t xml:space="preserve"> </w:t>
      </w:r>
      <w:r w:rsidR="00AB2461" w:rsidRPr="00F32DBF">
        <w:rPr>
          <w:iCs/>
          <w:szCs w:val="24"/>
        </w:rPr>
        <w:t>oraz §</w:t>
      </w:r>
      <w:r w:rsidR="004E1670" w:rsidRPr="00F32DBF">
        <w:rPr>
          <w:iCs/>
          <w:szCs w:val="24"/>
        </w:rPr>
        <w:t xml:space="preserve"> 3</w:t>
      </w:r>
      <w:r w:rsidR="00AB2461" w:rsidRPr="00F32DBF">
        <w:rPr>
          <w:iCs/>
          <w:szCs w:val="24"/>
        </w:rPr>
        <w:t xml:space="preserve"> rozporządzenia Ministra Rozwoju i Technologii z dnia 19 grudnia 2022 r. w sprawie uwidaczniania cen towarów i usług (Dz. U. 2022 r. poz. 2776) – zwanego dalej </w:t>
      </w:r>
      <w:r w:rsidR="00AB2461" w:rsidRPr="00F32DBF">
        <w:rPr>
          <w:i/>
          <w:iCs/>
          <w:szCs w:val="24"/>
        </w:rPr>
        <w:t>rozporządzeniem</w:t>
      </w:r>
      <w:r w:rsidR="00AB2461" w:rsidRPr="00F32DBF">
        <w:rPr>
          <w:iCs/>
          <w:szCs w:val="24"/>
        </w:rPr>
        <w:t>.</w:t>
      </w:r>
    </w:p>
    <w:p w14:paraId="53051EEE" w14:textId="726BE8AD" w:rsidR="008C0825" w:rsidRPr="00F32DBF" w:rsidRDefault="008C0825" w:rsidP="009A515F">
      <w:pPr>
        <w:tabs>
          <w:tab w:val="left" w:pos="708"/>
        </w:tabs>
        <w:spacing w:before="120" w:line="276" w:lineRule="auto"/>
        <w:jc w:val="both"/>
        <w:rPr>
          <w:color w:val="000000" w:themeColor="text1"/>
          <w:szCs w:val="24"/>
        </w:rPr>
      </w:pPr>
      <w:r w:rsidRPr="00F32DBF">
        <w:rPr>
          <w:szCs w:val="24"/>
        </w:rPr>
        <w:t>Zgodnie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4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color w:val="000000" w:themeColor="text1"/>
          <w:szCs w:val="24"/>
        </w:rPr>
        <w:t>ustawy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w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każdym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przypadku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informowania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obniżeniu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ceny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lub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usługi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obok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informacji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obniżonej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cenie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uwidacznia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się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również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informacje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najniżej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cenie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tego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towaru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lub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tej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usługi,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która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obowiązywała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w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okresie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30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dni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przed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wprowadzeniem</w:t>
      </w:r>
      <w:r w:rsidR="00242E3F" w:rsidRPr="00F32DBF">
        <w:rPr>
          <w:color w:val="000000" w:themeColor="text1"/>
          <w:szCs w:val="24"/>
        </w:rPr>
        <w:t xml:space="preserve"> </w:t>
      </w:r>
      <w:r w:rsidRPr="00F32DBF">
        <w:rPr>
          <w:color w:val="000000" w:themeColor="text1"/>
          <w:szCs w:val="24"/>
        </w:rPr>
        <w:t>obniżki.</w:t>
      </w:r>
      <w:r w:rsidR="00242E3F" w:rsidRPr="00F32DBF">
        <w:rPr>
          <w:color w:val="000000" w:themeColor="text1"/>
          <w:szCs w:val="24"/>
        </w:rPr>
        <w:t xml:space="preserve"> </w:t>
      </w:r>
    </w:p>
    <w:p w14:paraId="1068FBEB" w14:textId="5DD928DC" w:rsidR="009355EC" w:rsidRPr="00F32DBF" w:rsidRDefault="009355EC" w:rsidP="009A515F">
      <w:pPr>
        <w:spacing w:before="120" w:line="276" w:lineRule="auto"/>
        <w:jc w:val="both"/>
        <w:rPr>
          <w:szCs w:val="24"/>
        </w:rPr>
      </w:pPr>
      <w:r w:rsidRPr="00F32DBF">
        <w:rPr>
          <w:color w:val="000000"/>
          <w:szCs w:val="24"/>
        </w:rPr>
        <w:t>Ustalenia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kontroli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udokumentowano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="00FD491C" w:rsidRPr="00F32DBF">
        <w:rPr>
          <w:color w:val="000000"/>
          <w:szCs w:val="24"/>
        </w:rPr>
        <w:t>p</w:t>
      </w:r>
      <w:r w:rsidRPr="00F32DBF">
        <w:rPr>
          <w:color w:val="000000"/>
          <w:szCs w:val="24"/>
        </w:rPr>
        <w:t>rotokole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kontroli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sygn.</w:t>
      </w:r>
      <w:r w:rsidR="00242E3F" w:rsidRPr="00F32DBF">
        <w:rPr>
          <w:color w:val="000000"/>
          <w:szCs w:val="24"/>
        </w:rPr>
        <w:t xml:space="preserve"> </w:t>
      </w:r>
      <w:r w:rsidR="009E53EA" w:rsidRPr="00F32DBF">
        <w:rPr>
          <w:color w:val="000000"/>
          <w:szCs w:val="24"/>
        </w:rPr>
        <w:t>DK</w:t>
      </w:r>
      <w:r w:rsidRPr="00F32DBF">
        <w:rPr>
          <w:color w:val="000000"/>
          <w:szCs w:val="24"/>
        </w:rPr>
        <w:t>.8361.</w:t>
      </w:r>
      <w:r w:rsidR="009E53EA" w:rsidRPr="00F32DBF">
        <w:rPr>
          <w:color w:val="000000"/>
          <w:szCs w:val="24"/>
        </w:rPr>
        <w:t>93</w:t>
      </w:r>
      <w:r w:rsidRPr="00F32DBF">
        <w:rPr>
          <w:color w:val="000000"/>
          <w:szCs w:val="24"/>
        </w:rPr>
        <w:t>.2023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br/>
      </w:r>
      <w:r w:rsidR="009E53EA" w:rsidRPr="00F32DBF">
        <w:rPr>
          <w:color w:val="000000"/>
          <w:szCs w:val="24"/>
        </w:rPr>
        <w:t>20</w:t>
      </w:r>
      <w:r w:rsidR="00242E3F" w:rsidRPr="00F32DBF">
        <w:rPr>
          <w:color w:val="000000"/>
          <w:szCs w:val="24"/>
        </w:rPr>
        <w:t xml:space="preserve"> </w:t>
      </w:r>
      <w:r w:rsidR="009E53EA" w:rsidRPr="00F32DBF">
        <w:rPr>
          <w:color w:val="000000"/>
          <w:szCs w:val="24"/>
        </w:rPr>
        <w:t>listopada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2023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wraz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załącznikami</w:t>
      </w:r>
      <w:r w:rsidR="00FB2BAB" w:rsidRPr="00F32DBF">
        <w:rPr>
          <w:color w:val="000000"/>
          <w:szCs w:val="24"/>
        </w:rPr>
        <w:t xml:space="preserve">, </w:t>
      </w:r>
      <w:r w:rsidRPr="00F32DBF">
        <w:rPr>
          <w:color w:val="000000"/>
          <w:szCs w:val="24"/>
        </w:rPr>
        <w:t>do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których</w:t>
      </w:r>
      <w:r w:rsidR="00242E3F" w:rsidRPr="00F32DBF">
        <w:rPr>
          <w:color w:val="000000"/>
          <w:szCs w:val="24"/>
        </w:rPr>
        <w:t xml:space="preserve"> </w:t>
      </w:r>
      <w:r w:rsidR="00FB2BAB" w:rsidRPr="00F32DBF">
        <w:rPr>
          <w:color w:val="000000"/>
          <w:szCs w:val="24"/>
        </w:rPr>
        <w:t xml:space="preserve">kontrolowani przedsiębiorcy </w:t>
      </w:r>
      <w:r w:rsidRPr="00F32DBF">
        <w:rPr>
          <w:color w:val="000000"/>
          <w:szCs w:val="24"/>
        </w:rPr>
        <w:t>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wn</w:t>
      </w:r>
      <w:r w:rsidR="00FB2BAB" w:rsidRPr="00F32DBF">
        <w:rPr>
          <w:color w:val="000000"/>
          <w:szCs w:val="24"/>
        </w:rPr>
        <w:t>ieśli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uwag.</w:t>
      </w:r>
    </w:p>
    <w:p w14:paraId="26951F18" w14:textId="4F676F37" w:rsidR="009355EC" w:rsidRPr="00F32DBF" w:rsidRDefault="009355EC" w:rsidP="009A515F">
      <w:pPr>
        <w:spacing w:before="120" w:line="276" w:lineRule="auto"/>
        <w:jc w:val="both"/>
        <w:rPr>
          <w:szCs w:val="24"/>
        </w:rPr>
      </w:pPr>
      <w:r w:rsidRPr="00F32DBF">
        <w:rPr>
          <w:color w:val="000000"/>
          <w:szCs w:val="24"/>
        </w:rPr>
        <w:t>Pismem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dnia</w:t>
      </w:r>
      <w:r w:rsidR="00242E3F" w:rsidRPr="00F32DBF">
        <w:rPr>
          <w:color w:val="000000"/>
          <w:szCs w:val="24"/>
        </w:rPr>
        <w:t xml:space="preserve"> </w:t>
      </w:r>
      <w:r w:rsidR="00FB2BAB" w:rsidRPr="00F32DBF">
        <w:rPr>
          <w:szCs w:val="24"/>
        </w:rPr>
        <w:t>4 stycznia 2024</w:t>
      </w:r>
      <w:r w:rsidR="00242E3F" w:rsidRPr="00F32DBF">
        <w:rPr>
          <w:szCs w:val="24"/>
        </w:rPr>
        <w:t xml:space="preserve"> </w:t>
      </w:r>
      <w:r w:rsidRPr="00F32DBF">
        <w:rPr>
          <w:color w:val="000000"/>
          <w:szCs w:val="24"/>
        </w:rPr>
        <w:t>r.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Podkarpacki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Wojewódzki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Inspektor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Inspekcji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Handlowej</w:t>
      </w:r>
      <w:r w:rsidR="00242E3F" w:rsidRPr="00F32DBF">
        <w:rPr>
          <w:i/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zawiadomił</w:t>
      </w:r>
      <w:r w:rsidR="00242E3F" w:rsidRPr="00F32DBF">
        <w:rPr>
          <w:color w:val="000000"/>
          <w:szCs w:val="24"/>
        </w:rPr>
        <w:t xml:space="preserve"> </w:t>
      </w:r>
      <w:r w:rsidR="00FB2BAB" w:rsidRPr="00F32DBF">
        <w:rPr>
          <w:color w:val="000000"/>
          <w:szCs w:val="24"/>
        </w:rPr>
        <w:t>kontrolowanych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wszczęciu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postępowania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urzędu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trybie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art.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6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ustawy,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związku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stwierdzeniem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podczas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kontroli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nieprawidłowości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uwidacznianiu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informacji</w:t>
      </w:r>
      <w:r w:rsidR="00242E3F" w:rsidRPr="00F32DBF">
        <w:rPr>
          <w:color w:val="000000"/>
          <w:szCs w:val="24"/>
        </w:rPr>
        <w:t xml:space="preserve"> </w:t>
      </w:r>
      <w:r w:rsidR="00CF08C5" w:rsidRPr="00F32DBF">
        <w:rPr>
          <w:szCs w:val="24"/>
        </w:rPr>
        <w:br/>
        <w:t>o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najniższej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cenie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towaru,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która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obowiązywała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ciągu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30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dni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przed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wprowadzeniem</w:t>
      </w:r>
      <w:r w:rsidR="00242E3F" w:rsidRPr="00F32DBF">
        <w:rPr>
          <w:szCs w:val="24"/>
        </w:rPr>
        <w:t xml:space="preserve"> </w:t>
      </w:r>
      <w:r w:rsidR="00CF08C5" w:rsidRPr="00F32DBF">
        <w:rPr>
          <w:szCs w:val="24"/>
        </w:rPr>
        <w:t>obniżki</w:t>
      </w:r>
      <w:r w:rsidR="004E1670" w:rsidRPr="00F32DBF">
        <w:rPr>
          <w:szCs w:val="24"/>
        </w:rPr>
        <w:t xml:space="preserve"> </w:t>
      </w:r>
      <w:r w:rsidRPr="00F32DBF">
        <w:rPr>
          <w:color w:val="000000"/>
          <w:szCs w:val="24"/>
        </w:rPr>
        <w:t>(</w:t>
      </w:r>
      <w:r w:rsidR="00CF08C5" w:rsidRPr="00F32DBF">
        <w:rPr>
          <w:color w:val="000000"/>
          <w:szCs w:val="24"/>
        </w:rPr>
        <w:t>przedmiotowe</w:t>
      </w:r>
      <w:r w:rsidR="00242E3F" w:rsidRPr="00F32DBF">
        <w:rPr>
          <w:color w:val="000000"/>
          <w:szCs w:val="24"/>
        </w:rPr>
        <w:t xml:space="preserve"> </w:t>
      </w:r>
      <w:r w:rsidR="00FB2BAB" w:rsidRPr="00F32DBF">
        <w:rPr>
          <w:color w:val="000000"/>
          <w:szCs w:val="24"/>
        </w:rPr>
        <w:t>pismo</w:t>
      </w:r>
      <w:r w:rsidR="00242E3F" w:rsidRPr="00F32DBF">
        <w:rPr>
          <w:color w:val="000000"/>
          <w:szCs w:val="24"/>
        </w:rPr>
        <w:t xml:space="preserve"> </w:t>
      </w:r>
      <w:r w:rsidR="00FF0E40" w:rsidRPr="00F32DBF">
        <w:rPr>
          <w:color w:val="000000"/>
          <w:szCs w:val="24"/>
        </w:rPr>
        <w:t>doręczono</w:t>
      </w:r>
      <w:r w:rsidR="00242E3F" w:rsidRPr="00F32DBF">
        <w:rPr>
          <w:color w:val="000000"/>
          <w:szCs w:val="24"/>
        </w:rPr>
        <w:t xml:space="preserve"> </w:t>
      </w:r>
      <w:r w:rsidR="00FB2BAB" w:rsidRPr="00F32DBF">
        <w:rPr>
          <w:color w:val="000000"/>
          <w:szCs w:val="24"/>
        </w:rPr>
        <w:t>stronom</w:t>
      </w:r>
      <w:r w:rsidR="00242E3F" w:rsidRPr="00F32DBF">
        <w:rPr>
          <w:color w:val="000000"/>
          <w:szCs w:val="24"/>
        </w:rPr>
        <w:t xml:space="preserve"> </w:t>
      </w:r>
      <w:r w:rsidR="003215F4" w:rsidRPr="00F32DBF">
        <w:rPr>
          <w:szCs w:val="24"/>
        </w:rPr>
        <w:t>5 stycznia 2024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r.).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Jednocześnie</w:t>
      </w:r>
      <w:r w:rsidR="00242E3F" w:rsidRPr="00F32DBF">
        <w:rPr>
          <w:color w:val="000000"/>
          <w:szCs w:val="24"/>
        </w:rPr>
        <w:t xml:space="preserve"> </w:t>
      </w:r>
      <w:r w:rsidR="003215F4" w:rsidRPr="00F32DBF">
        <w:rPr>
          <w:color w:val="000000"/>
          <w:szCs w:val="24"/>
        </w:rPr>
        <w:t>strony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postępowania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pouczono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przysługującym</w:t>
      </w:r>
      <w:r w:rsidR="00242E3F" w:rsidRPr="00F32DBF">
        <w:rPr>
          <w:color w:val="000000"/>
          <w:szCs w:val="24"/>
        </w:rPr>
        <w:t xml:space="preserve"> </w:t>
      </w:r>
      <w:r w:rsidR="003215F4" w:rsidRPr="00F32DBF">
        <w:rPr>
          <w:color w:val="000000"/>
          <w:szCs w:val="24"/>
        </w:rPr>
        <w:t>im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prawie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czynnego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udziału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postępowaniu,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br/>
        <w:t>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szczególności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prawie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wypowiadania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się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co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zebranych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dowodów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materiałów,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przeglądania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akt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sprawy,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jak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również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brania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udziału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przeprowadzeniu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dowodu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oraz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możliwości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złożenia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wyjaśnień.</w:t>
      </w:r>
      <w:r w:rsidR="00242E3F" w:rsidRPr="00F32DBF">
        <w:rPr>
          <w:color w:val="000000"/>
          <w:szCs w:val="24"/>
        </w:rPr>
        <w:t xml:space="preserve"> </w:t>
      </w:r>
      <w:r w:rsidR="003215F4" w:rsidRPr="00F32DBF">
        <w:rPr>
          <w:bCs/>
          <w:color w:val="000000"/>
          <w:szCs w:val="24"/>
        </w:rPr>
        <w:t>Strony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wezwano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także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do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przedstawienia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wielkości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obrotów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br/>
        <w:t>i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przychodu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za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rok</w:t>
      </w:r>
      <w:r w:rsidR="00242E3F" w:rsidRPr="00F32DBF">
        <w:rPr>
          <w:bCs/>
          <w:color w:val="000000"/>
          <w:szCs w:val="24"/>
        </w:rPr>
        <w:t xml:space="preserve"> </w:t>
      </w:r>
      <w:r w:rsidR="003215F4" w:rsidRPr="00F32DBF">
        <w:rPr>
          <w:bCs/>
          <w:color w:val="000000"/>
          <w:szCs w:val="24"/>
        </w:rPr>
        <w:t>2022</w:t>
      </w:r>
      <w:r w:rsidR="00713B21" w:rsidRPr="00F32DBF">
        <w:rPr>
          <w:bCs/>
          <w:color w:val="000000"/>
          <w:szCs w:val="24"/>
        </w:rPr>
        <w:t xml:space="preserve"> lub 2023</w:t>
      </w:r>
      <w:r w:rsidRPr="00F32DBF">
        <w:rPr>
          <w:bCs/>
          <w:color w:val="000000"/>
          <w:szCs w:val="24"/>
        </w:rPr>
        <w:t>.</w:t>
      </w:r>
      <w:r w:rsidR="00242E3F" w:rsidRPr="00F32DBF">
        <w:rPr>
          <w:bCs/>
          <w:color w:val="000000"/>
          <w:szCs w:val="24"/>
        </w:rPr>
        <w:t xml:space="preserve"> </w:t>
      </w:r>
    </w:p>
    <w:p w14:paraId="02A3B025" w14:textId="7A96E5AA" w:rsidR="00166C98" w:rsidRPr="00F32DBF" w:rsidRDefault="00DF11EF" w:rsidP="009A515F">
      <w:pPr>
        <w:spacing w:before="120" w:after="120" w:line="276" w:lineRule="auto"/>
        <w:jc w:val="both"/>
        <w:rPr>
          <w:bCs/>
          <w:szCs w:val="24"/>
        </w:rPr>
      </w:pPr>
      <w:r w:rsidRPr="00F32DBF">
        <w:rPr>
          <w:bCs/>
          <w:color w:val="000000"/>
          <w:szCs w:val="24"/>
        </w:rPr>
        <w:t>W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odpowiedzi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na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zawiadomienie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o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wszczęciu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postepowania</w:t>
      </w:r>
      <w:r w:rsidR="00242E3F" w:rsidRPr="00F32DBF">
        <w:rPr>
          <w:bCs/>
          <w:color w:val="000000"/>
          <w:szCs w:val="24"/>
        </w:rPr>
        <w:t xml:space="preserve"> </w:t>
      </w:r>
      <w:r w:rsidR="00F05138" w:rsidRPr="00F32DBF">
        <w:rPr>
          <w:bCs/>
          <w:color w:val="000000"/>
          <w:szCs w:val="24"/>
        </w:rPr>
        <w:t>administracyjnego</w:t>
      </w:r>
      <w:r w:rsidR="00242E3F" w:rsidRPr="00F32DBF">
        <w:rPr>
          <w:bCs/>
          <w:color w:val="000000"/>
          <w:szCs w:val="24"/>
        </w:rPr>
        <w:t xml:space="preserve"> </w:t>
      </w:r>
      <w:r w:rsidR="00816AC9" w:rsidRPr="00F32DBF">
        <w:rPr>
          <w:bCs/>
          <w:color w:val="000000"/>
          <w:szCs w:val="24"/>
        </w:rPr>
        <w:br/>
      </w:r>
      <w:r w:rsidRPr="00F32DBF">
        <w:rPr>
          <w:bCs/>
          <w:color w:val="000000"/>
          <w:szCs w:val="24"/>
        </w:rPr>
        <w:t>w</w:t>
      </w:r>
      <w:r w:rsidR="00242E3F" w:rsidRPr="00F32DBF">
        <w:rPr>
          <w:bCs/>
          <w:color w:val="000000"/>
          <w:szCs w:val="24"/>
        </w:rPr>
        <w:t xml:space="preserve"> </w:t>
      </w:r>
      <w:r w:rsidRPr="00F32DBF">
        <w:rPr>
          <w:bCs/>
          <w:color w:val="000000"/>
          <w:szCs w:val="24"/>
        </w:rPr>
        <w:t>dniu</w:t>
      </w:r>
      <w:r w:rsidR="00242E3F" w:rsidRPr="00F32DBF">
        <w:rPr>
          <w:bCs/>
          <w:color w:val="000000"/>
          <w:szCs w:val="24"/>
        </w:rPr>
        <w:t xml:space="preserve"> </w:t>
      </w:r>
      <w:r w:rsidR="008A388C" w:rsidRPr="00F32DBF">
        <w:rPr>
          <w:bCs/>
          <w:color w:val="000000"/>
          <w:szCs w:val="24"/>
        </w:rPr>
        <w:t>11</w:t>
      </w:r>
      <w:r w:rsidR="00743DA0" w:rsidRPr="00F32DBF">
        <w:rPr>
          <w:bCs/>
          <w:color w:val="000000"/>
          <w:szCs w:val="24"/>
        </w:rPr>
        <w:t xml:space="preserve"> stycznia 2024</w:t>
      </w:r>
      <w:r w:rsidR="00242E3F" w:rsidRPr="00F32DBF">
        <w:rPr>
          <w:bCs/>
          <w:color w:val="000000"/>
          <w:szCs w:val="24"/>
        </w:rPr>
        <w:t xml:space="preserve"> </w:t>
      </w:r>
      <w:r w:rsidR="009F351E" w:rsidRPr="00F32DBF">
        <w:rPr>
          <w:bCs/>
          <w:color w:val="000000"/>
          <w:szCs w:val="24"/>
        </w:rPr>
        <w:t>r.</w:t>
      </w:r>
      <w:r w:rsidR="00242E3F" w:rsidRPr="00F32DBF">
        <w:rPr>
          <w:bCs/>
          <w:color w:val="000000"/>
          <w:szCs w:val="24"/>
        </w:rPr>
        <w:t xml:space="preserve"> </w:t>
      </w:r>
      <w:r w:rsidR="00713B21" w:rsidRPr="00F32DBF">
        <w:rPr>
          <w:bCs/>
          <w:color w:val="000000"/>
          <w:szCs w:val="24"/>
        </w:rPr>
        <w:t xml:space="preserve">do </w:t>
      </w:r>
      <w:r w:rsidR="003A272E">
        <w:rPr>
          <w:bCs/>
          <w:color w:val="000000"/>
          <w:szCs w:val="24"/>
        </w:rPr>
        <w:t>D</w:t>
      </w:r>
      <w:r w:rsidR="00713B21" w:rsidRPr="00F32DBF">
        <w:rPr>
          <w:bCs/>
          <w:color w:val="000000"/>
          <w:szCs w:val="24"/>
        </w:rPr>
        <w:t xml:space="preserve">elegatury w Krośnie Wojewódzkiego Inspektoratu Inspekcji Handlowej w Rzeszowie </w:t>
      </w:r>
      <w:r w:rsidR="00EA5A1F">
        <w:rPr>
          <w:bCs/>
          <w:color w:val="000000"/>
          <w:szCs w:val="24"/>
        </w:rPr>
        <w:t>strony doręczyły</w:t>
      </w:r>
      <w:r w:rsidR="00480C19" w:rsidRPr="00F32DBF">
        <w:rPr>
          <w:bCs/>
          <w:color w:val="000000"/>
          <w:szCs w:val="24"/>
        </w:rPr>
        <w:t xml:space="preserve"> „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CE7BB6" w:rsidRPr="00F32DBF">
        <w:rPr>
          <w:bCs/>
          <w:szCs w:val="24"/>
        </w:rPr>
        <w:t xml:space="preserve">” </w:t>
      </w:r>
      <w:r w:rsidR="00EE2EB9">
        <w:rPr>
          <w:bCs/>
          <w:szCs w:val="24"/>
        </w:rPr>
        <w:t xml:space="preserve">wraz z pismem </w:t>
      </w:r>
      <w:r w:rsidR="00CE7BB6" w:rsidRPr="00F32DBF">
        <w:rPr>
          <w:bCs/>
          <w:szCs w:val="24"/>
        </w:rPr>
        <w:t>datowan</w:t>
      </w:r>
      <w:r w:rsidR="00EE2EB9">
        <w:rPr>
          <w:bCs/>
          <w:szCs w:val="24"/>
        </w:rPr>
        <w:t>ym</w:t>
      </w:r>
      <w:r w:rsidR="00480C19" w:rsidRPr="00F32DBF">
        <w:rPr>
          <w:bCs/>
          <w:szCs w:val="24"/>
        </w:rPr>
        <w:t xml:space="preserve"> </w:t>
      </w:r>
      <w:r w:rsidR="002532C0" w:rsidRPr="00F32DBF">
        <w:rPr>
          <w:bCs/>
          <w:szCs w:val="24"/>
        </w:rPr>
        <w:t>na</w:t>
      </w:r>
      <w:r w:rsidR="00242E3F" w:rsidRPr="00F32DBF">
        <w:rPr>
          <w:bCs/>
          <w:szCs w:val="24"/>
        </w:rPr>
        <w:t xml:space="preserve"> </w:t>
      </w:r>
      <w:r w:rsidR="00743DA0" w:rsidRPr="00F32DBF">
        <w:rPr>
          <w:bCs/>
          <w:szCs w:val="24"/>
        </w:rPr>
        <w:t>11 stycznia</w:t>
      </w:r>
      <w:r w:rsidR="00242E3F" w:rsidRPr="00F32DBF">
        <w:rPr>
          <w:bCs/>
          <w:szCs w:val="24"/>
        </w:rPr>
        <w:t xml:space="preserve"> </w:t>
      </w:r>
      <w:r w:rsidR="00743DA0" w:rsidRPr="00F32DBF">
        <w:rPr>
          <w:bCs/>
          <w:szCs w:val="24"/>
        </w:rPr>
        <w:t>2024</w:t>
      </w:r>
      <w:r w:rsidR="00242E3F" w:rsidRPr="00F32DBF">
        <w:rPr>
          <w:bCs/>
          <w:szCs w:val="24"/>
        </w:rPr>
        <w:t xml:space="preserve"> </w:t>
      </w:r>
      <w:r w:rsidR="00D94CF8" w:rsidRPr="00F32DBF">
        <w:rPr>
          <w:bCs/>
          <w:szCs w:val="24"/>
        </w:rPr>
        <w:t>r.</w:t>
      </w:r>
      <w:r w:rsidR="00242E3F" w:rsidRPr="00F32DBF">
        <w:rPr>
          <w:bCs/>
          <w:szCs w:val="24"/>
        </w:rPr>
        <w:t xml:space="preserve"> </w:t>
      </w:r>
      <w:r w:rsidR="007E09E6" w:rsidRPr="00F32DBF">
        <w:rPr>
          <w:bCs/>
          <w:szCs w:val="24"/>
        </w:rPr>
        <w:t>Jednocześnie</w:t>
      </w:r>
      <w:r w:rsidR="00242E3F" w:rsidRPr="00F32DBF">
        <w:rPr>
          <w:bCs/>
          <w:szCs w:val="24"/>
        </w:rPr>
        <w:t xml:space="preserve"> </w:t>
      </w:r>
      <w:r w:rsidR="00E17431" w:rsidRPr="00F32DBF">
        <w:rPr>
          <w:bCs/>
          <w:szCs w:val="24"/>
        </w:rPr>
        <w:t>s</w:t>
      </w:r>
      <w:r w:rsidR="00023BD9" w:rsidRPr="00F32DBF">
        <w:rPr>
          <w:bCs/>
          <w:szCs w:val="24"/>
        </w:rPr>
        <w:t>tron</w:t>
      </w:r>
      <w:r w:rsidR="00EA5A1F">
        <w:rPr>
          <w:bCs/>
          <w:szCs w:val="24"/>
        </w:rPr>
        <w:t>y</w:t>
      </w:r>
      <w:r w:rsidR="00242E3F" w:rsidRPr="00F32DBF">
        <w:rPr>
          <w:bCs/>
          <w:szCs w:val="24"/>
        </w:rPr>
        <w:t xml:space="preserve"> </w:t>
      </w:r>
      <w:r w:rsidR="00023BD9" w:rsidRPr="00F32DBF">
        <w:rPr>
          <w:bCs/>
          <w:szCs w:val="24"/>
        </w:rPr>
        <w:t>w</w:t>
      </w:r>
      <w:r w:rsidR="00242E3F" w:rsidRPr="00F32DBF">
        <w:rPr>
          <w:bCs/>
          <w:szCs w:val="24"/>
        </w:rPr>
        <w:t xml:space="preserve"> </w:t>
      </w:r>
      <w:r w:rsidR="00CE7BB6" w:rsidRPr="00F32DBF">
        <w:rPr>
          <w:bCs/>
          <w:szCs w:val="24"/>
        </w:rPr>
        <w:t>dołączonym</w:t>
      </w:r>
      <w:r w:rsidR="00242E3F" w:rsidRPr="00F32DBF">
        <w:rPr>
          <w:bCs/>
          <w:szCs w:val="24"/>
        </w:rPr>
        <w:t xml:space="preserve"> </w:t>
      </w:r>
      <w:r w:rsidR="00023BD9" w:rsidRPr="00F32DBF">
        <w:rPr>
          <w:bCs/>
          <w:szCs w:val="24"/>
        </w:rPr>
        <w:t>piśmie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odniosł</w:t>
      </w:r>
      <w:r w:rsidR="00EA5A1F">
        <w:rPr>
          <w:bCs/>
          <w:szCs w:val="24"/>
        </w:rPr>
        <w:t>y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się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do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wykazanych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podczas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kontroli</w:t>
      </w:r>
      <w:r w:rsidR="00242E3F" w:rsidRPr="00F32DBF">
        <w:rPr>
          <w:bCs/>
          <w:szCs w:val="24"/>
        </w:rPr>
        <w:t xml:space="preserve"> </w:t>
      </w:r>
      <w:r w:rsidR="00F05138" w:rsidRPr="00F32DBF">
        <w:rPr>
          <w:bCs/>
          <w:szCs w:val="24"/>
        </w:rPr>
        <w:t>nieprawidłowości</w:t>
      </w:r>
      <w:r w:rsidR="00816AC9" w:rsidRPr="00F32DBF">
        <w:rPr>
          <w:bCs/>
          <w:szCs w:val="24"/>
        </w:rPr>
        <w:t>,</w:t>
      </w:r>
      <w:r w:rsidR="00242E3F" w:rsidRPr="00F32DBF">
        <w:rPr>
          <w:bCs/>
          <w:szCs w:val="24"/>
        </w:rPr>
        <w:t xml:space="preserve"> </w:t>
      </w:r>
      <w:r w:rsidR="003A272E" w:rsidRPr="00F32DBF">
        <w:rPr>
          <w:bCs/>
          <w:szCs w:val="24"/>
        </w:rPr>
        <w:t>wskazując,</w:t>
      </w:r>
      <w:r w:rsidR="00242E3F" w:rsidRPr="00F32DBF">
        <w:rPr>
          <w:bCs/>
          <w:szCs w:val="24"/>
        </w:rPr>
        <w:t xml:space="preserve"> </w:t>
      </w:r>
      <w:r w:rsidR="00816AC9" w:rsidRPr="00F32DBF">
        <w:rPr>
          <w:bCs/>
          <w:szCs w:val="24"/>
        </w:rPr>
        <w:t>iż</w:t>
      </w:r>
      <w:r w:rsidR="00242E3F" w:rsidRPr="00F32DBF">
        <w:rPr>
          <w:bCs/>
          <w:szCs w:val="24"/>
        </w:rPr>
        <w:t xml:space="preserve"> </w:t>
      </w:r>
      <w:r w:rsidR="00721ACD" w:rsidRPr="00F32DBF">
        <w:rPr>
          <w:bCs/>
          <w:szCs w:val="24"/>
        </w:rPr>
        <w:t xml:space="preserve">treść i zakres uwidocznionych informacji uwidacznianych na wywieszkach cenowych oraz materiałach reklamowych wynika z umowy pośrednictwa sprzedaży zawartej z firmą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721ACD" w:rsidRPr="00F32DBF">
        <w:rPr>
          <w:bCs/>
          <w:szCs w:val="24"/>
        </w:rPr>
        <w:t xml:space="preserve">. Kontrolowani, jak wskazali w powyższym piśmie, mają obowiązek stosowania się do wszelkich zaleceń </w:t>
      </w:r>
      <w:r w:rsidR="00721ACD" w:rsidRPr="00F32DBF">
        <w:rPr>
          <w:bCs/>
          <w:szCs w:val="24"/>
        </w:rPr>
        <w:lastRenderedPageBreak/>
        <w:t xml:space="preserve">otrzymywanych od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FF2B37">
        <w:rPr>
          <w:rFonts w:eastAsia="Calibri"/>
          <w:b/>
          <w:bCs/>
          <w:szCs w:val="24"/>
        </w:rPr>
        <w:t xml:space="preserve"> </w:t>
      </w:r>
      <w:r w:rsidR="00721ACD" w:rsidRPr="00F32DBF">
        <w:rPr>
          <w:bCs/>
          <w:szCs w:val="24"/>
        </w:rPr>
        <w:t xml:space="preserve">i wynikających z umowy, w tym do stosowania </w:t>
      </w:r>
      <w:r w:rsidR="00721ACD" w:rsidRPr="00F32DBF">
        <w:rPr>
          <w:bCs/>
          <w:szCs w:val="24"/>
        </w:rPr>
        <w:br/>
        <w:t xml:space="preserve">i uwidaczniania wywieszek cenowych otrzymywanych drogą mailową bez możliwości ingerencji w ich treść. </w:t>
      </w:r>
      <w:r w:rsidR="004E1769" w:rsidRPr="00F32DBF">
        <w:rPr>
          <w:bCs/>
          <w:szCs w:val="24"/>
        </w:rPr>
        <w:t>Strony</w:t>
      </w:r>
      <w:r w:rsidR="00A720D8" w:rsidRPr="00F32DBF">
        <w:rPr>
          <w:bCs/>
          <w:szCs w:val="24"/>
        </w:rPr>
        <w:t xml:space="preserve"> poinformował</w:t>
      </w:r>
      <w:r w:rsidR="004E1769" w:rsidRPr="00F32DBF">
        <w:rPr>
          <w:bCs/>
          <w:szCs w:val="24"/>
        </w:rPr>
        <w:t>y</w:t>
      </w:r>
      <w:r w:rsidR="00A720D8" w:rsidRPr="00F32DBF">
        <w:rPr>
          <w:bCs/>
          <w:szCs w:val="24"/>
        </w:rPr>
        <w:t xml:space="preserve"> </w:t>
      </w:r>
      <w:r w:rsidR="00E87045" w:rsidRPr="00F32DBF">
        <w:rPr>
          <w:bCs/>
          <w:szCs w:val="24"/>
        </w:rPr>
        <w:t xml:space="preserve">także </w:t>
      </w:r>
      <w:r w:rsidR="002F697F" w:rsidRPr="00F32DBF">
        <w:rPr>
          <w:bCs/>
          <w:szCs w:val="24"/>
        </w:rPr>
        <w:t xml:space="preserve">o podjętych </w:t>
      </w:r>
      <w:r w:rsidR="00E87045" w:rsidRPr="00F32DBF">
        <w:rPr>
          <w:bCs/>
          <w:szCs w:val="24"/>
        </w:rPr>
        <w:t xml:space="preserve">niezwłocznie </w:t>
      </w:r>
      <w:r w:rsidR="00EA5A1F">
        <w:rPr>
          <w:bCs/>
          <w:szCs w:val="24"/>
        </w:rPr>
        <w:t>przez S</w:t>
      </w:r>
      <w:r w:rsidR="00EC0DE2" w:rsidRPr="00F32DBF">
        <w:rPr>
          <w:bCs/>
          <w:szCs w:val="24"/>
        </w:rPr>
        <w:t>półkę</w:t>
      </w:r>
      <w:r w:rsidR="002F697F" w:rsidRPr="00F32DBF">
        <w:rPr>
          <w:bCs/>
          <w:szCs w:val="24"/>
        </w:rPr>
        <w:t xml:space="preserve"> działaniach następczych</w:t>
      </w:r>
      <w:r w:rsidR="00E87045" w:rsidRPr="00F32DBF">
        <w:rPr>
          <w:bCs/>
          <w:szCs w:val="24"/>
        </w:rPr>
        <w:t xml:space="preserve"> wskazując,</w:t>
      </w:r>
      <w:r w:rsidR="00321BFD" w:rsidRPr="00F32DBF">
        <w:rPr>
          <w:bCs/>
          <w:szCs w:val="24"/>
        </w:rPr>
        <w:t xml:space="preserve"> że uległ zmianie sposób prezentacji cen</w:t>
      </w:r>
      <w:r w:rsidR="004E1769" w:rsidRPr="00F32DBF">
        <w:rPr>
          <w:bCs/>
          <w:szCs w:val="24"/>
        </w:rPr>
        <w:t>y</w:t>
      </w:r>
      <w:r w:rsidR="00321BFD" w:rsidRPr="00F32DBF">
        <w:rPr>
          <w:bCs/>
          <w:szCs w:val="24"/>
        </w:rPr>
        <w:t xml:space="preserve"> na wywieszkach cenowych towarów objętych promocją, poprzez </w:t>
      </w:r>
      <w:r w:rsidR="004E1769" w:rsidRPr="00F32DBF">
        <w:rPr>
          <w:bCs/>
          <w:szCs w:val="24"/>
        </w:rPr>
        <w:t xml:space="preserve">uwidocznienie właściwego i jasnego sformułowania informującego o </w:t>
      </w:r>
      <w:r w:rsidR="00321BFD" w:rsidRPr="00F32DBF">
        <w:rPr>
          <w:bCs/>
          <w:szCs w:val="24"/>
        </w:rPr>
        <w:t>najniższ</w:t>
      </w:r>
      <w:r w:rsidR="004E1769" w:rsidRPr="00F32DBF">
        <w:rPr>
          <w:bCs/>
          <w:szCs w:val="24"/>
        </w:rPr>
        <w:t>ej</w:t>
      </w:r>
      <w:r w:rsidR="00321BFD" w:rsidRPr="00F32DBF">
        <w:rPr>
          <w:bCs/>
          <w:szCs w:val="24"/>
        </w:rPr>
        <w:t xml:space="preserve"> cen</w:t>
      </w:r>
      <w:r w:rsidR="004E1769" w:rsidRPr="00F32DBF">
        <w:rPr>
          <w:bCs/>
          <w:szCs w:val="24"/>
        </w:rPr>
        <w:t>ie</w:t>
      </w:r>
      <w:r w:rsidR="00321BFD" w:rsidRPr="00F32DBF">
        <w:rPr>
          <w:bCs/>
          <w:szCs w:val="24"/>
        </w:rPr>
        <w:t xml:space="preserve"> </w:t>
      </w:r>
      <w:r w:rsidR="004E1769" w:rsidRPr="00F32DBF">
        <w:rPr>
          <w:bCs/>
          <w:szCs w:val="24"/>
        </w:rPr>
        <w:t xml:space="preserve">która obowiązywała w okresie </w:t>
      </w:r>
      <w:r w:rsidR="00321BFD" w:rsidRPr="00F32DBF">
        <w:rPr>
          <w:bCs/>
          <w:szCs w:val="24"/>
        </w:rPr>
        <w:t xml:space="preserve">30 dni przed </w:t>
      </w:r>
      <w:r w:rsidR="007E09E6" w:rsidRPr="00F32DBF">
        <w:rPr>
          <w:bCs/>
          <w:szCs w:val="24"/>
        </w:rPr>
        <w:t xml:space="preserve">wprowadzeniem </w:t>
      </w:r>
      <w:r w:rsidR="004E1769" w:rsidRPr="00F32DBF">
        <w:rPr>
          <w:bCs/>
          <w:szCs w:val="24"/>
        </w:rPr>
        <w:t>obniżki</w:t>
      </w:r>
      <w:r w:rsidR="007E09E6" w:rsidRPr="00F32DBF">
        <w:rPr>
          <w:bCs/>
          <w:szCs w:val="24"/>
        </w:rPr>
        <w:t>. Ponadto w d</w:t>
      </w:r>
      <w:r w:rsidR="00EE2EB9">
        <w:rPr>
          <w:bCs/>
          <w:szCs w:val="24"/>
        </w:rPr>
        <w:t>niu 12 stycznia 2024 </w:t>
      </w:r>
      <w:r w:rsidR="004E1769" w:rsidRPr="00F32DBF">
        <w:rPr>
          <w:bCs/>
          <w:szCs w:val="24"/>
        </w:rPr>
        <w:t xml:space="preserve">r. </w:t>
      </w:r>
      <w:r w:rsidR="00EA5A1F">
        <w:rPr>
          <w:bCs/>
          <w:szCs w:val="24"/>
        </w:rPr>
        <w:t>kontrolowani</w:t>
      </w:r>
      <w:r w:rsidR="007E09E6" w:rsidRPr="00F32DBF">
        <w:rPr>
          <w:bCs/>
          <w:szCs w:val="24"/>
        </w:rPr>
        <w:t xml:space="preserve"> </w:t>
      </w:r>
      <w:r w:rsidR="00EA5A1F">
        <w:rPr>
          <w:bCs/>
          <w:szCs w:val="24"/>
        </w:rPr>
        <w:t xml:space="preserve">doręczyli </w:t>
      </w:r>
      <w:r w:rsidR="004E1769" w:rsidRPr="00F32DBF">
        <w:rPr>
          <w:bCs/>
          <w:szCs w:val="24"/>
        </w:rPr>
        <w:t xml:space="preserve">pismo datowane na dzień 12 stycznia 2024 r. w którym </w:t>
      </w:r>
      <w:r w:rsidR="003A272E" w:rsidRPr="00F32DBF">
        <w:rPr>
          <w:bCs/>
          <w:szCs w:val="24"/>
        </w:rPr>
        <w:t>podkreślili,</w:t>
      </w:r>
      <w:r w:rsidR="004E1769" w:rsidRPr="00F32DBF">
        <w:rPr>
          <w:bCs/>
          <w:szCs w:val="24"/>
        </w:rPr>
        <w:t xml:space="preserve"> iż była to pierwsza kontrola Inspekcji Handlowej stwierdzająca jakiekolwiek nieprawidłowości</w:t>
      </w:r>
      <w:r w:rsidR="00EA5A1F">
        <w:rPr>
          <w:bCs/>
          <w:szCs w:val="24"/>
        </w:rPr>
        <w:t>, poinformowali ponownie o niezwłocznym usunięciu nieprawidłowości a</w:t>
      </w:r>
      <w:r w:rsidR="004E1769" w:rsidRPr="00F32DBF">
        <w:rPr>
          <w:bCs/>
          <w:szCs w:val="24"/>
        </w:rPr>
        <w:t xml:space="preserve"> w związku z powyższym zwrócili się z prośbą </w:t>
      </w:r>
      <w:r w:rsidR="007E09E6" w:rsidRPr="00F32DBF">
        <w:rPr>
          <w:bCs/>
          <w:szCs w:val="24"/>
        </w:rPr>
        <w:t>o odstąpienie od wymierzenia kary.</w:t>
      </w:r>
    </w:p>
    <w:p w14:paraId="62230199" w14:textId="75BEA142" w:rsidR="009355EC" w:rsidRPr="00F32DBF" w:rsidRDefault="009355EC" w:rsidP="009A515F">
      <w:pPr>
        <w:spacing w:before="120" w:after="120" w:line="276" w:lineRule="auto"/>
        <w:jc w:val="both"/>
        <w:rPr>
          <w:color w:val="000000"/>
          <w:szCs w:val="24"/>
        </w:rPr>
      </w:pPr>
      <w:r w:rsidRPr="00F32DBF">
        <w:rPr>
          <w:b/>
          <w:color w:val="000000"/>
          <w:szCs w:val="24"/>
        </w:rPr>
        <w:t>Podkarpacki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Wojewódzki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Inspektor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Inspekcji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Handlowej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ustalił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i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stwierdził,</w:t>
      </w:r>
      <w:r w:rsidRPr="00F32DBF">
        <w:rPr>
          <w:b/>
          <w:color w:val="000000"/>
          <w:szCs w:val="24"/>
        </w:rPr>
        <w:br/>
        <w:t>co</w:t>
      </w:r>
      <w:r w:rsidR="00242E3F" w:rsidRPr="00F32DBF">
        <w:rPr>
          <w:b/>
          <w:color w:val="000000"/>
          <w:szCs w:val="24"/>
        </w:rPr>
        <w:t xml:space="preserve"> </w:t>
      </w:r>
      <w:r w:rsidRPr="00F32DBF">
        <w:rPr>
          <w:b/>
          <w:color w:val="000000"/>
          <w:szCs w:val="24"/>
        </w:rPr>
        <w:t>następuje:</w:t>
      </w:r>
    </w:p>
    <w:p w14:paraId="44DD8BA8" w14:textId="72C0CCF7" w:rsidR="009875B7" w:rsidRPr="00F32DBF" w:rsidRDefault="009355EC" w:rsidP="009A515F">
      <w:pPr>
        <w:spacing w:before="120" w:after="120" w:line="276" w:lineRule="auto"/>
        <w:jc w:val="both"/>
        <w:rPr>
          <w:color w:val="000000"/>
          <w:szCs w:val="24"/>
        </w:rPr>
      </w:pPr>
      <w:r w:rsidRPr="00F32DBF">
        <w:rPr>
          <w:color w:val="000000"/>
          <w:szCs w:val="24"/>
        </w:rPr>
        <w:t>Zgodnie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art.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6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ustawy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karę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pieniężną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na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przedsiębiorcę,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który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wykonuje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obowiązku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uwidaczniania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informacji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o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najniższej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cenie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towaru,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która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obowiązywała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okresie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30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dni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przed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wprowadzeniem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obniżki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nakłada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wojewódzki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inspektor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Inspekcji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Handlowej.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związku</w:t>
      </w:r>
      <w:r w:rsidR="00242E3F" w:rsidRPr="00F32DBF">
        <w:rPr>
          <w:color w:val="000000"/>
          <w:szCs w:val="24"/>
        </w:rPr>
        <w:t xml:space="preserve"> </w:t>
      </w:r>
      <w:r w:rsidR="00234256" w:rsidRPr="00F32DBF">
        <w:rPr>
          <w:color w:val="000000"/>
          <w:szCs w:val="24"/>
        </w:rPr>
        <w:br/>
      </w:r>
      <w:r w:rsidR="00FE56EF" w:rsidRPr="00F32DBF">
        <w:rPr>
          <w:color w:val="000000"/>
          <w:szCs w:val="24"/>
        </w:rPr>
        <w:t>z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tym,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że</w:t>
      </w:r>
      <w:r w:rsidR="00242E3F" w:rsidRPr="00F32DBF">
        <w:rPr>
          <w:color w:val="000000"/>
          <w:szCs w:val="24"/>
        </w:rPr>
        <w:t xml:space="preserve"> </w:t>
      </w:r>
      <w:r w:rsidR="00AC60FA" w:rsidRPr="00F32DBF">
        <w:rPr>
          <w:color w:val="000000"/>
          <w:szCs w:val="24"/>
        </w:rPr>
        <w:t xml:space="preserve">naruszenie miało miejsce w sklepie zlokalizowanym </w:t>
      </w:r>
      <w:r w:rsidR="00B62BFE" w:rsidRPr="00F32DBF">
        <w:rPr>
          <w:color w:val="000000"/>
          <w:szCs w:val="24"/>
        </w:rPr>
        <w:t>w</w:t>
      </w:r>
      <w:r w:rsidR="00242E3F" w:rsidRPr="00F32DBF">
        <w:rPr>
          <w:color w:val="000000"/>
          <w:szCs w:val="24"/>
        </w:rPr>
        <w:t xml:space="preserve"> </w:t>
      </w:r>
      <w:r w:rsidR="006C3AAA" w:rsidRPr="00F32DBF">
        <w:rPr>
          <w:color w:val="000000"/>
          <w:szCs w:val="24"/>
        </w:rPr>
        <w:t>Krośnie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(woj.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podkarpackie),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właściwym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do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prowadzenia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postępowania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nałożenia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kary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jest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Podkarpacki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Wojewódzki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Inspektor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Inspekcji</w:t>
      </w:r>
      <w:r w:rsidR="00242E3F" w:rsidRPr="00F32DBF">
        <w:rPr>
          <w:color w:val="000000"/>
          <w:szCs w:val="24"/>
        </w:rPr>
        <w:t xml:space="preserve"> </w:t>
      </w:r>
      <w:r w:rsidR="00FE56EF" w:rsidRPr="00F32DBF">
        <w:rPr>
          <w:color w:val="000000"/>
          <w:szCs w:val="24"/>
        </w:rPr>
        <w:t>Handlowej.</w:t>
      </w:r>
    </w:p>
    <w:p w14:paraId="6D0F9BAF" w14:textId="5240F7E2" w:rsidR="009355EC" w:rsidRPr="00F32DBF" w:rsidRDefault="009355EC" w:rsidP="009A515F">
      <w:pPr>
        <w:spacing w:before="120" w:after="120" w:line="276" w:lineRule="auto"/>
        <w:jc w:val="both"/>
        <w:rPr>
          <w:szCs w:val="24"/>
        </w:rPr>
      </w:pPr>
      <w:r w:rsidRPr="00F32DBF">
        <w:rPr>
          <w:szCs w:val="24"/>
        </w:rPr>
        <w:t>Zgodnie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pkt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przedsiębiorca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  <w:shd w:val="clear" w:color="auto" w:fill="FFFFFF"/>
        </w:rPr>
        <w:t>podmiot,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którym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mowa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w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hyperlink r:id="rId7" w:anchor="/document/18701388?unitId=art(4)ust(1)&amp;cm=DOCUMENT" w:tgtFrame="_blank" w:history="1">
        <w:r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>art.</w:t>
        </w:r>
        <w:r w:rsidR="00242E3F"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 xml:space="preserve"> </w:t>
        </w:r>
        <w:r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>4</w:t>
        </w:r>
        <w:r w:rsidR="00242E3F"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 xml:space="preserve"> </w:t>
        </w:r>
        <w:r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>ust.</w:t>
        </w:r>
        <w:r w:rsidR="00242E3F"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 xml:space="preserve"> </w:t>
        </w:r>
        <w:r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>1</w:t>
        </w:r>
      </w:hyperlink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lub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hyperlink r:id="rId8" w:anchor="/document/18701388?unitId=art(4)ust(2)&amp;cm=DOCUMENT" w:tgtFrame="_blank" w:history="1">
        <w:r w:rsidRPr="00F32DBF">
          <w:rPr>
            <w:rStyle w:val="Hipercze"/>
            <w:color w:val="000000"/>
            <w:szCs w:val="24"/>
            <w:u w:val="none"/>
            <w:shd w:val="clear" w:color="auto" w:fill="FFFFFF"/>
          </w:rPr>
          <w:t>2</w:t>
        </w:r>
      </w:hyperlink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ustawy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z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dnia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6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marca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2018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r.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-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Prawo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przedsiębiorców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(Dz.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U.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z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="00EE2EB9">
        <w:rPr>
          <w:color w:val="000000"/>
          <w:szCs w:val="24"/>
          <w:shd w:val="clear" w:color="auto" w:fill="FFFFFF"/>
        </w:rPr>
        <w:t>2023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r.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color w:val="000000"/>
          <w:szCs w:val="24"/>
          <w:shd w:val="clear" w:color="auto" w:fill="FFFFFF"/>
        </w:rPr>
        <w:t>poz.</w:t>
      </w:r>
      <w:r w:rsidR="00242E3F" w:rsidRPr="00F32DBF">
        <w:rPr>
          <w:color w:val="000000"/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221</w:t>
      </w:r>
      <w:r w:rsidRPr="00F32DBF">
        <w:rPr>
          <w:szCs w:val="24"/>
          <w:shd w:val="clear" w:color="auto" w:fill="FFFFFF"/>
        </w:rPr>
        <w:br/>
        <w:t>ze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zm.)</w:t>
      </w:r>
      <w:r w:rsidR="00A11AAF" w:rsidRPr="00F32DBF">
        <w:rPr>
          <w:szCs w:val="24"/>
          <w:shd w:val="clear" w:color="auto" w:fill="FFFFFF"/>
        </w:rPr>
        <w:t xml:space="preserve"> – zwanej dalej </w:t>
      </w:r>
      <w:r w:rsidR="00A11AAF" w:rsidRPr="00F32DBF">
        <w:rPr>
          <w:i/>
          <w:szCs w:val="24"/>
          <w:shd w:val="clear" w:color="auto" w:fill="FFFFFF"/>
        </w:rPr>
        <w:t>,,ustawą prawo przedsiębiorców”</w:t>
      </w:r>
      <w:r w:rsidRPr="00F32DBF">
        <w:rPr>
          <w:szCs w:val="24"/>
        </w:rPr>
        <w:t>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czyli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osoba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fizyczna,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osoba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jednostka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organizacyjna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niebędąca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osobą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prawną,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odrębna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przyznaje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zdolność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prawną,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wykonująca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działalność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gospodarczą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(ust.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1).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Przedsiębiorcami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wspólnicy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spółki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cywilnej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zakresie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wykonywanej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działalności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gospodarczej</w:t>
      </w:r>
      <w:r w:rsidR="00242E3F" w:rsidRPr="00F32DBF">
        <w:rPr>
          <w:szCs w:val="24"/>
        </w:rPr>
        <w:t xml:space="preserve"> </w:t>
      </w:r>
      <w:r w:rsidR="00AC60FA" w:rsidRPr="00F32DBF">
        <w:rPr>
          <w:szCs w:val="24"/>
        </w:rPr>
        <w:br/>
      </w:r>
      <w:r w:rsidRPr="00F32DBF">
        <w:rPr>
          <w:szCs w:val="24"/>
        </w:rPr>
        <w:t>(ust.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2).</w:t>
      </w:r>
      <w:r w:rsidR="00242E3F" w:rsidRPr="00F32DBF">
        <w:rPr>
          <w:szCs w:val="24"/>
        </w:rPr>
        <w:t xml:space="preserve"> </w:t>
      </w:r>
    </w:p>
    <w:p w14:paraId="0AD48A6E" w14:textId="3C1EE145" w:rsidR="009355EC" w:rsidRPr="00F32DBF" w:rsidRDefault="009355EC" w:rsidP="009A515F">
      <w:pPr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Zgodnie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przedsiębiorców,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działalność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gospodarcza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zorganizowana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działalność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zarobkowa,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wykonywana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własnym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imieniu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sposób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ciągły.</w:t>
      </w:r>
    </w:p>
    <w:p w14:paraId="10FD46E6" w14:textId="5757399B" w:rsidR="00F00F68" w:rsidRPr="00F32DBF" w:rsidRDefault="00F00F68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Zgodnie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4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każdym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przypadku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informowania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obniżeniu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usługi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obok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informacji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obniżonej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uwidacznia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się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również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informacje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najniżej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towaru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usługi,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obowiązywała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okresie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30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dni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przed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wprowadzeniem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obniżki.</w:t>
      </w:r>
      <w:r w:rsidR="00242E3F" w:rsidRPr="00F32DBF">
        <w:rPr>
          <w:szCs w:val="24"/>
        </w:rPr>
        <w:t xml:space="preserve"> </w:t>
      </w:r>
    </w:p>
    <w:p w14:paraId="5E09ADD6" w14:textId="66A60DCF" w:rsidR="009355EC" w:rsidRPr="00F32DBF" w:rsidRDefault="009355EC" w:rsidP="009A515F">
      <w:pPr>
        <w:tabs>
          <w:tab w:val="left" w:pos="708"/>
        </w:tabs>
        <w:spacing w:before="120" w:line="276" w:lineRule="auto"/>
        <w:jc w:val="both"/>
        <w:rPr>
          <w:szCs w:val="24"/>
          <w:shd w:val="clear" w:color="auto" w:fill="FFFFFF"/>
        </w:rPr>
      </w:pPr>
      <w:r w:rsidRPr="00F32DBF">
        <w:rPr>
          <w:color w:val="000000"/>
          <w:szCs w:val="24"/>
        </w:rPr>
        <w:t>Na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mocy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§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3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ust.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1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rozporządzenia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c</w:t>
      </w:r>
      <w:r w:rsidRPr="00F32DBF">
        <w:rPr>
          <w:szCs w:val="24"/>
          <w:shd w:val="clear" w:color="auto" w:fill="FFFFFF"/>
        </w:rPr>
        <w:t>enę,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cenę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jednostkową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lub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informację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obniżonej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cenie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uwidacznia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się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na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danym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towarze,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bezpośrednio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przy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towarze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lub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w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bliskości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towaru,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którego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dotyczy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cena,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cena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jednostkowa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lub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informacja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obniżonej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cenie,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w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miejscu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ogólnodostępnym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i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dobrze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widocznym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dla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konsumentów</w:t>
      </w:r>
      <w:r w:rsidRPr="00F32DBF">
        <w:rPr>
          <w:szCs w:val="24"/>
        </w:rPr>
        <w:t>.</w:t>
      </w:r>
    </w:p>
    <w:p w14:paraId="345EDC7C" w14:textId="6CC6C326" w:rsidR="009355EC" w:rsidRPr="00F32DBF" w:rsidRDefault="009355EC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bCs/>
          <w:szCs w:val="24"/>
        </w:rPr>
        <w:t>§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3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ust.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2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rozporządzenia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wskazuje,</w:t>
      </w:r>
      <w:r w:rsidR="00242E3F" w:rsidRPr="00F32DBF">
        <w:rPr>
          <w:bCs/>
          <w:szCs w:val="24"/>
        </w:rPr>
        <w:t xml:space="preserve"> </w:t>
      </w:r>
      <w:r w:rsidRPr="00F32DBF">
        <w:rPr>
          <w:bCs/>
          <w:szCs w:val="24"/>
        </w:rPr>
        <w:t>że</w:t>
      </w:r>
      <w:r w:rsidR="00242E3F" w:rsidRPr="00F32DBF">
        <w:rPr>
          <w:bCs/>
          <w:szCs w:val="24"/>
        </w:rPr>
        <w:t xml:space="preserve"> </w:t>
      </w:r>
      <w:r w:rsidRPr="00F32DBF">
        <w:rPr>
          <w:szCs w:val="24"/>
        </w:rPr>
        <w:t>cenę,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jednostkową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informację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obniżonej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uwidacznia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się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szczególności: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wywieszce,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może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mieć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formę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wyświetlacza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elektronicznego;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cenniku;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katalogu;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4)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obwolucie;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5)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postaci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nadruku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napisu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towarze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opakowaniu.</w:t>
      </w:r>
    </w:p>
    <w:p w14:paraId="363D508C" w14:textId="1BFB9716" w:rsidR="009355EC" w:rsidRPr="00F32DBF" w:rsidRDefault="009355EC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color w:val="000000"/>
          <w:szCs w:val="24"/>
        </w:rPr>
        <w:t>Pod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pojęciem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wywieszki,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rozporządzenie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rozumie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etykietę,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metkę,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tabliczkę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lub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plakat</w:t>
      </w:r>
      <w:r w:rsidR="00FF2B37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(§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2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pkt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4</w:t>
      </w:r>
      <w:r w:rsidR="00242E3F" w:rsidRPr="00F32DBF">
        <w:rPr>
          <w:color w:val="000000"/>
          <w:szCs w:val="24"/>
        </w:rPr>
        <w:t xml:space="preserve"> </w:t>
      </w:r>
      <w:r w:rsidRPr="00F32DBF">
        <w:rPr>
          <w:color w:val="000000"/>
          <w:szCs w:val="24"/>
        </w:rPr>
        <w:t>rozporządzenia).</w:t>
      </w:r>
    </w:p>
    <w:p w14:paraId="608F43E8" w14:textId="71095811" w:rsidR="009355EC" w:rsidRPr="00F32DBF" w:rsidRDefault="009355EC" w:rsidP="009A515F">
      <w:pPr>
        <w:shd w:val="clear" w:color="auto" w:fill="FFFFFF"/>
        <w:spacing w:before="120" w:line="276" w:lineRule="auto"/>
        <w:jc w:val="both"/>
        <w:rPr>
          <w:szCs w:val="24"/>
          <w:shd w:val="clear" w:color="auto" w:fill="FFFFFF"/>
        </w:rPr>
      </w:pPr>
      <w:r w:rsidRPr="00F32DBF">
        <w:rPr>
          <w:szCs w:val="24"/>
        </w:rPr>
        <w:lastRenderedPageBreak/>
        <w:t>Zgodnie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jeżeli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przedsiębiorca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wykonuje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obowiązków,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mowa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i/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4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ust.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1-5</w:t>
      </w:r>
      <w:r w:rsidRPr="00F32DBF">
        <w:rPr>
          <w:szCs w:val="24"/>
        </w:rPr>
        <w:t>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wojewódzki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inspektor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Handlowej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nakłada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niego,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drodze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decyzji,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wysokości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</w:t>
      </w:r>
      <w:r w:rsidR="00F225C8">
        <w:rPr>
          <w:szCs w:val="24"/>
        </w:rPr>
        <w:t xml:space="preserve"> </w:t>
      </w:r>
      <w:r w:rsidRPr="00F32DBF">
        <w:rPr>
          <w:szCs w:val="24"/>
        </w:rPr>
        <w:t>000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zł.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Przepis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ten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sposób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niewymagający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dodatkowych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założeń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wykładni,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nakazuje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wojewódzkiemu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inspektorowi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Handlowej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wymierzyć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podmiotowi,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wykonuje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obowiązku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określonego</w:t>
      </w:r>
      <w:r w:rsidR="00FF2B37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ww.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przepisach,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choćby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naruszenie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miało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charakter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jednostkowy.</w:t>
      </w:r>
    </w:p>
    <w:p w14:paraId="00351175" w14:textId="1D267BB6" w:rsidR="000E25CA" w:rsidRPr="00F32DBF" w:rsidRDefault="000E25CA" w:rsidP="009A515F">
      <w:pPr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Dowiedzenie,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podmiot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wykonał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powyższego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obowiązku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powoduje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konieczność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nałożenia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pieniężnej,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która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jest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administracyjną.</w:t>
      </w:r>
      <w:r w:rsidR="00242E3F" w:rsidRPr="00F32DBF">
        <w:rPr>
          <w:szCs w:val="24"/>
        </w:rPr>
        <w:t xml:space="preserve"> </w:t>
      </w:r>
    </w:p>
    <w:p w14:paraId="05E1E0A9" w14:textId="0E03DC7B" w:rsidR="000E25CA" w:rsidRPr="00F32DBF" w:rsidRDefault="000E25CA" w:rsidP="009A515F">
      <w:pPr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Dyrektywy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wymiaru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administracyjnej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określone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zostały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ustępie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artykułu.</w:t>
      </w:r>
    </w:p>
    <w:p w14:paraId="732D1017" w14:textId="6FA40FEB" w:rsidR="009355EC" w:rsidRPr="00F32DBF" w:rsidRDefault="000E25CA" w:rsidP="009A515F">
      <w:pPr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Zgodnie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6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ust.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3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ustawy,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przy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ustalaniu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wysokości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pieniężnej</w:t>
      </w:r>
      <w:r w:rsidR="00242E3F" w:rsidRPr="00F32DBF">
        <w:rPr>
          <w:szCs w:val="24"/>
        </w:rPr>
        <w:t xml:space="preserve"> </w:t>
      </w:r>
      <w:r w:rsidR="00935B6C" w:rsidRPr="00F32DBF">
        <w:rPr>
          <w:szCs w:val="24"/>
        </w:rPr>
        <w:t>wojewódzki</w:t>
      </w:r>
      <w:r w:rsidR="00242E3F" w:rsidRPr="00F32DBF">
        <w:rPr>
          <w:szCs w:val="24"/>
        </w:rPr>
        <w:t xml:space="preserve"> </w:t>
      </w:r>
      <w:r w:rsidR="00935B6C" w:rsidRPr="00F32DBF">
        <w:rPr>
          <w:szCs w:val="24"/>
        </w:rPr>
        <w:t>inspektor</w:t>
      </w:r>
      <w:r w:rsidR="00242E3F" w:rsidRPr="00F32DBF">
        <w:rPr>
          <w:szCs w:val="24"/>
        </w:rPr>
        <w:t xml:space="preserve"> </w:t>
      </w:r>
      <w:r w:rsidR="00935B6C"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="00935B6C" w:rsidRPr="00F32DBF">
        <w:rPr>
          <w:szCs w:val="24"/>
        </w:rPr>
        <w:t>Handlowej</w:t>
      </w:r>
      <w:r w:rsidR="00242E3F" w:rsidRPr="00F32DBF">
        <w:rPr>
          <w:szCs w:val="24"/>
        </w:rPr>
        <w:t xml:space="preserve"> </w:t>
      </w:r>
      <w:r w:rsidR="009355EC" w:rsidRPr="00F32DBF">
        <w:rPr>
          <w:szCs w:val="24"/>
        </w:rPr>
        <w:t>uwzględnia:</w:t>
      </w:r>
      <w:r w:rsidR="00242E3F" w:rsidRPr="00F32DBF">
        <w:rPr>
          <w:szCs w:val="24"/>
        </w:rPr>
        <w:t xml:space="preserve"> </w:t>
      </w:r>
    </w:p>
    <w:p w14:paraId="67CF9A37" w14:textId="271799A2" w:rsidR="00F00F68" w:rsidRPr="00F32DBF" w:rsidRDefault="009355EC" w:rsidP="009A515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 w:rsidRPr="00F32DBF">
        <w:t>stopień</w:t>
      </w:r>
      <w:r w:rsidR="00242E3F" w:rsidRPr="00F32DBF">
        <w:t xml:space="preserve"> </w:t>
      </w:r>
      <w:r w:rsidRPr="00F32DBF">
        <w:t>naruszenia</w:t>
      </w:r>
      <w:r w:rsidR="00242E3F" w:rsidRPr="00F32DBF">
        <w:t xml:space="preserve"> </w:t>
      </w:r>
      <w:r w:rsidRPr="00F32DBF">
        <w:t>obowiązków,</w:t>
      </w:r>
      <w:r w:rsidR="00242E3F" w:rsidRPr="00F32DBF">
        <w:t xml:space="preserve"> </w:t>
      </w:r>
      <w:r w:rsidRPr="00F32DBF">
        <w:t>o</w:t>
      </w:r>
      <w:r w:rsidR="00242E3F" w:rsidRPr="00F32DBF">
        <w:t xml:space="preserve"> </w:t>
      </w:r>
      <w:r w:rsidRPr="00F32DBF">
        <w:t>których</w:t>
      </w:r>
      <w:r w:rsidR="00242E3F" w:rsidRPr="00F32DBF">
        <w:t xml:space="preserve"> </w:t>
      </w:r>
      <w:r w:rsidRPr="00F32DBF">
        <w:t>mowa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art.</w:t>
      </w:r>
      <w:r w:rsidR="00242E3F" w:rsidRPr="00F32DBF">
        <w:t xml:space="preserve"> </w:t>
      </w:r>
      <w:r w:rsidRPr="00F32DBF">
        <w:t>4</w:t>
      </w:r>
      <w:r w:rsidR="00242E3F" w:rsidRPr="00F32DBF">
        <w:t xml:space="preserve"> </w:t>
      </w:r>
      <w:r w:rsidRPr="00F32DBF">
        <w:t>ust.</w:t>
      </w:r>
      <w:r w:rsidR="00242E3F" w:rsidRPr="00F32DBF">
        <w:t xml:space="preserve"> </w:t>
      </w:r>
      <w:r w:rsidRPr="00F32DBF">
        <w:t>1-5,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tym</w:t>
      </w:r>
      <w:r w:rsidR="00242E3F" w:rsidRPr="00F32DBF">
        <w:t xml:space="preserve"> </w:t>
      </w:r>
      <w:r w:rsidRPr="00F32DBF">
        <w:t>charakter,</w:t>
      </w:r>
      <w:r w:rsidR="00242E3F" w:rsidRPr="00F32DBF">
        <w:t xml:space="preserve"> </w:t>
      </w:r>
      <w:r w:rsidRPr="00F32DBF">
        <w:t>wagę,</w:t>
      </w:r>
      <w:r w:rsidR="00242E3F" w:rsidRPr="00F32DBF">
        <w:t xml:space="preserve"> </w:t>
      </w:r>
      <w:r w:rsidRPr="00F32DBF">
        <w:t>skalę</w:t>
      </w:r>
      <w:r w:rsidR="00242E3F" w:rsidRPr="00F32DBF">
        <w:t xml:space="preserve"> </w:t>
      </w:r>
      <w:r w:rsidRPr="00F32DBF">
        <w:t>i</w:t>
      </w:r>
      <w:r w:rsidR="00242E3F" w:rsidRPr="00F32DBF">
        <w:t xml:space="preserve"> </w:t>
      </w:r>
      <w:r w:rsidRPr="00F32DBF">
        <w:t>czas</w:t>
      </w:r>
      <w:r w:rsidR="00242E3F" w:rsidRPr="00F32DBF">
        <w:t xml:space="preserve"> </w:t>
      </w:r>
      <w:r w:rsidRPr="00F32DBF">
        <w:t>trwania</w:t>
      </w:r>
      <w:r w:rsidR="00242E3F" w:rsidRPr="00F32DBF">
        <w:t xml:space="preserve"> </w:t>
      </w:r>
      <w:r w:rsidRPr="00F32DBF">
        <w:t>naruszenia</w:t>
      </w:r>
      <w:r w:rsidR="00242E3F" w:rsidRPr="00F32DBF">
        <w:t xml:space="preserve"> </w:t>
      </w:r>
      <w:r w:rsidRPr="00F32DBF">
        <w:t>tych</w:t>
      </w:r>
      <w:r w:rsidR="00242E3F" w:rsidRPr="00F32DBF">
        <w:t xml:space="preserve"> </w:t>
      </w:r>
      <w:r w:rsidRPr="00F32DBF">
        <w:t>obowiązków;</w:t>
      </w:r>
    </w:p>
    <w:p w14:paraId="62F13983" w14:textId="306FBA53" w:rsidR="00F00F68" w:rsidRPr="00F32DBF" w:rsidRDefault="009355EC" w:rsidP="009A515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 w:rsidRPr="00F32DBF">
        <w:t>dotychczasową</w:t>
      </w:r>
      <w:r w:rsidR="00242E3F" w:rsidRPr="00F32DBF">
        <w:t xml:space="preserve"> </w:t>
      </w:r>
      <w:r w:rsidRPr="00F32DBF">
        <w:t>działalność</w:t>
      </w:r>
      <w:r w:rsidR="00242E3F" w:rsidRPr="00F32DBF">
        <w:t xml:space="preserve"> </w:t>
      </w:r>
      <w:r w:rsidRPr="00F32DBF">
        <w:t>przedsiębiorcy,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tym</w:t>
      </w:r>
      <w:r w:rsidR="00242E3F" w:rsidRPr="00F32DBF">
        <w:t xml:space="preserve"> </w:t>
      </w:r>
      <w:r w:rsidRPr="00F32DBF">
        <w:t>podjęte</w:t>
      </w:r>
      <w:r w:rsidR="00242E3F" w:rsidRPr="00F32DBF">
        <w:t xml:space="preserve"> </w:t>
      </w:r>
      <w:r w:rsidRPr="00F32DBF">
        <w:t>przez</w:t>
      </w:r>
      <w:r w:rsidR="00242E3F" w:rsidRPr="00F32DBF">
        <w:t xml:space="preserve"> </w:t>
      </w:r>
      <w:r w:rsidRPr="00F32DBF">
        <w:t>niego</w:t>
      </w:r>
      <w:r w:rsidR="00242E3F" w:rsidRPr="00F32DBF">
        <w:t xml:space="preserve"> </w:t>
      </w:r>
      <w:r w:rsidRPr="00F32DBF">
        <w:t>działania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celu</w:t>
      </w:r>
      <w:r w:rsidR="00242E3F" w:rsidRPr="00F32DBF">
        <w:t xml:space="preserve"> </w:t>
      </w:r>
      <w:r w:rsidRPr="00F32DBF">
        <w:t>złagodzenia</w:t>
      </w:r>
      <w:r w:rsidR="00242E3F" w:rsidRPr="00F32DBF">
        <w:t xml:space="preserve"> </w:t>
      </w:r>
      <w:r w:rsidRPr="00F32DBF">
        <w:t>lub</w:t>
      </w:r>
      <w:r w:rsidR="00242E3F" w:rsidRPr="00F32DBF">
        <w:t xml:space="preserve"> </w:t>
      </w:r>
      <w:r w:rsidRPr="00F32DBF">
        <w:t>naprawienia</w:t>
      </w:r>
      <w:r w:rsidR="00242E3F" w:rsidRPr="00F32DBF">
        <w:t xml:space="preserve"> </w:t>
      </w:r>
      <w:r w:rsidRPr="00F32DBF">
        <w:t>szkody</w:t>
      </w:r>
      <w:r w:rsidR="00242E3F" w:rsidRPr="00F32DBF">
        <w:t xml:space="preserve"> </w:t>
      </w:r>
      <w:r w:rsidRPr="00F32DBF">
        <w:t>poniesionej</w:t>
      </w:r>
      <w:r w:rsidR="00242E3F" w:rsidRPr="00F32DBF">
        <w:t xml:space="preserve"> </w:t>
      </w:r>
      <w:r w:rsidRPr="00F32DBF">
        <w:t>przez</w:t>
      </w:r>
      <w:r w:rsidR="00242E3F" w:rsidRPr="00F32DBF">
        <w:t xml:space="preserve"> </w:t>
      </w:r>
      <w:r w:rsidRPr="00F32DBF">
        <w:t>konsumentów,</w:t>
      </w:r>
      <w:r w:rsidR="00242E3F" w:rsidRPr="00F32DBF">
        <w:t xml:space="preserve"> </w:t>
      </w:r>
      <w:r w:rsidRPr="00F32DBF">
        <w:t>wcześniejsze</w:t>
      </w:r>
      <w:r w:rsidR="00242E3F" w:rsidRPr="00F32DBF">
        <w:t xml:space="preserve"> </w:t>
      </w:r>
      <w:r w:rsidRPr="00F32DBF">
        <w:t>naruszenia</w:t>
      </w:r>
      <w:r w:rsidR="00242E3F" w:rsidRPr="00F32DBF">
        <w:t xml:space="preserve"> </w:t>
      </w:r>
      <w:r w:rsidRPr="00F32DBF">
        <w:t>obowiązków,</w:t>
      </w:r>
      <w:r w:rsidR="00242E3F" w:rsidRPr="00F32DBF">
        <w:t xml:space="preserve"> </w:t>
      </w:r>
      <w:r w:rsidRPr="00F32DBF">
        <w:t>o</w:t>
      </w:r>
      <w:r w:rsidR="00242E3F" w:rsidRPr="00F32DBF">
        <w:t xml:space="preserve"> </w:t>
      </w:r>
      <w:r w:rsidRPr="00F32DBF">
        <w:t>których</w:t>
      </w:r>
      <w:r w:rsidR="00242E3F" w:rsidRPr="00F32DBF">
        <w:t xml:space="preserve"> </w:t>
      </w:r>
      <w:r w:rsidRPr="00F32DBF">
        <w:t>mowa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art.</w:t>
      </w:r>
      <w:r w:rsidR="00242E3F" w:rsidRPr="00F32DBF">
        <w:t xml:space="preserve"> </w:t>
      </w:r>
      <w:r w:rsidRPr="00F32DBF">
        <w:t>4</w:t>
      </w:r>
      <w:r w:rsidR="00242E3F" w:rsidRPr="00F32DBF">
        <w:t xml:space="preserve"> </w:t>
      </w:r>
      <w:r w:rsidRPr="00F32DBF">
        <w:t>ust.</w:t>
      </w:r>
      <w:r w:rsidR="00242E3F" w:rsidRPr="00F32DBF">
        <w:t xml:space="preserve"> </w:t>
      </w:r>
      <w:r w:rsidRPr="00F32DBF">
        <w:t>1-5,</w:t>
      </w:r>
      <w:r w:rsidR="00242E3F" w:rsidRPr="00F32DBF">
        <w:t xml:space="preserve"> </w:t>
      </w:r>
      <w:r w:rsidRPr="00F32DBF">
        <w:t>przez</w:t>
      </w:r>
      <w:r w:rsidR="00242E3F" w:rsidRPr="00F32DBF">
        <w:t xml:space="preserve"> </w:t>
      </w:r>
      <w:r w:rsidRPr="00F32DBF">
        <w:t>tego</w:t>
      </w:r>
      <w:r w:rsidR="00242E3F" w:rsidRPr="00F32DBF">
        <w:t xml:space="preserve"> </w:t>
      </w:r>
      <w:r w:rsidRPr="00F32DBF">
        <w:t>przedsiębiorcę</w:t>
      </w:r>
      <w:r w:rsidR="00FF2B37">
        <w:t xml:space="preserve"> </w:t>
      </w:r>
      <w:r w:rsidRPr="00F32DBF">
        <w:t>oraz</w:t>
      </w:r>
      <w:r w:rsidR="00242E3F" w:rsidRPr="00F32DBF">
        <w:t xml:space="preserve"> </w:t>
      </w:r>
      <w:r w:rsidRPr="00F32DBF">
        <w:t>uzyskane</w:t>
      </w:r>
      <w:r w:rsidR="00242E3F" w:rsidRPr="00F32DBF">
        <w:t xml:space="preserve"> </w:t>
      </w:r>
      <w:r w:rsidRPr="00F32DBF">
        <w:t>przez</w:t>
      </w:r>
      <w:r w:rsidR="00242E3F" w:rsidRPr="00F32DBF">
        <w:t xml:space="preserve"> </w:t>
      </w:r>
      <w:r w:rsidRPr="00F32DBF">
        <w:t>przedsiębiorcę</w:t>
      </w:r>
      <w:r w:rsidR="00242E3F" w:rsidRPr="00F32DBF">
        <w:t xml:space="preserve"> </w:t>
      </w:r>
      <w:r w:rsidRPr="00F32DBF">
        <w:t>korzyści</w:t>
      </w:r>
      <w:r w:rsidR="00242E3F" w:rsidRPr="00F32DBF">
        <w:t xml:space="preserve"> </w:t>
      </w:r>
      <w:r w:rsidRPr="00F32DBF">
        <w:t>majątkowe</w:t>
      </w:r>
      <w:r w:rsidR="00242E3F" w:rsidRPr="00F32DBF">
        <w:t xml:space="preserve"> </w:t>
      </w:r>
      <w:r w:rsidRPr="00F32DBF">
        <w:t>lub</w:t>
      </w:r>
      <w:r w:rsidR="00242E3F" w:rsidRPr="00F32DBF">
        <w:t xml:space="preserve"> </w:t>
      </w:r>
      <w:r w:rsidRPr="00F32DBF">
        <w:t>straty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związku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r w:rsidRPr="00F32DBF">
        <w:t>naruszeniem</w:t>
      </w:r>
      <w:r w:rsidR="00242E3F" w:rsidRPr="00F32DBF">
        <w:t xml:space="preserve"> </w:t>
      </w:r>
      <w:r w:rsidRPr="00F32DBF">
        <w:t>tych</w:t>
      </w:r>
      <w:r w:rsidR="00242E3F" w:rsidRPr="00F32DBF">
        <w:t xml:space="preserve"> </w:t>
      </w:r>
      <w:r w:rsidRPr="00F32DBF">
        <w:t>obowiązków;</w:t>
      </w:r>
    </w:p>
    <w:p w14:paraId="5BA241A4" w14:textId="5A99880F" w:rsidR="00F00F68" w:rsidRPr="00F32DBF" w:rsidRDefault="009355EC" w:rsidP="009A515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 w:rsidRPr="00F32DBF">
        <w:t>wielkość</w:t>
      </w:r>
      <w:r w:rsidR="00242E3F" w:rsidRPr="00F32DBF">
        <w:t xml:space="preserve"> </w:t>
      </w:r>
      <w:r w:rsidRPr="00F32DBF">
        <w:t>obrotów</w:t>
      </w:r>
      <w:r w:rsidR="00242E3F" w:rsidRPr="00F32DBF">
        <w:t xml:space="preserve"> </w:t>
      </w:r>
      <w:r w:rsidRPr="00F32DBF">
        <w:t>i</w:t>
      </w:r>
      <w:r w:rsidR="00242E3F" w:rsidRPr="00F32DBF">
        <w:t xml:space="preserve"> </w:t>
      </w:r>
      <w:r w:rsidRPr="00F32DBF">
        <w:t>przychodu</w:t>
      </w:r>
      <w:r w:rsidR="00242E3F" w:rsidRPr="00F32DBF">
        <w:t xml:space="preserve"> </w:t>
      </w:r>
      <w:r w:rsidRPr="00F32DBF">
        <w:t>przedsiębiorcy;</w:t>
      </w:r>
    </w:p>
    <w:p w14:paraId="08C396A1" w14:textId="21728A9F" w:rsidR="009355EC" w:rsidRPr="00F32DBF" w:rsidRDefault="009355EC" w:rsidP="009A515F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ind w:left="284" w:hanging="284"/>
        <w:jc w:val="both"/>
      </w:pPr>
      <w:r w:rsidRPr="00F32DBF">
        <w:t>sankcje</w:t>
      </w:r>
      <w:r w:rsidR="00242E3F" w:rsidRPr="00F32DBF">
        <w:t xml:space="preserve"> </w:t>
      </w:r>
      <w:r w:rsidRPr="00F32DBF">
        <w:t>nałożone</w:t>
      </w:r>
      <w:r w:rsidR="00242E3F" w:rsidRPr="00F32DBF">
        <w:t xml:space="preserve"> </w:t>
      </w:r>
      <w:r w:rsidRPr="00F32DBF">
        <w:t>na</w:t>
      </w:r>
      <w:r w:rsidR="00242E3F" w:rsidRPr="00F32DBF">
        <w:t xml:space="preserve"> </w:t>
      </w:r>
      <w:r w:rsidRPr="00F32DBF">
        <w:t>przedsiębiorcę</w:t>
      </w:r>
      <w:r w:rsidR="00242E3F" w:rsidRPr="00F32DBF">
        <w:t xml:space="preserve"> </w:t>
      </w:r>
      <w:r w:rsidRPr="00F32DBF">
        <w:t>za</w:t>
      </w:r>
      <w:r w:rsidR="00242E3F" w:rsidRPr="00F32DBF">
        <w:t xml:space="preserve"> </w:t>
      </w:r>
      <w:r w:rsidRPr="00F32DBF">
        <w:t>to</w:t>
      </w:r>
      <w:r w:rsidR="00242E3F" w:rsidRPr="00F32DBF">
        <w:t xml:space="preserve"> </w:t>
      </w:r>
      <w:r w:rsidRPr="00F32DBF">
        <w:t>samo</w:t>
      </w:r>
      <w:r w:rsidR="00242E3F" w:rsidRPr="00F32DBF">
        <w:t xml:space="preserve"> </w:t>
      </w:r>
      <w:r w:rsidRPr="00F32DBF">
        <w:t>naruszenie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innych</w:t>
      </w:r>
      <w:r w:rsidR="00242E3F" w:rsidRPr="00F32DBF">
        <w:t xml:space="preserve"> </w:t>
      </w:r>
      <w:r w:rsidRPr="00F32DBF">
        <w:t>państwach</w:t>
      </w:r>
      <w:r w:rsidR="00242E3F" w:rsidRPr="00F32DBF">
        <w:t xml:space="preserve"> </w:t>
      </w:r>
      <w:r w:rsidRPr="00F32DBF">
        <w:t>członkowskich</w:t>
      </w:r>
      <w:r w:rsidR="00242E3F" w:rsidRPr="00F32DBF">
        <w:t xml:space="preserve"> </w:t>
      </w:r>
      <w:r w:rsidRPr="00F32DBF">
        <w:t>Unii</w:t>
      </w:r>
      <w:r w:rsidR="00242E3F" w:rsidRPr="00F32DBF">
        <w:t xml:space="preserve"> </w:t>
      </w:r>
      <w:r w:rsidRPr="00F32DBF">
        <w:t>Europejskiej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sprawach</w:t>
      </w:r>
      <w:r w:rsidR="00242E3F" w:rsidRPr="00F32DBF">
        <w:t xml:space="preserve"> </w:t>
      </w:r>
      <w:r w:rsidRPr="00F32DBF">
        <w:t>transgranicznych,</w:t>
      </w:r>
      <w:r w:rsidR="00242E3F" w:rsidRPr="00F32DBF">
        <w:t xml:space="preserve"> </w:t>
      </w:r>
      <w:r w:rsidRPr="00F32DBF">
        <w:t>jeżeli</w:t>
      </w:r>
      <w:r w:rsidR="00242E3F" w:rsidRPr="00F32DBF">
        <w:t xml:space="preserve"> </w:t>
      </w:r>
      <w:r w:rsidRPr="00F32DBF">
        <w:t>informacje</w:t>
      </w:r>
      <w:r w:rsidR="00242E3F" w:rsidRPr="00F32DBF">
        <w:t xml:space="preserve"> </w:t>
      </w:r>
      <w:r w:rsidRPr="00F32DBF">
        <w:t>o</w:t>
      </w:r>
      <w:r w:rsidR="00242E3F" w:rsidRPr="00F32DBF">
        <w:t xml:space="preserve"> </w:t>
      </w:r>
      <w:r w:rsidRPr="00F32DBF">
        <w:t>takich</w:t>
      </w:r>
      <w:r w:rsidR="00242E3F" w:rsidRPr="00F32DBF">
        <w:t xml:space="preserve"> </w:t>
      </w:r>
      <w:r w:rsidRPr="00F32DBF">
        <w:t>sankcjach</w:t>
      </w:r>
      <w:r w:rsidR="00242E3F" w:rsidRPr="00F32DBF">
        <w:t xml:space="preserve"> </w:t>
      </w:r>
      <w:r w:rsidRPr="00F32DBF">
        <w:t>są</w:t>
      </w:r>
      <w:r w:rsidR="00242E3F" w:rsidRPr="00F32DBF">
        <w:t xml:space="preserve"> </w:t>
      </w:r>
      <w:r w:rsidRPr="00F32DBF">
        <w:t>dostępne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ramach</w:t>
      </w:r>
      <w:r w:rsidR="00242E3F" w:rsidRPr="00F32DBF">
        <w:t xml:space="preserve"> </w:t>
      </w:r>
      <w:r w:rsidRPr="00F32DBF">
        <w:t>mechanizmu</w:t>
      </w:r>
      <w:r w:rsidR="00242E3F" w:rsidRPr="00F32DBF">
        <w:t xml:space="preserve"> </w:t>
      </w:r>
      <w:r w:rsidRPr="00F32DBF">
        <w:t>ustanowionego</w:t>
      </w:r>
      <w:r w:rsidR="00242E3F" w:rsidRPr="00F32DBF">
        <w:t xml:space="preserve"> </w:t>
      </w:r>
      <w:hyperlink r:id="rId9" w:anchor="/document/68999347?cm=DOCUMENT" w:tgtFrame="_blank" w:history="1">
        <w:r w:rsidRPr="00F32DBF">
          <w:rPr>
            <w:rStyle w:val="Hipercze"/>
            <w:color w:val="000000"/>
            <w:u w:val="none"/>
          </w:rPr>
          <w:t>rozporządzeniem</w:t>
        </w:r>
      </w:hyperlink>
      <w:r w:rsidR="00242E3F" w:rsidRPr="00F32DBF">
        <w:rPr>
          <w:color w:val="000000"/>
        </w:rPr>
        <w:t xml:space="preserve"> </w:t>
      </w:r>
      <w:r w:rsidRPr="00F32DBF">
        <w:t>Parlamentu</w:t>
      </w:r>
      <w:r w:rsidR="00242E3F" w:rsidRPr="00F32DBF">
        <w:t xml:space="preserve"> </w:t>
      </w:r>
      <w:r w:rsidRPr="00F32DBF">
        <w:t>Europejskiego</w:t>
      </w:r>
      <w:r w:rsidR="00242E3F" w:rsidRPr="00F32DBF">
        <w:t xml:space="preserve"> </w:t>
      </w:r>
      <w:r w:rsidRPr="00F32DBF">
        <w:t>i</w:t>
      </w:r>
      <w:r w:rsidR="00242E3F" w:rsidRPr="00F32DBF">
        <w:t xml:space="preserve"> </w:t>
      </w:r>
      <w:r w:rsidRPr="00F32DBF">
        <w:t>Rady</w:t>
      </w:r>
      <w:r w:rsidR="00242E3F" w:rsidRPr="00F32DBF">
        <w:t xml:space="preserve"> </w:t>
      </w:r>
      <w:r w:rsidRPr="00F32DBF">
        <w:t>(UE)</w:t>
      </w:r>
      <w:r w:rsidR="00242E3F" w:rsidRPr="00F32DBF">
        <w:t xml:space="preserve"> </w:t>
      </w:r>
      <w:r w:rsidRPr="00F32DBF">
        <w:t>2017/2394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r w:rsidRPr="00F32DBF">
        <w:t>dnia</w:t>
      </w:r>
      <w:r w:rsidR="00242E3F" w:rsidRPr="00F32DBF">
        <w:t xml:space="preserve"> </w:t>
      </w:r>
      <w:r w:rsidRPr="00F32DBF">
        <w:t>12</w:t>
      </w:r>
      <w:r w:rsidR="00242E3F" w:rsidRPr="00F32DBF">
        <w:t xml:space="preserve"> </w:t>
      </w:r>
      <w:r w:rsidRPr="00F32DBF">
        <w:t>grudnia</w:t>
      </w:r>
      <w:r w:rsidR="00242E3F" w:rsidRPr="00F32DBF">
        <w:t xml:space="preserve"> </w:t>
      </w:r>
      <w:r w:rsidRPr="00F32DBF">
        <w:t>2017</w:t>
      </w:r>
      <w:r w:rsidR="00242E3F" w:rsidRPr="00F32DBF">
        <w:t xml:space="preserve"> </w:t>
      </w:r>
      <w:r w:rsidRPr="00F32DBF">
        <w:t>r.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sprawie</w:t>
      </w:r>
      <w:r w:rsidR="00242E3F" w:rsidRPr="00F32DBF">
        <w:t xml:space="preserve"> </w:t>
      </w:r>
      <w:r w:rsidRPr="00F32DBF">
        <w:t>współpracy</w:t>
      </w:r>
      <w:r w:rsidR="00242E3F" w:rsidRPr="00F32DBF">
        <w:t xml:space="preserve"> </w:t>
      </w:r>
      <w:r w:rsidRPr="00F32DBF">
        <w:t>między</w:t>
      </w:r>
      <w:r w:rsidR="00242E3F" w:rsidRPr="00F32DBF">
        <w:t xml:space="preserve"> </w:t>
      </w:r>
      <w:r w:rsidRPr="00F32DBF">
        <w:t>organami</w:t>
      </w:r>
      <w:r w:rsidR="00242E3F" w:rsidRPr="00F32DBF">
        <w:t xml:space="preserve"> </w:t>
      </w:r>
      <w:r w:rsidRPr="00F32DBF">
        <w:t>krajowymi</w:t>
      </w:r>
      <w:r w:rsidR="00242E3F" w:rsidRPr="00F32DBF">
        <w:t xml:space="preserve"> </w:t>
      </w:r>
      <w:r w:rsidRPr="00F32DBF">
        <w:t>odpowiedzialnymi</w:t>
      </w:r>
      <w:r w:rsidR="00242E3F" w:rsidRPr="00F32DBF">
        <w:t xml:space="preserve"> </w:t>
      </w:r>
      <w:r w:rsidRPr="00F32DBF">
        <w:t>za</w:t>
      </w:r>
      <w:r w:rsidR="00242E3F" w:rsidRPr="00F32DBF">
        <w:t xml:space="preserve"> </w:t>
      </w:r>
      <w:r w:rsidRPr="00F32DBF">
        <w:t>egzekwowanie</w:t>
      </w:r>
      <w:r w:rsidR="00242E3F" w:rsidRPr="00F32DBF">
        <w:t xml:space="preserve"> </w:t>
      </w:r>
      <w:r w:rsidRPr="00F32DBF">
        <w:t>przepisów</w:t>
      </w:r>
      <w:r w:rsidR="00242E3F" w:rsidRPr="00F32DBF">
        <w:t xml:space="preserve"> </w:t>
      </w:r>
      <w:r w:rsidRPr="00F32DBF">
        <w:t>prawa</w:t>
      </w:r>
      <w:r w:rsidR="00242E3F" w:rsidRPr="00F32DBF">
        <w:t xml:space="preserve"> </w:t>
      </w:r>
      <w:r w:rsidRPr="00F32DBF">
        <w:br/>
        <w:t>w</w:t>
      </w:r>
      <w:r w:rsidR="00242E3F" w:rsidRPr="00F32DBF">
        <w:t xml:space="preserve"> </w:t>
      </w:r>
      <w:r w:rsidRPr="00F32DBF">
        <w:t>zakresie</w:t>
      </w:r>
      <w:r w:rsidR="00242E3F" w:rsidRPr="00F32DBF">
        <w:t xml:space="preserve"> </w:t>
      </w:r>
      <w:r w:rsidRPr="00F32DBF">
        <w:t>ochrony</w:t>
      </w:r>
      <w:r w:rsidR="00242E3F" w:rsidRPr="00F32DBF">
        <w:t xml:space="preserve"> </w:t>
      </w:r>
      <w:r w:rsidRPr="00F32DBF">
        <w:t>konsumentów</w:t>
      </w:r>
      <w:r w:rsidR="00242E3F" w:rsidRPr="00F32DBF">
        <w:t xml:space="preserve"> </w:t>
      </w:r>
      <w:r w:rsidRPr="00F32DBF">
        <w:t>i</w:t>
      </w:r>
      <w:r w:rsidR="00242E3F" w:rsidRPr="00F32DBF">
        <w:t xml:space="preserve"> </w:t>
      </w:r>
      <w:r w:rsidRPr="00F32DBF">
        <w:t>uchylającym</w:t>
      </w:r>
      <w:r w:rsidR="00242E3F" w:rsidRPr="00F32DBF">
        <w:t xml:space="preserve"> </w:t>
      </w:r>
      <w:r w:rsidRPr="00F32DBF">
        <w:t>rozporządzenie</w:t>
      </w:r>
      <w:r w:rsidR="00242E3F" w:rsidRPr="00F32DBF">
        <w:t xml:space="preserve"> </w:t>
      </w:r>
      <w:r w:rsidRPr="00F32DBF">
        <w:t>(WE)</w:t>
      </w:r>
      <w:r w:rsidR="00242E3F" w:rsidRPr="00F32DBF">
        <w:t xml:space="preserve"> </w:t>
      </w:r>
      <w:r w:rsidRPr="00F32DBF">
        <w:t>nr</w:t>
      </w:r>
      <w:r w:rsidR="00242E3F" w:rsidRPr="00F32DBF">
        <w:t xml:space="preserve"> </w:t>
      </w:r>
      <w:r w:rsidRPr="00F32DBF">
        <w:t>2006/2004</w:t>
      </w:r>
      <w:r w:rsidR="00242E3F" w:rsidRPr="00F32DBF">
        <w:t xml:space="preserve"> </w:t>
      </w:r>
      <w:r w:rsidR="00E20D41">
        <w:br/>
      </w:r>
      <w:r w:rsidRPr="00F32DBF">
        <w:t>(Dz.</w:t>
      </w:r>
      <w:r w:rsidR="00242E3F" w:rsidRPr="00F32DBF">
        <w:t xml:space="preserve"> </w:t>
      </w:r>
      <w:r w:rsidRPr="00F32DBF">
        <w:t>Urz.</w:t>
      </w:r>
      <w:r w:rsidR="00242E3F" w:rsidRPr="00F32DBF">
        <w:t xml:space="preserve"> </w:t>
      </w:r>
      <w:r w:rsidRPr="00F32DBF">
        <w:t>UE</w:t>
      </w:r>
      <w:r w:rsidR="00242E3F" w:rsidRPr="00F32DBF">
        <w:t xml:space="preserve"> </w:t>
      </w:r>
      <w:r w:rsidRPr="00F32DBF">
        <w:t>L</w:t>
      </w:r>
      <w:r w:rsidR="00242E3F" w:rsidRPr="00F32DBF">
        <w:t xml:space="preserve"> </w:t>
      </w:r>
      <w:r w:rsidRPr="00F32DBF">
        <w:t>345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r w:rsidRPr="00F32DBF">
        <w:t>27.12.2017,</w:t>
      </w:r>
      <w:r w:rsidR="00242E3F" w:rsidRPr="00F32DBF">
        <w:t xml:space="preserve"> </w:t>
      </w:r>
      <w:r w:rsidRPr="00F32DBF">
        <w:t>str.</w:t>
      </w:r>
      <w:r w:rsidR="00242E3F" w:rsidRPr="00F32DBF">
        <w:t xml:space="preserve"> </w:t>
      </w:r>
      <w:r w:rsidRPr="00F32DBF">
        <w:t>1,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proofErr w:type="spellStart"/>
      <w:r w:rsidRPr="00F32DBF">
        <w:t>późn</w:t>
      </w:r>
      <w:proofErr w:type="spellEnd"/>
      <w:r w:rsidRPr="00F32DBF">
        <w:t>.</w:t>
      </w:r>
      <w:r w:rsidR="00242E3F" w:rsidRPr="00F32DBF">
        <w:t xml:space="preserve"> </w:t>
      </w:r>
      <w:r w:rsidRPr="00F32DBF">
        <w:t>zm.).</w:t>
      </w:r>
    </w:p>
    <w:p w14:paraId="1B1C0A40" w14:textId="0BCEDAE3" w:rsidR="003D42B3" w:rsidRPr="00F32DBF" w:rsidRDefault="009355EC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</w:pPr>
      <w:r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Pr="00F32DBF">
        <w:rPr>
          <w:iCs/>
        </w:rPr>
        <w:t>przedmiotowej</w:t>
      </w:r>
      <w:r w:rsidR="00242E3F" w:rsidRPr="00F32DBF">
        <w:rPr>
          <w:iCs/>
        </w:rPr>
        <w:t xml:space="preserve"> </w:t>
      </w:r>
      <w:r w:rsidRPr="00F32DBF">
        <w:rPr>
          <w:iCs/>
        </w:rPr>
        <w:t>sprawie</w:t>
      </w:r>
      <w:r w:rsidR="00242E3F" w:rsidRPr="00F32DBF">
        <w:rPr>
          <w:iCs/>
        </w:rPr>
        <w:t xml:space="preserve"> </w:t>
      </w:r>
      <w:r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Pr="00F32DBF">
        <w:rPr>
          <w:iCs/>
        </w:rPr>
        <w:t>trakcie</w:t>
      </w:r>
      <w:r w:rsidR="00242E3F" w:rsidRPr="00F32DBF">
        <w:rPr>
          <w:iCs/>
        </w:rPr>
        <w:t xml:space="preserve"> </w:t>
      </w:r>
      <w:r w:rsidRPr="00F32DBF">
        <w:rPr>
          <w:iCs/>
        </w:rPr>
        <w:t>kontroli</w:t>
      </w:r>
      <w:r w:rsidR="00242E3F" w:rsidRPr="00F32DBF">
        <w:rPr>
          <w:iCs/>
        </w:rPr>
        <w:t xml:space="preserve"> </w:t>
      </w:r>
      <w:r w:rsidRPr="00F32DBF">
        <w:rPr>
          <w:iCs/>
        </w:rPr>
        <w:t>przeprowadzonej</w:t>
      </w:r>
      <w:r w:rsidR="00242E3F" w:rsidRPr="00F32DBF">
        <w:rPr>
          <w:iCs/>
        </w:rPr>
        <w:t xml:space="preserve"> </w:t>
      </w:r>
      <w:r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Pr="00F32DBF">
        <w:rPr>
          <w:iCs/>
        </w:rPr>
        <w:t>dniach</w:t>
      </w:r>
      <w:r w:rsidR="003D42B3" w:rsidRPr="00F32DBF">
        <w:rPr>
          <w:iCs/>
        </w:rPr>
        <w:t xml:space="preserve"> 20, 22, 24 i 27 listopada </w:t>
      </w:r>
      <w:r w:rsidRPr="00F32DBF">
        <w:rPr>
          <w:iCs/>
        </w:rPr>
        <w:t>2023</w:t>
      </w:r>
      <w:r w:rsidR="00EA5A1F">
        <w:rPr>
          <w:iCs/>
        </w:rPr>
        <w:t> </w:t>
      </w:r>
      <w:r w:rsidRPr="00F32DBF">
        <w:rPr>
          <w:iCs/>
        </w:rPr>
        <w:t>r.</w:t>
      </w:r>
      <w:r w:rsidR="00242E3F" w:rsidRPr="00F32DBF">
        <w:rPr>
          <w:iCs/>
        </w:rPr>
        <w:t xml:space="preserve"> </w:t>
      </w:r>
      <w:r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miejscu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sprzedaży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detalicznej,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tj.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="004D2890" w:rsidRPr="00F32DBF">
        <w:rPr>
          <w:iCs/>
        </w:rPr>
        <w:t>sklepie</w:t>
      </w:r>
      <w:r w:rsidR="003D42B3" w:rsidRPr="00F32DBF">
        <w:rPr>
          <w:iCs/>
        </w:rPr>
        <w:t xml:space="preserve"> z odzieżą sportową </w:t>
      </w:r>
      <w:r w:rsidR="00AC60FA" w:rsidRPr="00F32DBF">
        <w:rPr>
          <w:iCs/>
        </w:rPr>
        <w:t xml:space="preserve">zlokalizowanym </w:t>
      </w:r>
      <w:r w:rsidR="003D42B3" w:rsidRPr="00F32DBF">
        <w:rPr>
          <w:iCs/>
        </w:rPr>
        <w:t xml:space="preserve">w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4D2890" w:rsidRPr="00F32DBF">
        <w:rPr>
          <w:iCs/>
        </w:rPr>
        <w:t>przy</w:t>
      </w:r>
      <w:r w:rsidR="00242E3F" w:rsidRPr="00F32DBF">
        <w:rPr>
          <w:iCs/>
        </w:rPr>
        <w:t xml:space="preserve"> </w:t>
      </w:r>
      <w:r w:rsidR="00AE4C53" w:rsidRPr="00F32DBF">
        <w:t>ul.</w:t>
      </w:r>
      <w:r w:rsidR="00242E3F" w:rsidRPr="00F32DBF">
        <w:t xml:space="preserve">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AE4C53" w:rsidRPr="00F32DBF">
        <w:t>w</w:t>
      </w:r>
      <w:r w:rsidR="00242E3F" w:rsidRPr="00F32DBF">
        <w:t xml:space="preserve"> </w:t>
      </w:r>
      <w:r w:rsidR="003D42B3" w:rsidRPr="00F32DBF">
        <w:t>Krośnie</w:t>
      </w:r>
      <w:r w:rsidRPr="00F32DBF">
        <w:rPr>
          <w:iCs/>
        </w:rPr>
        <w:t>,</w:t>
      </w:r>
      <w:r w:rsidR="00242E3F" w:rsidRPr="00F32DBF">
        <w:rPr>
          <w:iCs/>
        </w:rPr>
        <w:t xml:space="preserve"> </w:t>
      </w:r>
      <w:r w:rsidRPr="00F32DBF">
        <w:t>należąc</w:t>
      </w:r>
      <w:r w:rsidR="000A3617" w:rsidRPr="00F32DBF">
        <w:t>ym</w:t>
      </w:r>
      <w:r w:rsidR="00FF2B37">
        <w:t xml:space="preserve"> </w:t>
      </w:r>
      <w:r w:rsidRPr="00F32DBF">
        <w:t>do</w:t>
      </w:r>
      <w:r w:rsidR="00242E3F" w:rsidRPr="00F32DBF">
        <w:t xml:space="preserve"> </w:t>
      </w:r>
      <w:r w:rsidR="003D42B3" w:rsidRPr="00F32DBF">
        <w:t>przedsiębiorców:</w:t>
      </w:r>
    </w:p>
    <w:p w14:paraId="0518592C" w14:textId="2E3816D9" w:rsidR="002A50FF" w:rsidRPr="00F32DBF" w:rsidRDefault="002A50FF" w:rsidP="009A515F">
      <w:pPr>
        <w:pStyle w:val="Akapitzlist"/>
        <w:numPr>
          <w:ilvl w:val="0"/>
          <w:numId w:val="25"/>
        </w:numPr>
        <w:tabs>
          <w:tab w:val="left" w:pos="284"/>
        </w:tabs>
        <w:spacing w:before="120" w:line="276" w:lineRule="auto"/>
        <w:ind w:left="284" w:hanging="284"/>
        <w:contextualSpacing w:val="0"/>
        <w:jc w:val="both"/>
      </w:pPr>
      <w:r w:rsidRPr="00F32DBF">
        <w:t xml:space="preserve">Pana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t xml:space="preserve">prowadzącego działalność gospodarczą pod firmą </w:t>
      </w:r>
      <w:r w:rsidRPr="00F32DBF">
        <w:rPr>
          <w:b/>
        </w:rPr>
        <w:t xml:space="preserve">F.H. ,,BOSS” S.C. Marek </w:t>
      </w:r>
      <w:proofErr w:type="spellStart"/>
      <w:r w:rsidRPr="00F32DBF">
        <w:rPr>
          <w:b/>
        </w:rPr>
        <w:t>Wasylewicz</w:t>
      </w:r>
      <w:proofErr w:type="spellEnd"/>
      <w:r w:rsidRPr="00F32DBF">
        <w:rPr>
          <w:b/>
        </w:rPr>
        <w:t xml:space="preserve">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rPr>
          <w:b/>
        </w:rPr>
        <w:t>Krosno,</w:t>
      </w:r>
    </w:p>
    <w:p w14:paraId="08757154" w14:textId="297EC005" w:rsidR="00676422" w:rsidRPr="00F32DBF" w:rsidRDefault="002A50FF" w:rsidP="009A515F">
      <w:pPr>
        <w:pStyle w:val="Akapitzlist"/>
        <w:numPr>
          <w:ilvl w:val="0"/>
          <w:numId w:val="25"/>
        </w:numPr>
        <w:tabs>
          <w:tab w:val="left" w:pos="284"/>
        </w:tabs>
        <w:spacing w:before="120" w:line="276" w:lineRule="auto"/>
        <w:ind w:left="284" w:hanging="284"/>
        <w:contextualSpacing w:val="0"/>
        <w:jc w:val="both"/>
        <w:rPr>
          <w:b/>
        </w:rPr>
      </w:pPr>
      <w:r w:rsidRPr="00F32DBF">
        <w:t xml:space="preserve">Pana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t>prowadzącego działalność gospodarczą pod firmą</w:t>
      </w:r>
      <w:r w:rsidR="00676422" w:rsidRPr="00F32DBF">
        <w:t xml:space="preserve"> </w:t>
      </w:r>
      <w:r w:rsidR="00676422" w:rsidRPr="00F32DBF">
        <w:rPr>
          <w:b/>
        </w:rPr>
        <w:t xml:space="preserve">F.H. ,,BOSS” S.C. Stanisław Klamut,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="00676422" w:rsidRPr="00F32DBF">
        <w:rPr>
          <w:b/>
        </w:rPr>
        <w:t>Krosno,</w:t>
      </w:r>
    </w:p>
    <w:p w14:paraId="51C91121" w14:textId="08A0C954" w:rsidR="00B728D9" w:rsidRPr="00F32DBF" w:rsidRDefault="00676422" w:rsidP="009A515F">
      <w:pPr>
        <w:pStyle w:val="Akapitzlist"/>
        <w:tabs>
          <w:tab w:val="clear" w:pos="1620"/>
          <w:tab w:val="left" w:pos="142"/>
        </w:tabs>
        <w:spacing w:before="120" w:line="276" w:lineRule="auto"/>
        <w:ind w:left="0"/>
        <w:contextualSpacing w:val="0"/>
        <w:jc w:val="both"/>
      </w:pPr>
      <w:r w:rsidRPr="00F32DBF">
        <w:t xml:space="preserve">wspólników spółki cywilnej – Firma Handlowa "BOSS" S.C. </w:t>
      </w:r>
      <w:proofErr w:type="spellStart"/>
      <w:r w:rsidRPr="00F32DBF">
        <w:t>Wasylewicz</w:t>
      </w:r>
      <w:proofErr w:type="spellEnd"/>
      <w:r w:rsidRPr="00F32DBF">
        <w:t xml:space="preserve"> Marek, </w:t>
      </w:r>
      <w:r w:rsidRPr="00F32DBF">
        <w:br/>
        <w:t xml:space="preserve">Klamut Stanisław, Krosno, </w:t>
      </w:r>
      <w:r w:rsidR="00FF2B37" w:rsidRPr="00B05709">
        <w:rPr>
          <w:rFonts w:eastAsia="Calibri"/>
          <w:b/>
          <w:bCs/>
          <w:color w:val="000000"/>
        </w:rPr>
        <w:t>(dane zanonimizowane)</w:t>
      </w:r>
      <w:r w:rsidR="00FF2B37">
        <w:rPr>
          <w:rFonts w:eastAsia="Calibri"/>
          <w:b/>
          <w:bCs/>
        </w:rPr>
        <w:t xml:space="preserve"> </w:t>
      </w:r>
      <w:r w:rsidRPr="00F32DBF">
        <w:t xml:space="preserve">Krosno - </w:t>
      </w:r>
      <w:r w:rsidR="009355EC" w:rsidRPr="00F32DBF">
        <w:rPr>
          <w:iCs/>
        </w:rPr>
        <w:t>inspektorzy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Inspekcji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Handlowej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stwierdzili,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że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prowadzący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tam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działalność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gospodarczą</w:t>
      </w:r>
      <w:r w:rsidR="00242E3F" w:rsidRPr="00F32DBF">
        <w:rPr>
          <w:iCs/>
        </w:rPr>
        <w:t xml:space="preserve"> </w:t>
      </w:r>
      <w:r w:rsidR="00C9309E" w:rsidRPr="00F32DBF">
        <w:rPr>
          <w:iCs/>
        </w:rPr>
        <w:t>przedsiębiorcy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nie</w:t>
      </w:r>
      <w:r w:rsidR="00242E3F" w:rsidRPr="00F32DBF">
        <w:rPr>
          <w:iCs/>
        </w:rPr>
        <w:t xml:space="preserve"> </w:t>
      </w:r>
      <w:r w:rsidR="00C9309E" w:rsidRPr="00F32DBF">
        <w:rPr>
          <w:iCs/>
        </w:rPr>
        <w:t>wykonali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ciążących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na</w:t>
      </w:r>
      <w:r w:rsidR="00242E3F" w:rsidRPr="00F32DBF">
        <w:rPr>
          <w:iCs/>
        </w:rPr>
        <w:t xml:space="preserve"> </w:t>
      </w:r>
      <w:r w:rsidR="00C9309E" w:rsidRPr="00F32DBF">
        <w:rPr>
          <w:iCs/>
        </w:rPr>
        <w:t>nich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obowiązków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wynikających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z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art.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4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ust.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2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ustawy</w:t>
      </w:r>
      <w:r w:rsidR="00242E3F" w:rsidRPr="00F32DBF">
        <w:rPr>
          <w:iCs/>
        </w:rPr>
        <w:t xml:space="preserve"> </w:t>
      </w:r>
      <w:r w:rsidR="009355EC" w:rsidRPr="00F32DBF">
        <w:rPr>
          <w:iCs/>
        </w:rPr>
        <w:t>dotyczących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przekazywania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informacji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o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najniższej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cenie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towaru,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która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obowiązywała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ciągu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30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dni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przed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wprowadzeniem</w:t>
      </w:r>
      <w:r w:rsidR="00242E3F" w:rsidRPr="00F32DBF">
        <w:rPr>
          <w:iCs/>
        </w:rPr>
        <w:t xml:space="preserve"> </w:t>
      </w:r>
      <w:r w:rsidR="00B00AF7" w:rsidRPr="00F32DBF">
        <w:rPr>
          <w:iCs/>
        </w:rPr>
        <w:t>obniżki</w:t>
      </w:r>
      <w:r w:rsidR="00B728D9" w:rsidRPr="00F32DBF">
        <w:rPr>
          <w:iCs/>
        </w:rPr>
        <w:t>.</w:t>
      </w:r>
      <w:r w:rsidR="00C666CC" w:rsidRPr="00F32DBF">
        <w:t xml:space="preserve"> </w:t>
      </w:r>
    </w:p>
    <w:p w14:paraId="1A15C481" w14:textId="6B8F8B01" w:rsidR="00601BEA" w:rsidRPr="00F32DBF" w:rsidRDefault="00C9309E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 w:rsidRPr="00F32DBF">
        <w:rPr>
          <w:iCs/>
        </w:rPr>
        <w:t xml:space="preserve">Nieprawidłowości dotyczyły </w:t>
      </w:r>
      <w:r w:rsidR="00AC60FA" w:rsidRPr="00F32DBF">
        <w:rPr>
          <w:iCs/>
        </w:rPr>
        <w:t xml:space="preserve">wszystkich </w:t>
      </w:r>
      <w:r w:rsidRPr="00F32DBF">
        <w:rPr>
          <w:iCs/>
        </w:rPr>
        <w:t xml:space="preserve">11 </w:t>
      </w:r>
      <w:r w:rsidR="00DB1A90" w:rsidRPr="00F32DBF">
        <w:rPr>
          <w:iCs/>
        </w:rPr>
        <w:t>ocenianych towarów</w:t>
      </w:r>
      <w:r w:rsidR="00AC60FA" w:rsidRPr="00F32DBF">
        <w:rPr>
          <w:iCs/>
        </w:rPr>
        <w:t>.</w:t>
      </w:r>
    </w:p>
    <w:p w14:paraId="2604FAD9" w14:textId="23CD99A2" w:rsidR="00036E1F" w:rsidRPr="00F32DBF" w:rsidRDefault="00EE2EB9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</w:rPr>
      </w:pPr>
      <w:r>
        <w:lastRenderedPageBreak/>
        <w:t>Przedsiębiorcy</w:t>
      </w:r>
      <w:r w:rsidR="00036E1F" w:rsidRPr="00F32DBF">
        <w:t xml:space="preserve"> nie uwidoczni</w:t>
      </w:r>
      <w:r>
        <w:t>li</w:t>
      </w:r>
      <w:r w:rsidR="00036E1F" w:rsidRPr="00F32DBF">
        <w:t xml:space="preserve"> na metkach odzieżowych skontrolowanych produktów </w:t>
      </w:r>
      <w:r w:rsidR="0038079F" w:rsidRPr="00F32DBF">
        <w:t xml:space="preserve">jednoznacznego </w:t>
      </w:r>
      <w:r w:rsidR="00036E1F" w:rsidRPr="00F32DBF">
        <w:t>sformułowania informującego o n</w:t>
      </w:r>
      <w:r w:rsidR="00036E1F" w:rsidRPr="00F32DBF">
        <w:rPr>
          <w:iCs/>
        </w:rPr>
        <w:t>ajniższej cenie towaru, która obowiązywała w okresie 30 dni przed wprowadzeniem obniżki</w:t>
      </w:r>
      <w:r w:rsidR="00036E1F" w:rsidRPr="00F32DBF">
        <w:t xml:space="preserve"> w sposób jasny, niebudzący wątpliwości </w:t>
      </w:r>
      <w:r w:rsidR="0038079F" w:rsidRPr="00F32DBF">
        <w:br/>
      </w:r>
      <w:r w:rsidR="00036E1F" w:rsidRPr="00F32DBF">
        <w:t xml:space="preserve">i wskazujący wprost, że jest to najniższa cena obowiązująca w okresie 30 dni przed obniżką. </w:t>
      </w:r>
    </w:p>
    <w:p w14:paraId="798CEA88" w14:textId="7CD4A1F7" w:rsidR="00536900" w:rsidRPr="00F32DBF" w:rsidRDefault="0053463F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  <w:color w:val="000000" w:themeColor="text1"/>
        </w:rPr>
      </w:pPr>
      <w:r w:rsidRPr="00F32DBF">
        <w:rPr>
          <w:color w:val="000000" w:themeColor="text1"/>
        </w:rPr>
        <w:t xml:space="preserve">Nieuwidocznienie w miejscu sprzedaży detalicznej informacji o </w:t>
      </w:r>
      <w:r w:rsidRPr="00F32DBF">
        <w:rPr>
          <w:iCs/>
          <w:color w:val="000000" w:themeColor="text1"/>
        </w:rPr>
        <w:t>najniższej cenie towaru, która obowiązywała w ciągu 30 dni przed wprowadzeniem obniżki</w:t>
      </w:r>
      <w:r w:rsidRPr="00F32DBF">
        <w:rPr>
          <w:color w:val="000000" w:themeColor="text1"/>
        </w:rPr>
        <w:t xml:space="preserve"> stanowiło naruszenie art. 4 ust. 2 ustawy.</w:t>
      </w:r>
    </w:p>
    <w:p w14:paraId="1CDD4D82" w14:textId="2E0E63E9" w:rsidR="00473AA0" w:rsidRPr="00F32DBF" w:rsidRDefault="009355EC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iCs/>
          <w:color w:val="000000" w:themeColor="text1"/>
        </w:rPr>
      </w:pPr>
      <w:r w:rsidRPr="00F32DBF">
        <w:rPr>
          <w:iCs/>
          <w:color w:val="000000"/>
        </w:rPr>
        <w:t>W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związku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z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powyższym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spełnione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zostały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przesłanki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do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nałożenia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przez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Podkarpackiego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Wojewódzkiego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Inspektora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Inspekcji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Handlowej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na</w:t>
      </w:r>
      <w:r w:rsidR="00242E3F" w:rsidRPr="00F32DBF">
        <w:rPr>
          <w:iCs/>
          <w:color w:val="000000"/>
        </w:rPr>
        <w:t xml:space="preserve"> </w:t>
      </w:r>
      <w:r w:rsidR="001D50B7" w:rsidRPr="00F32DBF">
        <w:rPr>
          <w:iCs/>
          <w:color w:val="000000"/>
        </w:rPr>
        <w:t>ww.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przedsiębiorcę,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administracyjnej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kary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pieniężnej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przewidzianej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w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art.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6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ust.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1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ustawy.</w:t>
      </w:r>
      <w:r w:rsidR="00242E3F" w:rsidRPr="00F32DBF">
        <w:rPr>
          <w:iCs/>
          <w:color w:val="000000"/>
        </w:rPr>
        <w:t xml:space="preserve"> </w:t>
      </w:r>
    </w:p>
    <w:p w14:paraId="519C8C14" w14:textId="31C9A602" w:rsidR="009355EC" w:rsidRPr="00F32DBF" w:rsidRDefault="009355EC" w:rsidP="009A515F">
      <w:pPr>
        <w:pStyle w:val="Akapitzlist"/>
        <w:tabs>
          <w:tab w:val="left" w:pos="708"/>
        </w:tabs>
        <w:spacing w:before="120" w:line="276" w:lineRule="auto"/>
        <w:ind w:left="0"/>
        <w:contextualSpacing w:val="0"/>
        <w:jc w:val="both"/>
        <w:rPr>
          <w:bCs/>
          <w:iCs/>
          <w:color w:val="000000"/>
        </w:rPr>
      </w:pPr>
      <w:r w:rsidRPr="00F32DBF">
        <w:rPr>
          <w:iCs/>
          <w:color w:val="000000"/>
        </w:rPr>
        <w:t>W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powyższej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  <w:color w:val="000000"/>
        </w:rPr>
        <w:t>sprawie</w:t>
      </w:r>
      <w:r w:rsidR="00242E3F" w:rsidRPr="00F32DBF">
        <w:rPr>
          <w:iCs/>
          <w:color w:val="000000"/>
        </w:rPr>
        <w:t xml:space="preserve"> </w:t>
      </w:r>
      <w:r w:rsidRPr="00F32DBF">
        <w:rPr>
          <w:iCs/>
        </w:rPr>
        <w:t>Podkarpacki</w:t>
      </w:r>
      <w:r w:rsidR="00242E3F" w:rsidRPr="00F32DBF">
        <w:rPr>
          <w:iCs/>
        </w:rPr>
        <w:t xml:space="preserve"> </w:t>
      </w:r>
      <w:r w:rsidRPr="00F32DBF">
        <w:rPr>
          <w:iCs/>
        </w:rPr>
        <w:t>Wojewódzki</w:t>
      </w:r>
      <w:r w:rsidR="00242E3F" w:rsidRPr="00F32DBF">
        <w:rPr>
          <w:iCs/>
        </w:rPr>
        <w:t xml:space="preserve"> </w:t>
      </w:r>
      <w:r w:rsidRPr="00F32DBF">
        <w:rPr>
          <w:iCs/>
        </w:rPr>
        <w:t>Inspektor</w:t>
      </w:r>
      <w:r w:rsidR="00242E3F" w:rsidRPr="00F32DBF">
        <w:rPr>
          <w:iCs/>
        </w:rPr>
        <w:t xml:space="preserve"> </w:t>
      </w:r>
      <w:r w:rsidRPr="00F32DBF">
        <w:rPr>
          <w:iCs/>
        </w:rPr>
        <w:t>Inspekcji</w:t>
      </w:r>
      <w:r w:rsidR="00242E3F" w:rsidRPr="00F32DBF">
        <w:rPr>
          <w:iCs/>
        </w:rPr>
        <w:t xml:space="preserve"> </w:t>
      </w:r>
      <w:r w:rsidRPr="00F32DBF">
        <w:rPr>
          <w:iCs/>
        </w:rPr>
        <w:t>Handlowej</w:t>
      </w:r>
      <w:r w:rsidR="00242E3F" w:rsidRPr="00F32DBF">
        <w:rPr>
          <w:iCs/>
        </w:rPr>
        <w:t xml:space="preserve"> </w:t>
      </w:r>
      <w:r w:rsidRPr="00F32DBF">
        <w:rPr>
          <w:iCs/>
        </w:rPr>
        <w:t>wymierzył</w:t>
      </w:r>
      <w:r w:rsidR="00242E3F" w:rsidRPr="00F32DBF">
        <w:rPr>
          <w:iCs/>
        </w:rPr>
        <w:t xml:space="preserve"> </w:t>
      </w:r>
      <w:r w:rsidRPr="00F32DBF">
        <w:rPr>
          <w:iCs/>
        </w:rPr>
        <w:t>stronie</w:t>
      </w:r>
      <w:r w:rsidR="00242E3F" w:rsidRPr="00F32DBF">
        <w:rPr>
          <w:iCs/>
        </w:rPr>
        <w:t xml:space="preserve"> </w:t>
      </w:r>
      <w:r w:rsidRPr="00F32DBF">
        <w:rPr>
          <w:iCs/>
        </w:rPr>
        <w:t>karę</w:t>
      </w:r>
      <w:r w:rsidR="00242E3F" w:rsidRPr="00F32DBF">
        <w:rPr>
          <w:iCs/>
        </w:rPr>
        <w:t xml:space="preserve"> </w:t>
      </w:r>
      <w:r w:rsidRPr="00F32DBF">
        <w:rPr>
          <w:iCs/>
        </w:rPr>
        <w:t>pieniężną</w:t>
      </w:r>
      <w:r w:rsidR="00242E3F" w:rsidRPr="00F32DBF">
        <w:rPr>
          <w:iCs/>
        </w:rPr>
        <w:t xml:space="preserve"> </w:t>
      </w:r>
      <w:r w:rsidRPr="00F32DBF">
        <w:rPr>
          <w:iCs/>
        </w:rPr>
        <w:t>w</w:t>
      </w:r>
      <w:r w:rsidR="00242E3F" w:rsidRPr="00F32DBF">
        <w:rPr>
          <w:iCs/>
        </w:rPr>
        <w:t xml:space="preserve"> </w:t>
      </w:r>
      <w:r w:rsidRPr="00F32DBF">
        <w:rPr>
          <w:iCs/>
        </w:rPr>
        <w:t>wysokości</w:t>
      </w:r>
      <w:r w:rsidR="00242E3F" w:rsidRPr="00F32DBF">
        <w:rPr>
          <w:b/>
          <w:iCs/>
        </w:rPr>
        <w:t xml:space="preserve"> </w:t>
      </w:r>
      <w:r w:rsidR="00B5520B" w:rsidRPr="00F32DBF">
        <w:rPr>
          <w:b/>
          <w:bCs/>
          <w:iCs/>
        </w:rPr>
        <w:t>1</w:t>
      </w:r>
      <w:r w:rsidR="004D66B3">
        <w:rPr>
          <w:b/>
          <w:bCs/>
          <w:iCs/>
        </w:rPr>
        <w:t xml:space="preserve"> </w:t>
      </w:r>
      <w:r w:rsidR="00B5520B" w:rsidRPr="00F32DBF">
        <w:rPr>
          <w:b/>
          <w:bCs/>
          <w:iCs/>
        </w:rPr>
        <w:t>0</w:t>
      </w:r>
      <w:r w:rsidRPr="00F32DBF">
        <w:rPr>
          <w:b/>
          <w:bCs/>
          <w:iCs/>
        </w:rPr>
        <w:t>00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zł</w:t>
      </w:r>
      <w:r w:rsidRPr="00F32DBF">
        <w:rPr>
          <w:iCs/>
        </w:rPr>
        <w:t>.</w:t>
      </w:r>
    </w:p>
    <w:p w14:paraId="7DB6BC72" w14:textId="5BF8F614" w:rsidR="009355EC" w:rsidRPr="00F32DBF" w:rsidRDefault="009355EC" w:rsidP="009A515F">
      <w:pPr>
        <w:spacing w:before="120" w:line="276" w:lineRule="auto"/>
        <w:jc w:val="both"/>
        <w:rPr>
          <w:iCs/>
          <w:color w:val="000000"/>
          <w:szCs w:val="24"/>
        </w:rPr>
      </w:pPr>
      <w:r w:rsidRPr="00F32DBF">
        <w:rPr>
          <w:iCs/>
          <w:color w:val="000000"/>
          <w:szCs w:val="24"/>
        </w:rPr>
        <w:t>Przy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wymierzaniu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kary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organ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wziął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pod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uwagę,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zgodnie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z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art.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6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ust.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3</w:t>
      </w:r>
      <w:r w:rsidR="00242E3F" w:rsidRPr="00F32DBF">
        <w:rPr>
          <w:iCs/>
          <w:color w:val="000000"/>
          <w:szCs w:val="24"/>
        </w:rPr>
        <w:t xml:space="preserve"> </w:t>
      </w:r>
      <w:r w:rsidRPr="00F32DBF">
        <w:rPr>
          <w:iCs/>
          <w:color w:val="000000"/>
          <w:szCs w:val="24"/>
        </w:rPr>
        <w:t>ustawy:</w:t>
      </w:r>
    </w:p>
    <w:p w14:paraId="1A453D14" w14:textId="77777777" w:rsidR="00E90219" w:rsidRPr="00F32DBF" w:rsidRDefault="009355EC" w:rsidP="009A515F">
      <w:pPr>
        <w:pStyle w:val="Akapitzlist"/>
        <w:numPr>
          <w:ilvl w:val="0"/>
          <w:numId w:val="16"/>
        </w:numPr>
        <w:suppressAutoHyphens/>
        <w:spacing w:before="120" w:line="276" w:lineRule="auto"/>
        <w:ind w:left="284" w:hanging="284"/>
        <w:jc w:val="both"/>
      </w:pPr>
      <w:r w:rsidRPr="00F32DBF">
        <w:rPr>
          <w:b/>
          <w:bCs/>
          <w:iCs/>
        </w:rPr>
        <w:t>Stopień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naruszenia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obowiązków</w:t>
      </w:r>
      <w:r w:rsidRPr="00F32DBF">
        <w:rPr>
          <w:iCs/>
        </w:rPr>
        <w:t>:</w:t>
      </w:r>
      <w:r w:rsidR="00242E3F" w:rsidRPr="00F32DBF">
        <w:rPr>
          <w:iCs/>
        </w:rPr>
        <w:t xml:space="preserve"> </w:t>
      </w:r>
    </w:p>
    <w:p w14:paraId="101BADB4" w14:textId="6CF9DF7C" w:rsidR="0053463F" w:rsidRPr="00F32DBF" w:rsidRDefault="00EE2EB9" w:rsidP="009A515F">
      <w:pPr>
        <w:pStyle w:val="Akapitzlist"/>
        <w:tabs>
          <w:tab w:val="clear" w:pos="1620"/>
        </w:tabs>
        <w:suppressAutoHyphens/>
        <w:spacing w:line="276" w:lineRule="auto"/>
        <w:ind w:left="284"/>
        <w:jc w:val="both"/>
      </w:pPr>
      <w:r>
        <w:t>Przedsiębiorcy</w:t>
      </w:r>
      <w:r w:rsidR="0053463F" w:rsidRPr="00F32DBF">
        <w:t xml:space="preserve"> nie uwidaczniając informacji przy produkcie o najniższej cenie tow</w:t>
      </w:r>
      <w:r w:rsidR="00036E1F" w:rsidRPr="00F32DBF">
        <w:t xml:space="preserve">aru, która obowiązywała w okresie </w:t>
      </w:r>
      <w:r w:rsidR="0053463F" w:rsidRPr="00F32DBF">
        <w:t>30 dni przed wprowadzeniem obniżki naruszy</w:t>
      </w:r>
      <w:r w:rsidR="001F2F92">
        <w:t>li</w:t>
      </w:r>
      <w:r w:rsidR="0053463F" w:rsidRPr="00F32DBF">
        <w:t xml:space="preserve"> obowiązek określony w art. 4 ust. 2 ustawy. </w:t>
      </w:r>
      <w:r w:rsidR="0088633A" w:rsidRPr="00F32DBF">
        <w:t>Tym samym przedsiębiorc</w:t>
      </w:r>
      <w:r w:rsidR="001F2F92">
        <w:t>y</w:t>
      </w:r>
      <w:r w:rsidR="0088633A" w:rsidRPr="00F32DBF">
        <w:t xml:space="preserve"> naruszy</w:t>
      </w:r>
      <w:r w:rsidR="001F2F92">
        <w:t>li</w:t>
      </w:r>
      <w:r w:rsidR="0088633A" w:rsidRPr="00F32DBF">
        <w:t xml:space="preserve"> prawo konsumentów do rzetelnej informacji w tym zakresie i podjęcia świadomej decyzji dotyczącej zawarcia określonej umowy.</w:t>
      </w:r>
      <w:r w:rsidR="0038079F" w:rsidRPr="00F32DBF">
        <w:t xml:space="preserve"> </w:t>
      </w:r>
      <w:r w:rsidR="0053463F" w:rsidRPr="00F32DBF">
        <w:t xml:space="preserve">Podanie na etykiecie skróconego zapisu Cena: najniższa z ostatnich </w:t>
      </w:r>
      <w:r w:rsidR="0038079F" w:rsidRPr="00F32DBF">
        <w:br/>
      </w:r>
      <w:r w:rsidR="0053463F" w:rsidRPr="00F32DBF">
        <w:t>30 dni nie wskazywało wprost, że jest to najniższa cena, która obowiązywała w ciągu 30 dni przed wprowadzeniem obniżki</w:t>
      </w:r>
      <w:r w:rsidR="00EF5FD9" w:rsidRPr="00F32DBF">
        <w:t>.</w:t>
      </w:r>
      <w:r w:rsidR="0053463F" w:rsidRPr="00F32DBF">
        <w:t xml:space="preserve"> </w:t>
      </w:r>
      <w:r w:rsidR="00EF5FD9" w:rsidRPr="00F32DBF">
        <w:t xml:space="preserve">Powyższe mogło </w:t>
      </w:r>
      <w:r w:rsidR="0053463F" w:rsidRPr="00F32DBF">
        <w:t xml:space="preserve">wpłynąć na błędne zrozumienie zapisu przez przeciętnego konsumenta dokonującego zakupu danego towaru. </w:t>
      </w:r>
    </w:p>
    <w:p w14:paraId="13D83E08" w14:textId="574B6EC8" w:rsidR="00601BEA" w:rsidRPr="00F32DBF" w:rsidRDefault="003E6A76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i/>
          <w:strike/>
          <w:color w:val="000000" w:themeColor="text1"/>
        </w:rPr>
      </w:pPr>
      <w:r w:rsidRPr="00F32DBF">
        <w:rPr>
          <w:iCs/>
          <w:color w:val="000000" w:themeColor="text1"/>
        </w:rPr>
        <w:t>Nadmienić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należy,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iż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celem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wprowadzenia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do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polskiego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systemu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prawnego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przepisu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zobowiązującego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do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uwidaczniania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każdym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przypadku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informacji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zastosowanej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obniżce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cenowej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było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zapewnienie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należytego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poziomu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ochrony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konsumenta.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Obowiązek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podawania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informacji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cenie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obniżonej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stanowi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zatem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element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pozwalający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konsumentowi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stwierdzenie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czy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ogłaszana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obniżka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stanowi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dla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niego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korzystną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ofertę,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tym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idzie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pozwala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podjęcie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decyzji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zakupowej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pełni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świadomej.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Tym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samym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informacja</w:t>
      </w:r>
      <w:r w:rsidR="00242E3F" w:rsidRPr="00F32DBF">
        <w:rPr>
          <w:iCs/>
          <w:color w:val="000000" w:themeColor="text1"/>
        </w:rPr>
        <w:t xml:space="preserve"> </w:t>
      </w:r>
      <w:r w:rsidR="00BA3995" w:rsidRPr="00F32DBF">
        <w:rPr>
          <w:iCs/>
          <w:color w:val="000000" w:themeColor="text1"/>
        </w:rPr>
        <w:br/>
      </w:r>
      <w:r w:rsidRPr="00F32DBF">
        <w:rPr>
          <w:iCs/>
          <w:color w:val="000000" w:themeColor="text1"/>
        </w:rPr>
        <w:t>o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najniższej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cenie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okresie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30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dni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przed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wprowadzeniem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obniżki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winna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być</w:t>
      </w:r>
      <w:r w:rsidR="00242E3F" w:rsidRPr="00F32DBF">
        <w:rPr>
          <w:iCs/>
          <w:color w:val="000000" w:themeColor="text1"/>
        </w:rPr>
        <w:t xml:space="preserve"> </w:t>
      </w:r>
      <w:r w:rsidRPr="00F32DBF">
        <w:rPr>
          <w:iCs/>
          <w:color w:val="000000" w:themeColor="text1"/>
        </w:rPr>
        <w:t>uwidoczniona</w:t>
      </w:r>
      <w:r w:rsidR="00242E3F" w:rsidRPr="00F32DBF">
        <w:rPr>
          <w:iCs/>
          <w:color w:val="000000" w:themeColor="text1"/>
        </w:rPr>
        <w:t xml:space="preserve"> </w:t>
      </w:r>
      <w:r w:rsidR="00EF5FD9" w:rsidRPr="00F32DBF">
        <w:rPr>
          <w:iCs/>
          <w:color w:val="000000" w:themeColor="text1"/>
        </w:rPr>
        <w:t xml:space="preserve">w taki sposób by konsument w jasny, zrozumiały, niepozwalający na interpretację, prosty, nie wymagający specjalnego zaangażowania był o niej informowany. </w:t>
      </w:r>
    </w:p>
    <w:p w14:paraId="114433E5" w14:textId="77777777" w:rsidR="0038079F" w:rsidRPr="00F32DBF" w:rsidRDefault="00EF5FD9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</w:pPr>
      <w:r w:rsidRPr="00F32DBF">
        <w:rPr>
          <w:iCs/>
          <w:color w:val="000000" w:themeColor="text1"/>
        </w:rPr>
        <w:t xml:space="preserve">Nieprawidłowości stwierdzono </w:t>
      </w:r>
      <w:r w:rsidRPr="00F32DBF">
        <w:rPr>
          <w:color w:val="000000" w:themeColor="text1"/>
        </w:rPr>
        <w:t xml:space="preserve">w odniesieniu do </w:t>
      </w:r>
      <w:r w:rsidR="0088633A" w:rsidRPr="00F32DBF">
        <w:rPr>
          <w:b/>
          <w:color w:val="000000" w:themeColor="text1"/>
        </w:rPr>
        <w:t>wszystkich</w:t>
      </w:r>
      <w:r w:rsidR="0088633A" w:rsidRPr="00F32DBF">
        <w:rPr>
          <w:color w:val="000000" w:themeColor="text1"/>
        </w:rPr>
        <w:t xml:space="preserve"> </w:t>
      </w:r>
      <w:r w:rsidR="001D1466" w:rsidRPr="00F32DBF">
        <w:rPr>
          <w:b/>
          <w:bCs/>
          <w:color w:val="000000" w:themeColor="text1"/>
        </w:rPr>
        <w:t>11</w:t>
      </w:r>
      <w:r w:rsidR="0088633A" w:rsidRPr="00F32DBF">
        <w:rPr>
          <w:color w:val="000000" w:themeColor="text1"/>
        </w:rPr>
        <w:t xml:space="preserve"> poddanych ocenie </w:t>
      </w:r>
      <w:r w:rsidRPr="00F32DBF">
        <w:rPr>
          <w:color w:val="000000" w:themeColor="text1"/>
        </w:rPr>
        <w:t xml:space="preserve">towarów, co stanowiło </w:t>
      </w:r>
      <w:r w:rsidR="001D1466" w:rsidRPr="00F32DBF">
        <w:rPr>
          <w:b/>
          <w:bCs/>
          <w:color w:val="000000" w:themeColor="text1"/>
        </w:rPr>
        <w:t>10</w:t>
      </w:r>
      <w:r w:rsidRPr="00F32DBF">
        <w:rPr>
          <w:b/>
          <w:bCs/>
          <w:color w:val="000000" w:themeColor="text1"/>
        </w:rPr>
        <w:t>0%</w:t>
      </w:r>
      <w:r w:rsidRPr="00F32DBF">
        <w:rPr>
          <w:color w:val="000000" w:themeColor="text1"/>
        </w:rPr>
        <w:t xml:space="preserve"> produktów sprawdzonych w zakresie </w:t>
      </w:r>
      <w:r w:rsidR="0038079F" w:rsidRPr="00F32DBF">
        <w:t xml:space="preserve">w zakresie prawidłowości informowania o najniższej cenie obowiązującej w okresie 30 dni przed obniżką. </w:t>
      </w:r>
    </w:p>
    <w:p w14:paraId="309A6096" w14:textId="0087A273" w:rsidR="00667828" w:rsidRPr="00F32DBF" w:rsidRDefault="00076109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color w:val="000000" w:themeColor="text1"/>
        </w:rPr>
      </w:pPr>
      <w:r w:rsidRPr="00F32DBF">
        <w:rPr>
          <w:color w:val="000000" w:themeColor="text1"/>
        </w:rPr>
        <w:t>O</w:t>
      </w:r>
      <w:r w:rsidR="003E6A76" w:rsidRPr="00F32DBF">
        <w:rPr>
          <w:color w:val="000000" w:themeColor="text1"/>
        </w:rPr>
        <w:t>rgan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prowadzący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postępowanie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uznał,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że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charakter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i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waga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naruszenia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obowiązków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wynikających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z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art.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4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ust.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2</w:t>
      </w:r>
      <w:r w:rsidR="00242E3F" w:rsidRPr="00F32DBF">
        <w:rPr>
          <w:color w:val="000000" w:themeColor="text1"/>
        </w:rPr>
        <w:t xml:space="preserve"> </w:t>
      </w:r>
      <w:r w:rsidR="00CF2CA0" w:rsidRPr="00F32DBF">
        <w:rPr>
          <w:color w:val="000000" w:themeColor="text1"/>
        </w:rPr>
        <w:t>ustawy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były</w:t>
      </w:r>
      <w:r w:rsidR="00242E3F" w:rsidRPr="00F32DBF">
        <w:rPr>
          <w:color w:val="000000" w:themeColor="text1"/>
        </w:rPr>
        <w:t xml:space="preserve"> </w:t>
      </w:r>
      <w:r w:rsidR="003E6A76" w:rsidRPr="00F32DBF">
        <w:rPr>
          <w:color w:val="000000" w:themeColor="text1"/>
        </w:rPr>
        <w:t>istotne.</w:t>
      </w:r>
    </w:p>
    <w:p w14:paraId="726F23BE" w14:textId="684C7196" w:rsidR="00667828" w:rsidRPr="00F32DBF" w:rsidRDefault="00667828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color w:val="000000" w:themeColor="text1"/>
        </w:rPr>
      </w:pPr>
      <w:r w:rsidRPr="00F32DBF">
        <w:rPr>
          <w:color w:val="000000" w:themeColor="text1"/>
        </w:rPr>
        <w:t xml:space="preserve">Na podstawie zgromadzonego w aktach kontroli materiału dowodowego, organ wydający decyzję przyjął, że czas trwania naruszenia rozpoczął się w dniu stwierdzenia nieprawidłowości, który był pierwszym dniem kontroli i zakończył się w momencie usunięcia nieprawidłowości, co zostało stwierdzone w tym samym dniu tj. </w:t>
      </w:r>
      <w:r w:rsidR="001D1466" w:rsidRPr="00F32DBF">
        <w:rPr>
          <w:color w:val="000000" w:themeColor="text1"/>
        </w:rPr>
        <w:t>20</w:t>
      </w:r>
      <w:r w:rsidR="006D1DB3" w:rsidRPr="00F32DBF">
        <w:rPr>
          <w:color w:val="000000" w:themeColor="text1"/>
        </w:rPr>
        <w:t xml:space="preserve"> </w:t>
      </w:r>
      <w:r w:rsidR="001D1466" w:rsidRPr="00F32DBF">
        <w:rPr>
          <w:color w:val="000000" w:themeColor="text1"/>
        </w:rPr>
        <w:t>listopad</w:t>
      </w:r>
      <w:r w:rsidRPr="00F32DBF">
        <w:rPr>
          <w:color w:val="000000" w:themeColor="text1"/>
        </w:rPr>
        <w:t>a</w:t>
      </w:r>
      <w:r w:rsidR="00B649C8" w:rsidRPr="00F32DBF">
        <w:rPr>
          <w:color w:val="000000" w:themeColor="text1"/>
        </w:rPr>
        <w:br/>
      </w:r>
      <w:r w:rsidRPr="00F32DBF">
        <w:rPr>
          <w:iCs/>
          <w:color w:val="000000" w:themeColor="text1"/>
        </w:rPr>
        <w:t>2023 r.</w:t>
      </w:r>
    </w:p>
    <w:p w14:paraId="6A7AE7D4" w14:textId="4C88E9E3" w:rsidR="006D1DB3" w:rsidRPr="00F32DBF" w:rsidRDefault="009355EC" w:rsidP="009A515F">
      <w:pPr>
        <w:pStyle w:val="Akapitzlist"/>
        <w:numPr>
          <w:ilvl w:val="0"/>
          <w:numId w:val="1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bCs/>
          <w:iCs/>
        </w:rPr>
      </w:pPr>
      <w:r w:rsidRPr="00F32DBF">
        <w:rPr>
          <w:rFonts w:eastAsia="Calibri"/>
          <w:bCs/>
          <w:iCs/>
        </w:rPr>
        <w:lastRenderedPageBreak/>
        <w:t>Oceniając</w:t>
      </w:r>
      <w:r w:rsidR="00242E3F" w:rsidRPr="00F32DBF">
        <w:rPr>
          <w:rFonts w:eastAsia="Calibri"/>
          <w:bCs/>
          <w:iCs/>
        </w:rPr>
        <w:t xml:space="preserve"> </w:t>
      </w:r>
      <w:r w:rsidRPr="00F32DBF">
        <w:rPr>
          <w:rFonts w:eastAsia="Calibri"/>
          <w:b/>
          <w:bCs/>
          <w:iCs/>
        </w:rPr>
        <w:t>dotychczasową</w:t>
      </w:r>
      <w:r w:rsidR="00242E3F" w:rsidRPr="00F32DBF">
        <w:rPr>
          <w:rFonts w:eastAsia="Calibri"/>
          <w:b/>
          <w:bCs/>
          <w:iCs/>
        </w:rPr>
        <w:t xml:space="preserve"> </w:t>
      </w:r>
      <w:r w:rsidRPr="00F32DBF">
        <w:rPr>
          <w:rFonts w:eastAsia="Calibri"/>
          <w:b/>
          <w:bCs/>
          <w:iCs/>
        </w:rPr>
        <w:t>działalność</w:t>
      </w:r>
      <w:r w:rsidR="00242E3F" w:rsidRPr="00F32DBF">
        <w:rPr>
          <w:rFonts w:eastAsia="Calibri"/>
          <w:b/>
          <w:bCs/>
          <w:iCs/>
        </w:rPr>
        <w:t xml:space="preserve"> </w:t>
      </w:r>
      <w:r w:rsidRPr="00F32DBF">
        <w:rPr>
          <w:rFonts w:eastAsia="Calibri"/>
          <w:b/>
          <w:bCs/>
          <w:iCs/>
        </w:rPr>
        <w:t>przedsię</w:t>
      </w:r>
      <w:r w:rsidRPr="00F32DBF">
        <w:rPr>
          <w:rFonts w:eastAsia="Calibri"/>
          <w:b/>
          <w:bCs/>
          <w:iCs/>
          <w:color w:val="000000" w:themeColor="text1"/>
        </w:rPr>
        <w:t>biorcy</w:t>
      </w:r>
      <w:r w:rsidRPr="00F32DBF">
        <w:rPr>
          <w:rFonts w:eastAsia="Calibri"/>
          <w:bCs/>
          <w:iCs/>
          <w:color w:val="000000" w:themeColor="text1"/>
        </w:rPr>
        <w:t>,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organ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wziął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pod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uwagę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fakt,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że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jest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to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pierwsze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stwierdzone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przez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Podkarpackiego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Wojewódzkiego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Inspektora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Inspekcji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Handlowej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w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ciągu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ostatnich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4D4D0C" w:rsidRPr="00F32DBF">
        <w:rPr>
          <w:rFonts w:eastAsia="Calibri"/>
          <w:bCs/>
          <w:iCs/>
          <w:color w:val="000000" w:themeColor="text1"/>
        </w:rPr>
        <w:t>dwunastu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3F27A3" w:rsidRPr="00F32DBF">
        <w:rPr>
          <w:rFonts w:eastAsia="Calibri"/>
          <w:bCs/>
          <w:iCs/>
          <w:color w:val="000000" w:themeColor="text1"/>
        </w:rPr>
        <w:t>miesięcy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naruszenie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przez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="00171CA3" w:rsidRPr="00F32DBF">
        <w:rPr>
          <w:rFonts w:eastAsia="Calibri"/>
          <w:bCs/>
          <w:iCs/>
          <w:color w:val="000000" w:themeColor="text1"/>
        </w:rPr>
        <w:t>przedsiębiorców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przepisów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w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zakresie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</w:rPr>
        <w:t>uwidaczniania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informacji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o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najniższej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cenie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t</w:t>
      </w:r>
      <w:r w:rsidRPr="00F32DBF">
        <w:rPr>
          <w:rFonts w:eastAsia="Calibri"/>
          <w:bCs/>
          <w:iCs/>
        </w:rPr>
        <w:t>owarów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w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okresie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30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dni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przed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wprowadzeniem</w:t>
      </w:r>
      <w:r w:rsidR="00242E3F" w:rsidRPr="00F32DBF">
        <w:rPr>
          <w:rFonts w:eastAsia="Calibri"/>
          <w:bCs/>
          <w:iCs/>
        </w:rPr>
        <w:t xml:space="preserve"> </w:t>
      </w:r>
      <w:r w:rsidR="003F27A3" w:rsidRPr="00F32DBF">
        <w:rPr>
          <w:rFonts w:eastAsia="Calibri"/>
          <w:bCs/>
          <w:iCs/>
        </w:rPr>
        <w:t>obniżki.</w:t>
      </w:r>
      <w:r w:rsidR="00242E3F" w:rsidRPr="00F32DBF">
        <w:rPr>
          <w:rFonts w:eastAsia="Calibri"/>
          <w:bCs/>
          <w:iCs/>
        </w:rPr>
        <w:t xml:space="preserve"> </w:t>
      </w:r>
    </w:p>
    <w:p w14:paraId="3E8D86D8" w14:textId="2D466E8C" w:rsidR="006D1DB3" w:rsidRPr="00F32DBF" w:rsidRDefault="006D1DB3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  <w:color w:val="000000" w:themeColor="text1"/>
        </w:rPr>
      </w:pPr>
      <w:r w:rsidRPr="00F32DBF">
        <w:rPr>
          <w:color w:val="000000" w:themeColor="text1"/>
        </w:rPr>
        <w:t>Analizując przedmiotową przesłankę organ uwzględni</w:t>
      </w:r>
      <w:r w:rsidR="00171CA3" w:rsidRPr="00F32DBF">
        <w:rPr>
          <w:color w:val="000000" w:themeColor="text1"/>
        </w:rPr>
        <w:t>ł również okoliczność, że strony jako spółka cywilna prowadzą</w:t>
      </w:r>
      <w:r w:rsidRPr="00F32DBF">
        <w:rPr>
          <w:color w:val="000000" w:themeColor="text1"/>
        </w:rPr>
        <w:t xml:space="preserve"> działalność gospodarczą</w:t>
      </w:r>
      <w:r w:rsidR="00E9128B" w:rsidRPr="00F32DBF">
        <w:rPr>
          <w:color w:val="000000" w:themeColor="text1"/>
        </w:rPr>
        <w:t xml:space="preserve"> od 23 marca 2001 r., i stwierdził, </w:t>
      </w:r>
      <w:r w:rsidR="00E20D41">
        <w:rPr>
          <w:color w:val="000000" w:themeColor="text1"/>
        </w:rPr>
        <w:br/>
      </w:r>
      <w:r w:rsidR="00E9128B" w:rsidRPr="00F32DBF">
        <w:rPr>
          <w:color w:val="000000" w:themeColor="text1"/>
        </w:rPr>
        <w:t>iż kontrolowani przedsiębiorcy winni</w:t>
      </w:r>
      <w:r w:rsidRPr="00F32DBF">
        <w:rPr>
          <w:color w:val="000000" w:themeColor="text1"/>
        </w:rPr>
        <w:t xml:space="preserve"> wykazać się znajomością podstawowych przepisów dotyczących tej działalności i je stosować. </w:t>
      </w:r>
    </w:p>
    <w:p w14:paraId="28509016" w14:textId="0408CCAB" w:rsidR="009355EC" w:rsidRPr="00F32DBF" w:rsidRDefault="003F27A3" w:rsidP="009A515F">
      <w:pPr>
        <w:pStyle w:val="Akapitzlist"/>
        <w:tabs>
          <w:tab w:val="clear" w:pos="1620"/>
        </w:tabs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  <w:color w:val="000000" w:themeColor="text1"/>
        </w:rPr>
      </w:pPr>
      <w:r w:rsidRPr="00F32DBF">
        <w:rPr>
          <w:rFonts w:eastAsia="Calibri"/>
          <w:bCs/>
          <w:iCs/>
          <w:color w:val="000000" w:themeColor="text1"/>
        </w:rPr>
        <w:t>Jednocześnie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organ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prowadzący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postępowanie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przyjął,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iż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uwagi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na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charakter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stwierdzonej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nieprawidłowości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oraz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materiał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dowodowy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zebrany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w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sprawie,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nie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posiada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wiedzy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na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temat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uzyskanych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przez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stronę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korzyści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majątkowych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oraz</w:t>
      </w:r>
      <w:r w:rsidR="00242E3F" w:rsidRPr="00F32DBF">
        <w:rPr>
          <w:rFonts w:eastAsia="Calibri"/>
          <w:bCs/>
          <w:iCs/>
          <w:color w:val="000000" w:themeColor="text1"/>
        </w:rPr>
        <w:t xml:space="preserve"> </w:t>
      </w:r>
      <w:r w:rsidRPr="00F32DBF">
        <w:rPr>
          <w:rFonts w:eastAsia="Calibri"/>
          <w:bCs/>
          <w:iCs/>
          <w:color w:val="000000" w:themeColor="text1"/>
        </w:rPr>
        <w:t>strat.</w:t>
      </w:r>
    </w:p>
    <w:p w14:paraId="35B46A98" w14:textId="7E0B2941" w:rsidR="009355EC" w:rsidRPr="00F32DBF" w:rsidRDefault="009355EC" w:rsidP="009A515F">
      <w:pPr>
        <w:pStyle w:val="Akapitzlist"/>
        <w:numPr>
          <w:ilvl w:val="0"/>
          <w:numId w:val="1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bCs/>
          <w:iCs/>
        </w:rPr>
      </w:pPr>
      <w:r w:rsidRPr="00F32DBF">
        <w:rPr>
          <w:b/>
          <w:bCs/>
          <w:iCs/>
        </w:rPr>
        <w:t>Wielkość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obrotów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i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przychodu</w:t>
      </w:r>
      <w:r w:rsidR="00242E3F" w:rsidRPr="00F32DBF">
        <w:rPr>
          <w:b/>
          <w:bCs/>
          <w:iCs/>
        </w:rPr>
        <w:t xml:space="preserve"> </w:t>
      </w:r>
      <w:r w:rsidRPr="00F32DBF">
        <w:rPr>
          <w:b/>
          <w:bCs/>
          <w:iCs/>
        </w:rPr>
        <w:t>przedsiębiorc</w:t>
      </w:r>
      <w:r w:rsidRPr="00F32DBF">
        <w:rPr>
          <w:b/>
          <w:bCs/>
          <w:iCs/>
          <w:color w:val="000000" w:themeColor="text1"/>
        </w:rPr>
        <w:t>y</w:t>
      </w:r>
      <w:r w:rsidR="00242E3F" w:rsidRPr="00F32DBF">
        <w:rPr>
          <w:b/>
          <w:bCs/>
          <w:iCs/>
          <w:color w:val="000000" w:themeColor="text1"/>
        </w:rPr>
        <w:t xml:space="preserve"> </w:t>
      </w:r>
      <w:r w:rsidRPr="00F32DBF">
        <w:rPr>
          <w:bCs/>
          <w:iCs/>
          <w:color w:val="000000" w:themeColor="text1"/>
        </w:rPr>
        <w:t>w</w:t>
      </w:r>
      <w:r w:rsidR="00242E3F" w:rsidRPr="00F32DBF">
        <w:rPr>
          <w:bCs/>
          <w:iCs/>
          <w:color w:val="000000" w:themeColor="text1"/>
        </w:rPr>
        <w:t xml:space="preserve"> </w:t>
      </w:r>
      <w:r w:rsidRPr="00F32DBF">
        <w:rPr>
          <w:bCs/>
          <w:iCs/>
          <w:color w:val="000000" w:themeColor="text1"/>
        </w:rPr>
        <w:t>roku</w:t>
      </w:r>
      <w:r w:rsidR="00242E3F" w:rsidRPr="00F32DBF">
        <w:rPr>
          <w:bCs/>
          <w:iCs/>
          <w:color w:val="000000" w:themeColor="text1"/>
        </w:rPr>
        <w:t xml:space="preserve"> </w:t>
      </w:r>
      <w:r w:rsidRPr="00F32DBF">
        <w:rPr>
          <w:bCs/>
          <w:iCs/>
          <w:color w:val="000000" w:themeColor="text1"/>
        </w:rPr>
        <w:t>2022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–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ustalone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na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podstawie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pisma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kontrolowanego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z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dnia</w:t>
      </w:r>
      <w:r w:rsidR="00242E3F" w:rsidRPr="00F32DBF">
        <w:rPr>
          <w:bCs/>
          <w:iCs/>
          <w:color w:val="000000" w:themeColor="text1"/>
        </w:rPr>
        <w:t xml:space="preserve"> </w:t>
      </w:r>
      <w:r w:rsidR="00E9128B" w:rsidRPr="00F32DBF">
        <w:rPr>
          <w:bCs/>
          <w:iCs/>
          <w:color w:val="000000" w:themeColor="text1"/>
        </w:rPr>
        <w:t>11</w:t>
      </w:r>
      <w:r w:rsidR="00242E3F" w:rsidRPr="00F32DBF">
        <w:rPr>
          <w:bCs/>
          <w:iCs/>
          <w:color w:val="000000" w:themeColor="text1"/>
        </w:rPr>
        <w:t xml:space="preserve"> </w:t>
      </w:r>
      <w:r w:rsidR="00E9128B" w:rsidRPr="00F32DBF">
        <w:rPr>
          <w:bCs/>
          <w:iCs/>
          <w:color w:val="000000" w:themeColor="text1"/>
        </w:rPr>
        <w:t>stycznia</w:t>
      </w:r>
      <w:r w:rsidR="00242E3F" w:rsidRPr="00F32DBF">
        <w:rPr>
          <w:bCs/>
          <w:iCs/>
          <w:color w:val="000000" w:themeColor="text1"/>
        </w:rPr>
        <w:t xml:space="preserve"> </w:t>
      </w:r>
      <w:r w:rsidR="00E9128B" w:rsidRPr="00F32DBF">
        <w:rPr>
          <w:bCs/>
          <w:iCs/>
          <w:color w:val="000000" w:themeColor="text1"/>
        </w:rPr>
        <w:t>2024</w:t>
      </w:r>
      <w:r w:rsidR="00242E3F" w:rsidRPr="00F32DBF">
        <w:rPr>
          <w:bCs/>
          <w:iCs/>
          <w:color w:val="000000" w:themeColor="text1"/>
        </w:rPr>
        <w:t xml:space="preserve"> </w:t>
      </w:r>
      <w:r w:rsidR="00A60840" w:rsidRPr="00F32DBF">
        <w:rPr>
          <w:bCs/>
          <w:iCs/>
          <w:color w:val="000000" w:themeColor="text1"/>
        </w:rPr>
        <w:t>r.</w:t>
      </w:r>
    </w:p>
    <w:p w14:paraId="656A1173" w14:textId="0241DA51" w:rsidR="009355EC" w:rsidRPr="00F32DBF" w:rsidRDefault="009355EC" w:rsidP="009A515F">
      <w:pPr>
        <w:numPr>
          <w:ilvl w:val="0"/>
          <w:numId w:val="16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Cs w:val="24"/>
        </w:rPr>
      </w:pPr>
      <w:r w:rsidRPr="00F32DBF">
        <w:rPr>
          <w:rFonts w:eastAsia="Calibri"/>
          <w:b/>
          <w:iCs/>
          <w:szCs w:val="24"/>
        </w:rPr>
        <w:t>Sankcje</w:t>
      </w:r>
      <w:r w:rsidR="00242E3F" w:rsidRPr="00F32DBF">
        <w:rPr>
          <w:rFonts w:eastAsia="Calibri"/>
          <w:b/>
          <w:iCs/>
          <w:szCs w:val="24"/>
        </w:rPr>
        <w:t xml:space="preserve"> </w:t>
      </w:r>
      <w:r w:rsidRPr="00F32DBF">
        <w:rPr>
          <w:rFonts w:eastAsia="Calibri"/>
          <w:b/>
          <w:iCs/>
          <w:color w:val="000000" w:themeColor="text1"/>
          <w:szCs w:val="24"/>
        </w:rPr>
        <w:t>nałożone</w:t>
      </w:r>
      <w:r w:rsidR="00242E3F" w:rsidRPr="00F32DBF">
        <w:rPr>
          <w:rFonts w:eastAsia="Calibri"/>
          <w:b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b/>
          <w:iCs/>
          <w:color w:val="000000" w:themeColor="text1"/>
          <w:szCs w:val="24"/>
        </w:rPr>
        <w:t>na</w:t>
      </w:r>
      <w:r w:rsidR="00242E3F" w:rsidRPr="00F32DBF">
        <w:rPr>
          <w:rFonts w:eastAsia="Calibri"/>
          <w:b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b/>
          <w:iCs/>
          <w:color w:val="000000" w:themeColor="text1"/>
          <w:szCs w:val="24"/>
        </w:rPr>
        <w:t>przedsiębiorcę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za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to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samo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naruszenie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w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innych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państwach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członkowskich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Unii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Europejskiej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w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sprawach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transgranicznych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–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brak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dostępnych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informacji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o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takich</w:t>
      </w:r>
      <w:r w:rsidR="00242E3F" w:rsidRPr="00F32DBF">
        <w:rPr>
          <w:rFonts w:eastAsia="Calibri"/>
          <w:iCs/>
          <w:color w:val="000000" w:themeColor="text1"/>
          <w:szCs w:val="24"/>
        </w:rPr>
        <w:t xml:space="preserve"> </w:t>
      </w:r>
      <w:r w:rsidRPr="00F32DBF">
        <w:rPr>
          <w:rFonts w:eastAsia="Calibri"/>
          <w:iCs/>
          <w:color w:val="000000" w:themeColor="text1"/>
          <w:szCs w:val="24"/>
        </w:rPr>
        <w:t>sankcjach.</w:t>
      </w:r>
    </w:p>
    <w:p w14:paraId="312C4684" w14:textId="2B625FE4" w:rsidR="009355EC" w:rsidRPr="00F32DBF" w:rsidRDefault="009355EC" w:rsidP="009A515F">
      <w:pPr>
        <w:suppressAutoHyphens/>
        <w:spacing w:before="120" w:line="276" w:lineRule="auto"/>
        <w:jc w:val="both"/>
        <w:rPr>
          <w:rFonts w:eastAsia="Calibri"/>
          <w:iCs/>
          <w:szCs w:val="24"/>
        </w:rPr>
      </w:pPr>
      <w:r w:rsidRPr="00F32DBF">
        <w:rPr>
          <w:szCs w:val="24"/>
        </w:rPr>
        <w:t>Biorąc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uwagę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wymienione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kryteria,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nałożenie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kwocie</w:t>
      </w:r>
      <w:r w:rsidR="00242E3F" w:rsidRPr="00F32DBF">
        <w:rPr>
          <w:szCs w:val="24"/>
        </w:rPr>
        <w:t xml:space="preserve"> </w:t>
      </w:r>
      <w:r w:rsidR="00B5520B" w:rsidRPr="00F32DBF">
        <w:rPr>
          <w:b/>
          <w:bCs/>
          <w:szCs w:val="24"/>
        </w:rPr>
        <w:t>1</w:t>
      </w:r>
      <w:r w:rsidR="00EE4F7A">
        <w:rPr>
          <w:b/>
          <w:bCs/>
          <w:szCs w:val="24"/>
        </w:rPr>
        <w:t xml:space="preserve"> </w:t>
      </w:r>
      <w:r w:rsidR="00B5520B" w:rsidRPr="00F32DBF">
        <w:rPr>
          <w:b/>
          <w:bCs/>
          <w:szCs w:val="24"/>
        </w:rPr>
        <w:t>0</w:t>
      </w:r>
      <w:r w:rsidR="005A265F" w:rsidRPr="00F32DBF">
        <w:rPr>
          <w:b/>
          <w:bCs/>
          <w:szCs w:val="24"/>
        </w:rPr>
        <w:t>00</w:t>
      </w:r>
      <w:r w:rsidR="00242E3F" w:rsidRPr="00F32DBF">
        <w:rPr>
          <w:b/>
          <w:bCs/>
          <w:szCs w:val="24"/>
        </w:rPr>
        <w:t xml:space="preserve"> </w:t>
      </w:r>
      <w:r w:rsidRPr="00F32DBF">
        <w:rPr>
          <w:b/>
          <w:bCs/>
          <w:szCs w:val="24"/>
        </w:rPr>
        <w:t>zł</w:t>
      </w:r>
      <w:r w:rsidR="00242E3F" w:rsidRPr="00F32DBF">
        <w:rPr>
          <w:bCs/>
          <w:szCs w:val="24"/>
        </w:rPr>
        <w:t xml:space="preserve"> </w:t>
      </w:r>
      <w:r w:rsidR="00B5520B" w:rsidRPr="00F32DBF">
        <w:rPr>
          <w:bCs/>
          <w:szCs w:val="24"/>
        </w:rPr>
        <w:br/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stosunku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przewidzianej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ustawie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określonej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maksymalnej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wysokości</w:t>
      </w:r>
      <w:r w:rsidR="00242E3F" w:rsidRPr="00F32DBF">
        <w:rPr>
          <w:szCs w:val="24"/>
        </w:rPr>
        <w:t xml:space="preserve"> </w:t>
      </w:r>
      <w:r w:rsidR="00F32DBF" w:rsidRPr="00F32DBF">
        <w:rPr>
          <w:szCs w:val="24"/>
        </w:rPr>
        <w:br/>
      </w:r>
      <w:r w:rsidRPr="00F32DBF">
        <w:rPr>
          <w:szCs w:val="24"/>
        </w:rPr>
        <w:t>tj.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20</w:t>
      </w:r>
      <w:r w:rsidR="00EE4F7A">
        <w:rPr>
          <w:szCs w:val="24"/>
        </w:rPr>
        <w:t xml:space="preserve"> </w:t>
      </w:r>
      <w:r w:rsidRPr="00F32DBF">
        <w:rPr>
          <w:szCs w:val="24"/>
        </w:rPr>
        <w:t>000</w:t>
      </w:r>
      <w:r w:rsidR="00F32DBF" w:rsidRPr="00F32DBF">
        <w:rPr>
          <w:szCs w:val="24"/>
        </w:rPr>
        <w:t> </w:t>
      </w:r>
      <w:r w:rsidRPr="00F32DBF">
        <w:rPr>
          <w:szCs w:val="24"/>
        </w:rPr>
        <w:t>zł,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należy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uznać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pełni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uzasadnione.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Zdaniem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Podkarpackiego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Wojewódzkiego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Inspektora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Handlowej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pieniężna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wskazanej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wyżej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wysokości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ponadto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spełnia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cele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wyrażone</w:t>
      </w:r>
      <w:r w:rsidR="00695C06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8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dyrektywy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98/6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Parlamentu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Europejskiego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Rady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lutego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1998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</w:t>
      </w:r>
      <w:r w:rsidR="00695C06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sprawie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ochrony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konsumenta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przez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podawanie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cen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produktów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oferowanych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konsumentom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(Dz.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Urz.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L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80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18.3.1998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r.,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27),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czyli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jest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skuteczna,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proporcjonalna</w:t>
      </w:r>
      <w:r w:rsidR="00F32DBF" w:rsidRPr="00F32DBF">
        <w:rPr>
          <w:szCs w:val="24"/>
        </w:rPr>
        <w:br/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odstraszająca.</w:t>
      </w:r>
    </w:p>
    <w:p w14:paraId="0B3CD288" w14:textId="5F2A9DC9" w:rsidR="00500DA1" w:rsidRDefault="00163880" w:rsidP="002A3ECD">
      <w:pPr>
        <w:suppressAutoHyphens/>
        <w:spacing w:before="120" w:line="276" w:lineRule="auto"/>
        <w:jc w:val="both"/>
      </w:pPr>
      <w:r w:rsidRPr="00F32DBF">
        <w:t>Odnosząc</w:t>
      </w:r>
      <w:r w:rsidR="00242E3F" w:rsidRPr="00F32DBF">
        <w:t xml:space="preserve"> </w:t>
      </w:r>
      <w:r w:rsidRPr="00F32DBF">
        <w:t>się</w:t>
      </w:r>
      <w:r w:rsidR="00242E3F" w:rsidRPr="00F32DBF">
        <w:t xml:space="preserve"> </w:t>
      </w:r>
      <w:r w:rsidRPr="00F32DBF">
        <w:t>do</w:t>
      </w:r>
      <w:r w:rsidR="00242E3F" w:rsidRPr="00F32DBF">
        <w:t xml:space="preserve"> </w:t>
      </w:r>
      <w:r w:rsidRPr="00F32DBF">
        <w:t>pism</w:t>
      </w:r>
      <w:r w:rsidR="00242E3F" w:rsidRPr="00F32DBF">
        <w:t xml:space="preserve"> </w:t>
      </w:r>
      <w:r w:rsidRPr="00F32DBF">
        <w:t>przedsiębiorc</w:t>
      </w:r>
      <w:r w:rsidR="001F2F92">
        <w:t>ów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r w:rsidRPr="00F32DBF">
        <w:t>dnia</w:t>
      </w:r>
      <w:r w:rsidR="00242E3F" w:rsidRPr="00F32DBF">
        <w:t xml:space="preserve"> </w:t>
      </w:r>
      <w:r w:rsidR="00E9128B" w:rsidRPr="00F32DBF">
        <w:t>11</w:t>
      </w:r>
      <w:r w:rsidR="002A3ECD">
        <w:t xml:space="preserve"> i 12</w:t>
      </w:r>
      <w:r w:rsidR="00242E3F" w:rsidRPr="00F32DBF">
        <w:t xml:space="preserve"> </w:t>
      </w:r>
      <w:r w:rsidR="00E9128B" w:rsidRPr="00F32DBF">
        <w:t>stycznia</w:t>
      </w:r>
      <w:r w:rsidR="00242E3F" w:rsidRPr="00F32DBF">
        <w:t xml:space="preserve"> </w:t>
      </w:r>
      <w:r w:rsidR="00E9128B" w:rsidRPr="00F32DBF">
        <w:t>2024</w:t>
      </w:r>
      <w:r w:rsidR="00242E3F" w:rsidRPr="00F32DBF">
        <w:t xml:space="preserve"> </w:t>
      </w:r>
      <w:r w:rsidR="00AF5E35" w:rsidRPr="00F32DBF">
        <w:t>r.</w:t>
      </w:r>
      <w:r w:rsidR="00242E3F" w:rsidRPr="00F32DBF">
        <w:t xml:space="preserve"> </w:t>
      </w:r>
      <w:r w:rsidR="00CA47C8" w:rsidRPr="00F32DBF">
        <w:t>organ</w:t>
      </w:r>
      <w:r w:rsidR="00242E3F" w:rsidRPr="00F32DBF">
        <w:t xml:space="preserve"> </w:t>
      </w:r>
      <w:r w:rsidR="00CA47C8" w:rsidRPr="00F32DBF">
        <w:t>wyjaśnia,</w:t>
      </w:r>
      <w:r w:rsidR="004D4D0C" w:rsidRPr="00F32DBF">
        <w:br/>
      </w:r>
      <w:r w:rsidR="00CA47C8" w:rsidRPr="00F32DBF">
        <w:t>że</w:t>
      </w:r>
      <w:r w:rsidR="00242E3F" w:rsidRPr="00F32DBF">
        <w:t xml:space="preserve"> </w:t>
      </w:r>
      <w:r w:rsidR="00CA47C8" w:rsidRPr="00F32DBF">
        <w:t>działania</w:t>
      </w:r>
      <w:r w:rsidR="00242E3F" w:rsidRPr="00F32DBF">
        <w:t xml:space="preserve"> </w:t>
      </w:r>
      <w:r w:rsidR="00CA47C8" w:rsidRPr="00F32DBF">
        <w:t>naprawcze</w:t>
      </w:r>
      <w:r w:rsidR="00242E3F" w:rsidRPr="00F32DBF">
        <w:t xml:space="preserve"> </w:t>
      </w:r>
      <w:r w:rsidR="00CA47C8" w:rsidRPr="00F32DBF">
        <w:t>podjęte</w:t>
      </w:r>
      <w:r w:rsidR="00242E3F" w:rsidRPr="00F32DBF">
        <w:t xml:space="preserve"> </w:t>
      </w:r>
      <w:r w:rsidR="00CA47C8" w:rsidRPr="00F32DBF">
        <w:t>przez</w:t>
      </w:r>
      <w:r w:rsidR="00242E3F" w:rsidRPr="00F32DBF">
        <w:t xml:space="preserve"> </w:t>
      </w:r>
      <w:r w:rsidR="00CA47C8" w:rsidRPr="00F32DBF">
        <w:t>stron</w:t>
      </w:r>
      <w:r w:rsidR="001F2F92">
        <w:t>y</w:t>
      </w:r>
      <w:r w:rsidR="00242E3F" w:rsidRPr="00F32DBF">
        <w:t xml:space="preserve"> </w:t>
      </w:r>
      <w:r w:rsidR="00CA47C8" w:rsidRPr="00F32DBF">
        <w:t>miały</w:t>
      </w:r>
      <w:r w:rsidR="00242E3F" w:rsidRPr="00F32DBF">
        <w:t xml:space="preserve"> </w:t>
      </w:r>
      <w:r w:rsidR="00CA47C8" w:rsidRPr="00F32DBF">
        <w:t>charakter</w:t>
      </w:r>
      <w:r w:rsidR="00242E3F" w:rsidRPr="00F32DBF">
        <w:t xml:space="preserve"> </w:t>
      </w:r>
      <w:r w:rsidR="00CA47C8" w:rsidRPr="00F32DBF">
        <w:t>następczy</w:t>
      </w:r>
      <w:r w:rsidR="00242E3F" w:rsidRPr="00F32DBF">
        <w:t xml:space="preserve"> </w:t>
      </w:r>
      <w:r w:rsidR="00CA47C8" w:rsidRPr="00F32DBF">
        <w:t>i</w:t>
      </w:r>
      <w:r w:rsidR="00242E3F" w:rsidRPr="00F32DBF">
        <w:t xml:space="preserve"> </w:t>
      </w:r>
      <w:r w:rsidR="00CA47C8" w:rsidRPr="00F32DBF">
        <w:t>podjęte</w:t>
      </w:r>
      <w:r w:rsidR="00242E3F" w:rsidRPr="00F32DBF">
        <w:t xml:space="preserve"> </w:t>
      </w:r>
      <w:r w:rsidR="00CA47C8" w:rsidRPr="00F32DBF">
        <w:t>zostały</w:t>
      </w:r>
      <w:r w:rsidR="00242E3F" w:rsidRPr="00F32DBF">
        <w:t xml:space="preserve"> </w:t>
      </w:r>
      <w:r w:rsidR="0016341D" w:rsidRPr="00F32DBF">
        <w:br/>
      </w:r>
      <w:r w:rsidR="00CA47C8" w:rsidRPr="00F32DBF">
        <w:t>w</w:t>
      </w:r>
      <w:r w:rsidR="00242E3F" w:rsidRPr="00F32DBF">
        <w:t xml:space="preserve"> </w:t>
      </w:r>
      <w:r w:rsidR="00CA47C8" w:rsidRPr="00F32DBF">
        <w:t>wyniku</w:t>
      </w:r>
      <w:r w:rsidR="00242E3F" w:rsidRPr="00F32DBF">
        <w:t xml:space="preserve"> </w:t>
      </w:r>
      <w:r w:rsidR="00CA47C8" w:rsidRPr="00F32DBF">
        <w:t>kontroli</w:t>
      </w:r>
      <w:r w:rsidR="00242E3F" w:rsidRPr="00F32DBF">
        <w:t xml:space="preserve"> </w:t>
      </w:r>
      <w:r w:rsidR="00CA47C8" w:rsidRPr="00F32DBF">
        <w:t>prowadzonej</w:t>
      </w:r>
      <w:r w:rsidR="00242E3F" w:rsidRPr="00F32DBF">
        <w:t xml:space="preserve"> </w:t>
      </w:r>
      <w:r w:rsidR="00CA47C8" w:rsidRPr="00F32DBF">
        <w:t>przez</w:t>
      </w:r>
      <w:r w:rsidR="00242E3F" w:rsidRPr="00F32DBF">
        <w:t xml:space="preserve"> </w:t>
      </w:r>
      <w:r w:rsidR="00CA47C8" w:rsidRPr="00F32DBF">
        <w:t>inspektorów</w:t>
      </w:r>
      <w:r w:rsidR="00242E3F" w:rsidRPr="00F32DBF">
        <w:t xml:space="preserve"> </w:t>
      </w:r>
      <w:r w:rsidR="00CA47C8" w:rsidRPr="00F32DBF">
        <w:t>Inspekcji</w:t>
      </w:r>
      <w:r w:rsidR="00242E3F" w:rsidRPr="00F32DBF">
        <w:t xml:space="preserve"> </w:t>
      </w:r>
      <w:r w:rsidR="00CA47C8" w:rsidRPr="00F32DBF">
        <w:t>Handlowej.</w:t>
      </w:r>
      <w:r w:rsidR="00242E3F" w:rsidRPr="00F32DBF">
        <w:t xml:space="preserve"> </w:t>
      </w:r>
      <w:r w:rsidR="00695C06" w:rsidRPr="00F32DBF">
        <w:t>Przedsiębiorcy</w:t>
      </w:r>
      <w:r w:rsidR="00242E3F" w:rsidRPr="00F32DBF">
        <w:t xml:space="preserve"> </w:t>
      </w:r>
      <w:r w:rsidR="00CA47C8" w:rsidRPr="00F32DBF">
        <w:t>prowadzący</w:t>
      </w:r>
      <w:r w:rsidR="00242E3F" w:rsidRPr="00F32DBF">
        <w:t xml:space="preserve"> </w:t>
      </w:r>
      <w:r w:rsidR="00CA47C8" w:rsidRPr="00F32DBF">
        <w:t>jednostkę</w:t>
      </w:r>
      <w:r w:rsidR="00242E3F" w:rsidRPr="00F32DBF">
        <w:t xml:space="preserve"> </w:t>
      </w:r>
      <w:r w:rsidR="00CA47C8" w:rsidRPr="00F32DBF">
        <w:t>handlu</w:t>
      </w:r>
      <w:r w:rsidR="00242E3F" w:rsidRPr="00F32DBF">
        <w:t xml:space="preserve"> </w:t>
      </w:r>
      <w:r w:rsidR="00CA47C8" w:rsidRPr="00F32DBF">
        <w:t>detalicznego</w:t>
      </w:r>
      <w:r w:rsidR="00242E3F" w:rsidRPr="00F32DBF">
        <w:t xml:space="preserve"> </w:t>
      </w:r>
      <w:r w:rsidR="00695C06" w:rsidRPr="00F32DBF">
        <w:t>ponoszą</w:t>
      </w:r>
      <w:r w:rsidR="00242E3F" w:rsidRPr="00F32DBF">
        <w:t xml:space="preserve"> </w:t>
      </w:r>
      <w:r w:rsidR="00CA47C8" w:rsidRPr="00F32DBF">
        <w:t>pełną</w:t>
      </w:r>
      <w:r w:rsidR="00242E3F" w:rsidRPr="00F32DBF">
        <w:t xml:space="preserve"> </w:t>
      </w:r>
      <w:r w:rsidR="00CA47C8" w:rsidRPr="00F32DBF">
        <w:t>odpowiedzialność</w:t>
      </w:r>
      <w:r w:rsidR="00242E3F" w:rsidRPr="00F32DBF">
        <w:t xml:space="preserve"> </w:t>
      </w:r>
      <w:r w:rsidR="00CA47C8" w:rsidRPr="00F32DBF">
        <w:t>m.in.</w:t>
      </w:r>
      <w:r w:rsidR="00242E3F" w:rsidRPr="00F32DBF">
        <w:t xml:space="preserve"> </w:t>
      </w:r>
      <w:r w:rsidR="00CA47C8" w:rsidRPr="00F32DBF">
        <w:t>za</w:t>
      </w:r>
      <w:r w:rsidR="00242E3F" w:rsidRPr="00F32DBF">
        <w:t xml:space="preserve"> </w:t>
      </w:r>
      <w:r w:rsidR="00CA47C8" w:rsidRPr="00F32DBF">
        <w:t>uwidocznienie</w:t>
      </w:r>
      <w:r w:rsidR="00242E3F" w:rsidRPr="00F32DBF">
        <w:t xml:space="preserve"> </w:t>
      </w:r>
      <w:r w:rsidR="00CA47C8" w:rsidRPr="00F32DBF">
        <w:t>rzetelnych</w:t>
      </w:r>
      <w:r w:rsidR="00242E3F" w:rsidRPr="00F32DBF">
        <w:t xml:space="preserve"> </w:t>
      </w:r>
      <w:r w:rsidR="00CA47C8" w:rsidRPr="00F32DBF">
        <w:t>informacji</w:t>
      </w:r>
      <w:r w:rsidR="00242E3F" w:rsidRPr="00F32DBF">
        <w:t xml:space="preserve"> </w:t>
      </w:r>
      <w:r w:rsidR="00CA47C8" w:rsidRPr="00F32DBF">
        <w:t>o</w:t>
      </w:r>
      <w:r w:rsidR="00242E3F" w:rsidRPr="00F32DBF">
        <w:t xml:space="preserve"> </w:t>
      </w:r>
      <w:r w:rsidR="00572D19" w:rsidRPr="002A3ECD">
        <w:rPr>
          <w:iCs/>
        </w:rPr>
        <w:t>najniższej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cenie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towaru,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która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obowiązywała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w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ciągu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30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dni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przed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wprowadzeniem</w:t>
      </w:r>
      <w:r w:rsidR="00242E3F" w:rsidRPr="002A3ECD">
        <w:rPr>
          <w:iCs/>
        </w:rPr>
        <w:t xml:space="preserve"> </w:t>
      </w:r>
      <w:r w:rsidR="00572D19" w:rsidRPr="002A3ECD">
        <w:rPr>
          <w:iCs/>
        </w:rPr>
        <w:t>obniżki</w:t>
      </w:r>
      <w:r w:rsidR="00242E3F" w:rsidRPr="00F32DBF">
        <w:t xml:space="preserve"> </w:t>
      </w:r>
      <w:r w:rsidR="00CA47C8" w:rsidRPr="00F32DBF">
        <w:t>produktów</w:t>
      </w:r>
      <w:r w:rsidR="00242E3F" w:rsidRPr="00F32DBF">
        <w:t xml:space="preserve"> </w:t>
      </w:r>
      <w:r w:rsidR="005B38F8" w:rsidRPr="00F32DBF">
        <w:t>oferowanych</w:t>
      </w:r>
      <w:r w:rsidR="00242E3F" w:rsidRPr="00F32DBF">
        <w:t xml:space="preserve"> </w:t>
      </w:r>
      <w:r w:rsidR="00AF241D" w:rsidRPr="00F32DBF">
        <w:t>po</w:t>
      </w:r>
      <w:r w:rsidR="00242E3F" w:rsidRPr="00F32DBF">
        <w:t xml:space="preserve"> </w:t>
      </w:r>
      <w:r w:rsidR="00AF241D" w:rsidRPr="00F32DBF">
        <w:t>obniżonej</w:t>
      </w:r>
      <w:r w:rsidR="00242E3F" w:rsidRPr="00F32DBF">
        <w:t xml:space="preserve"> </w:t>
      </w:r>
      <w:r w:rsidR="00AF241D" w:rsidRPr="00F32DBF">
        <w:t>cenie</w:t>
      </w:r>
      <w:r w:rsidR="00D22C4A">
        <w:t>. Jednocześnie zauważyć należy, że poprawiono sformułowani</w:t>
      </w:r>
      <w:r w:rsidR="00C070A3">
        <w:t>e</w:t>
      </w:r>
      <w:r w:rsidR="00D22C4A">
        <w:t xml:space="preserve"> </w:t>
      </w:r>
      <w:r w:rsidR="00D22C4A" w:rsidRPr="002A3ECD">
        <w:rPr>
          <w:i/>
          <w:iCs/>
        </w:rPr>
        <w:t xml:space="preserve">Najniższa cena </w:t>
      </w:r>
      <w:r w:rsidR="00D22C4A" w:rsidRPr="002A3ECD">
        <w:rPr>
          <w:i/>
          <w:iCs/>
        </w:rPr>
        <w:br/>
        <w:t>z 30 dni</w:t>
      </w:r>
      <w:r w:rsidR="00D22C4A" w:rsidRPr="00D22C4A">
        <w:t xml:space="preserve">, które nie wskazywało wprost, że jest to najniższa cena obowiązująca </w:t>
      </w:r>
      <w:r w:rsidR="00D22C4A" w:rsidRPr="00D22C4A">
        <w:br/>
        <w:t>w okresie 30 dni przed wprowadzeniem obniżki</w:t>
      </w:r>
      <w:r w:rsidR="00D22C4A">
        <w:t xml:space="preserve">, </w:t>
      </w:r>
      <w:r w:rsidR="00500DA1">
        <w:t xml:space="preserve">jednakże, </w:t>
      </w:r>
      <w:r w:rsidR="00500DA1" w:rsidRPr="00500DA1">
        <w:t xml:space="preserve">nadmienić należy, że przedsiębiorcy oprócz tego, że nie przekazali właściwie informacji dot. najniższej ceny obowiązującej w okresie 30 dni przed obniżką to również nie przedstawili jednoznacznych dowodów na prawdziwość uwidocznionych na kontrolowanych towarach informacji w tym zakresie. W związku z powyższym, prezentacja informacji w zakresie najniższej ceny towarów okresie 30 dni przed wprowadzeniem obniżki nie była pełna, jasna i jednoznaczna. Mogła też budzić wątpliwości co do okresu, w którym najniższa cena oferowanych towarów obowiązywała. </w:t>
      </w:r>
    </w:p>
    <w:p w14:paraId="06A19920" w14:textId="0009E854" w:rsidR="00E62B57" w:rsidRDefault="002A3ECD" w:rsidP="00BA5CC1">
      <w:pPr>
        <w:suppressAutoHyphens/>
        <w:spacing w:before="120" w:line="276" w:lineRule="auto"/>
        <w:jc w:val="both"/>
      </w:pPr>
      <w:r>
        <w:t xml:space="preserve">Zwrócić należy nadto uwagę, że przedsiębiorca </w:t>
      </w:r>
      <w:r w:rsidR="00900565">
        <w:t xml:space="preserve">na uwidocznionych metkach cenowych, podawał </w:t>
      </w:r>
      <w:r w:rsidR="00BA5CC1">
        <w:t>trzy rodzaje informacji</w:t>
      </w:r>
      <w:r w:rsidR="00C070A3">
        <w:t xml:space="preserve"> o cenach tj.</w:t>
      </w:r>
      <w:r w:rsidR="00BA5CC1">
        <w:t xml:space="preserve"> </w:t>
      </w:r>
      <w:r w:rsidR="00C070A3" w:rsidRPr="00581ECD">
        <w:rPr>
          <w:i/>
          <w:iCs/>
        </w:rPr>
        <w:t>pierwsza cena, n</w:t>
      </w:r>
      <w:r w:rsidR="00C070A3" w:rsidRPr="00C070A3">
        <w:rPr>
          <w:i/>
          <w:iCs/>
        </w:rPr>
        <w:t xml:space="preserve">ajniższa cena </w:t>
      </w:r>
      <w:r w:rsidR="00C070A3" w:rsidRPr="00C070A3">
        <w:rPr>
          <w:i/>
          <w:iCs/>
        </w:rPr>
        <w:br/>
      </w:r>
      <w:r w:rsidR="00C070A3" w:rsidRPr="00C070A3">
        <w:rPr>
          <w:i/>
          <w:iCs/>
        </w:rPr>
        <w:lastRenderedPageBreak/>
        <w:t>z</w:t>
      </w:r>
      <w:r w:rsidR="00C070A3" w:rsidRPr="00581ECD">
        <w:rPr>
          <w:i/>
          <w:iCs/>
        </w:rPr>
        <w:t xml:space="preserve"> </w:t>
      </w:r>
      <w:r w:rsidR="00C070A3" w:rsidRPr="00C070A3">
        <w:rPr>
          <w:i/>
          <w:iCs/>
        </w:rPr>
        <w:t>30 dni</w:t>
      </w:r>
      <w:r w:rsidR="00C070A3" w:rsidRPr="00581ECD">
        <w:rPr>
          <w:i/>
          <w:iCs/>
        </w:rPr>
        <w:t>, cena aktualna</w:t>
      </w:r>
      <w:r w:rsidR="00581ECD">
        <w:rPr>
          <w:i/>
          <w:iCs/>
        </w:rPr>
        <w:t xml:space="preserve">, </w:t>
      </w:r>
      <w:r w:rsidR="00581ECD">
        <w:t>z których w każdym ze sprawdzanych przypadków, pierwsza cena była cena najwyższą.</w:t>
      </w:r>
      <w:r w:rsidR="00A615A1">
        <w:t xml:space="preserve"> Jednocześn</w:t>
      </w:r>
      <w:r w:rsidR="00A276D8">
        <w:t xml:space="preserve">ie przedsiębiorca uwidocznił informację o obniżce </w:t>
      </w:r>
      <w:r w:rsidR="00A276D8" w:rsidRPr="00A276D8">
        <w:rPr>
          <w:i/>
          <w:iCs/>
        </w:rPr>
        <w:t xml:space="preserve">Black </w:t>
      </w:r>
      <w:proofErr w:type="spellStart"/>
      <w:r w:rsidR="00A276D8" w:rsidRPr="00A276D8">
        <w:rPr>
          <w:i/>
          <w:iCs/>
        </w:rPr>
        <w:t>Friday</w:t>
      </w:r>
      <w:proofErr w:type="spellEnd"/>
      <w:r w:rsidR="00A276D8" w:rsidRPr="00A276D8">
        <w:rPr>
          <w:i/>
          <w:iCs/>
        </w:rPr>
        <w:t xml:space="preserve"> dodatkowe -25% na kurtki i buty *rabat naliczany od ceny regularnej</w:t>
      </w:r>
      <w:r w:rsidR="009731E6">
        <w:rPr>
          <w:i/>
          <w:iCs/>
        </w:rPr>
        <w:t xml:space="preserve">, </w:t>
      </w:r>
      <w:r w:rsidR="00EA27F1">
        <w:t>nie wskazując którą</w:t>
      </w:r>
      <w:r w:rsidR="00FF2B37">
        <w:t xml:space="preserve"> </w:t>
      </w:r>
      <w:r w:rsidR="00E959A8">
        <w:t xml:space="preserve">to </w:t>
      </w:r>
      <w:r w:rsidR="00EA27F1">
        <w:t xml:space="preserve">ceną jest cena regularna. </w:t>
      </w:r>
      <w:r w:rsidR="00E62B57">
        <w:t>Tym samym klient z chwilą zapoznawania się z informacjami</w:t>
      </w:r>
      <w:r w:rsidR="00FF2B37">
        <w:t xml:space="preserve"> </w:t>
      </w:r>
      <w:r w:rsidR="00E62B57">
        <w:t>o cenach,</w:t>
      </w:r>
      <w:r w:rsidR="00E959A8">
        <w:t xml:space="preserve"> </w:t>
      </w:r>
      <w:r w:rsidR="00E62B57" w:rsidRPr="00E62B57">
        <w:t>nie otrzymywał</w:t>
      </w:r>
      <w:r w:rsidR="00E62B57">
        <w:t xml:space="preserve"> jednoznacznej informacji o obniżce ceny</w:t>
      </w:r>
      <w:r w:rsidR="00E959A8">
        <w:t xml:space="preserve"> i tym samym ostateczne cenie jaką za wybrany towar ma zapłacić.</w:t>
      </w:r>
    </w:p>
    <w:p w14:paraId="038A6637" w14:textId="09648409" w:rsidR="00E62B57" w:rsidRPr="00581ECD" w:rsidRDefault="00D1668A" w:rsidP="00BA5CC1">
      <w:pPr>
        <w:suppressAutoHyphens/>
        <w:spacing w:before="120" w:line="276" w:lineRule="auto"/>
        <w:jc w:val="both"/>
      </w:pPr>
      <w:r>
        <w:t xml:space="preserve">Podkarpacki Wojewódzki Inspektor Inspekcji Handlowej stwierdza, że </w:t>
      </w:r>
      <w:r>
        <w:rPr>
          <w:bCs/>
        </w:rPr>
        <w:t>w</w:t>
      </w:r>
      <w:r w:rsidR="00AB2FBF">
        <w:rPr>
          <w:bCs/>
        </w:rPr>
        <w:t>skazany wcześniej przepis</w:t>
      </w:r>
      <w:r w:rsidR="00FD240C">
        <w:rPr>
          <w:bCs/>
        </w:rPr>
        <w:t xml:space="preserve"> art. 4 ust. </w:t>
      </w:r>
      <w:r w:rsidR="00AB2FBF">
        <w:rPr>
          <w:bCs/>
        </w:rPr>
        <w:t>2 ustawy, nie może pozostawać bez związku z art. 4 ust. 1 ustawy</w:t>
      </w:r>
      <w:r w:rsidR="004D6215">
        <w:rPr>
          <w:bCs/>
        </w:rPr>
        <w:t xml:space="preserve">, który jasno wskazuje, że </w:t>
      </w:r>
      <w:r w:rsidR="004D6215">
        <w:t xml:space="preserve">w </w:t>
      </w:r>
      <w:r w:rsidR="004D6215">
        <w:rPr>
          <w:shd w:val="clear" w:color="auto" w:fill="FFFFFF"/>
        </w:rPr>
        <w:t>miejscu sprzedaży detalicznej i świadczenia usług uwidacznia się cenę</w:t>
      </w:r>
      <w:r w:rsidR="00FF2B37">
        <w:rPr>
          <w:shd w:val="clear" w:color="auto" w:fill="FFFFFF"/>
        </w:rPr>
        <w:t xml:space="preserve"> </w:t>
      </w:r>
      <w:r w:rsidR="004D6215">
        <w:rPr>
          <w:shd w:val="clear" w:color="auto" w:fill="FFFFFF"/>
        </w:rPr>
        <w:t xml:space="preserve">oraz cenę jednostkową towaru, </w:t>
      </w:r>
      <w:r w:rsidR="004D6215">
        <w:t xml:space="preserve">lub usługi w sposób jednoznaczny, </w:t>
      </w:r>
      <w:r w:rsidR="004D6215">
        <w:rPr>
          <w:shd w:val="clear" w:color="auto" w:fill="FFFFFF"/>
        </w:rPr>
        <w:t>niebudzący wątpliwości</w:t>
      </w:r>
      <w:r w:rsidR="00FF2B37">
        <w:rPr>
          <w:shd w:val="clear" w:color="auto" w:fill="FFFFFF"/>
        </w:rPr>
        <w:t xml:space="preserve"> </w:t>
      </w:r>
      <w:r w:rsidR="004D6215">
        <w:rPr>
          <w:shd w:val="clear" w:color="auto" w:fill="FFFFFF"/>
        </w:rPr>
        <w:t xml:space="preserve">oraz umożliwiający porównanie cen. </w:t>
      </w:r>
      <w:r w:rsidR="005A57DF">
        <w:rPr>
          <w:shd w:val="clear" w:color="auto" w:fill="FFFFFF"/>
        </w:rPr>
        <w:t xml:space="preserve">Tym samym, </w:t>
      </w:r>
      <w:r>
        <w:rPr>
          <w:shd w:val="clear" w:color="auto" w:fill="FFFFFF"/>
        </w:rPr>
        <w:t>wbrew przepisom ustawy</w:t>
      </w:r>
      <w:r w:rsidR="005A57DF">
        <w:rPr>
          <w:shd w:val="clear" w:color="auto" w:fill="FFFFFF"/>
        </w:rPr>
        <w:t xml:space="preserve"> </w:t>
      </w:r>
      <w:r>
        <w:rPr>
          <w:shd w:val="clear" w:color="auto" w:fill="FFFFFF"/>
        </w:rPr>
        <w:t>informacje</w:t>
      </w:r>
      <w:r w:rsidR="00FF2B37">
        <w:rPr>
          <w:shd w:val="clear" w:color="auto" w:fill="FFFFFF"/>
        </w:rPr>
        <w:t xml:space="preserve"> </w:t>
      </w:r>
      <w:r>
        <w:rPr>
          <w:shd w:val="clear" w:color="auto" w:fill="FFFFFF"/>
        </w:rPr>
        <w:t>o obniżonych cenach,</w:t>
      </w:r>
      <w:r w:rsidR="00486362">
        <w:rPr>
          <w:shd w:val="clear" w:color="auto" w:fill="FFFFFF"/>
        </w:rPr>
        <w:t xml:space="preserve"> co wskazano wcześniej,</w:t>
      </w:r>
      <w:r>
        <w:rPr>
          <w:shd w:val="clear" w:color="auto" w:fill="FFFFFF"/>
        </w:rPr>
        <w:t xml:space="preserve"> nie były uwidocznione w sposób jednoznaczny, przez kontrolowanych przedsiębiorców w miejscu prowadzenia przez nich działalności gospodarczej </w:t>
      </w:r>
      <w:r w:rsidR="006B2244">
        <w:rPr>
          <w:shd w:val="clear" w:color="auto" w:fill="FFFFFF"/>
        </w:rPr>
        <w:t>w dniu prowadzenia kontroli.</w:t>
      </w:r>
    </w:p>
    <w:p w14:paraId="3E2DEC57" w14:textId="14D6234C" w:rsidR="00D1668A" w:rsidRPr="00D1668A" w:rsidRDefault="00D1668A" w:rsidP="00D1668A">
      <w:pPr>
        <w:tabs>
          <w:tab w:val="left" w:pos="0"/>
        </w:tabs>
        <w:spacing w:before="120" w:line="276" w:lineRule="auto"/>
        <w:jc w:val="both"/>
        <w:rPr>
          <w:szCs w:val="24"/>
        </w:rPr>
      </w:pPr>
      <w:r>
        <w:rPr>
          <w:szCs w:val="24"/>
        </w:rPr>
        <w:t xml:space="preserve">Niezależnie także od zobowiązań umownych wynikających z umowy pośrednictwa sprzedaży </w:t>
      </w:r>
      <w:r w:rsidRPr="00D1668A">
        <w:rPr>
          <w:szCs w:val="24"/>
        </w:rPr>
        <w:t>odnosząc się do kwestii odpowiedzialności stron</w:t>
      </w:r>
      <w:r>
        <w:rPr>
          <w:szCs w:val="24"/>
        </w:rPr>
        <w:t xml:space="preserve"> organ</w:t>
      </w:r>
      <w:r w:rsidRPr="00D1668A">
        <w:rPr>
          <w:szCs w:val="24"/>
        </w:rPr>
        <w:t xml:space="preserve"> wskazuje, że zgodnie z art. 2 pkt 8 ustawy o Inspekcji Handlowej kontrolowanym jest przedsiębiorca, którego działalność jest kontrolowana. Kontrolowanymi byli wspólnicy spółki cywilnej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Pr="00D1668A">
        <w:rPr>
          <w:bCs/>
          <w:szCs w:val="24"/>
        </w:rPr>
        <w:t xml:space="preserve"> w miejscu prowadzenia przez nich działalności gospodarczej. </w:t>
      </w:r>
      <w:r w:rsidRPr="00D1668A">
        <w:rPr>
          <w:szCs w:val="24"/>
        </w:rPr>
        <w:t>Art. 6 ustawy statuuje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</w:t>
      </w:r>
      <w:r w:rsidR="002C511C">
        <w:rPr>
          <w:szCs w:val="24"/>
        </w:rPr>
        <w:t xml:space="preserve"> </w:t>
      </w:r>
      <w:r w:rsidRPr="00D1668A">
        <w:rPr>
          <w:szCs w:val="24"/>
        </w:rPr>
        <w:t xml:space="preserve">w art. 4 ustawy, może jedynie wydać decyzję administracyjną, na podstawie której nakłada karę pieniężną w przewidzianej w tej ustawie wysokości. Mając więc na uwadze charakter odpowiedzialności administracyjnej, bez znaczenia pozostają okoliczności, w wyniku których strona dopuściła się nieprawidłowości, gdyż karę wymierza się za samo naruszenie prawa, </w:t>
      </w:r>
      <w:r w:rsidRPr="00D1668A">
        <w:rPr>
          <w:bCs/>
          <w:szCs w:val="24"/>
        </w:rPr>
        <w:t>kontrolowanemu</w:t>
      </w:r>
      <w:r w:rsidRPr="00D1668A">
        <w:rPr>
          <w:szCs w:val="24"/>
        </w:rPr>
        <w:t xml:space="preserve"> podmiotowi. Nie ma przy tym znaczenia czy niedopełnienie obowiązku uwidocznienia cen w określony sposób nastąpiło z winy danego podmiotu, </w:t>
      </w:r>
      <w:r w:rsidR="002C511C">
        <w:rPr>
          <w:szCs w:val="24"/>
        </w:rPr>
        <w:t>czyli w niniejszej sprawie kontrolowanych</w:t>
      </w:r>
      <w:r w:rsidR="00486362">
        <w:rPr>
          <w:szCs w:val="24"/>
        </w:rPr>
        <w:t xml:space="preserve"> i czy naruszenie było wynikiem realizacji zobowiązań umownych pomiędzy stronami umowy pośrednictwa sprzedaży, gdyż</w:t>
      </w:r>
      <w:r w:rsidR="002C511C">
        <w:rPr>
          <w:szCs w:val="24"/>
        </w:rPr>
        <w:t xml:space="preserve"> </w:t>
      </w:r>
      <w:r w:rsidR="00486362">
        <w:rPr>
          <w:szCs w:val="24"/>
        </w:rPr>
        <w:t>u</w:t>
      </w:r>
      <w:r w:rsidRPr="00D1668A">
        <w:rPr>
          <w:szCs w:val="24"/>
        </w:rPr>
        <w:t xml:space="preserve">stawa nie przewiduje możliwości badania przez organ Inspekcji Handlowej istnienia </w:t>
      </w:r>
      <w:r w:rsidR="005D04A8" w:rsidRPr="00D1668A">
        <w:rPr>
          <w:szCs w:val="24"/>
        </w:rPr>
        <w:t>winy</w:t>
      </w:r>
      <w:r w:rsidRPr="00D1668A">
        <w:rPr>
          <w:szCs w:val="24"/>
        </w:rPr>
        <w:t xml:space="preserve"> bądź jej braku po stronie podmiotu,</w:t>
      </w:r>
      <w:r w:rsidR="00FF2B37">
        <w:rPr>
          <w:szCs w:val="24"/>
        </w:rPr>
        <w:t xml:space="preserve"> </w:t>
      </w:r>
      <w:r w:rsidRPr="00D1668A">
        <w:rPr>
          <w:szCs w:val="24"/>
        </w:rPr>
        <w:t>u którego ujawniono nieprawidłowości</w:t>
      </w:r>
      <w:r w:rsidR="00486362">
        <w:rPr>
          <w:szCs w:val="24"/>
        </w:rPr>
        <w:t>, zaś realizacja postanowień umowy pomiędzy podmiotami gospodarczymi, nie może odbywać się z naruszeniem powszechnie obowiązujących przepisów prawa</w:t>
      </w:r>
      <w:r w:rsidRPr="00D1668A">
        <w:rPr>
          <w:szCs w:val="24"/>
        </w:rPr>
        <w:t xml:space="preserve">. </w:t>
      </w:r>
      <w:r w:rsidR="008E533C">
        <w:rPr>
          <w:szCs w:val="24"/>
        </w:rPr>
        <w:t xml:space="preserve">Tym samym </w:t>
      </w:r>
      <w:r w:rsidRPr="00D1668A">
        <w:rPr>
          <w:szCs w:val="24"/>
        </w:rPr>
        <w:t>samo stwierdzenie w wyniku kontroli,</w:t>
      </w:r>
      <w:r w:rsidR="00FF2B37">
        <w:rPr>
          <w:szCs w:val="24"/>
        </w:rPr>
        <w:t xml:space="preserve"> </w:t>
      </w:r>
      <w:r w:rsidRPr="00D1668A">
        <w:rPr>
          <w:szCs w:val="24"/>
        </w:rPr>
        <w:t xml:space="preserve">że określony podmiot nie zrealizował ciążącego na nim obowiązku ustawowego powoduje konieczność nałożenia kary pieniężnej, która jest karą administracyjną. Istotnym jest tu również fakt, iż strona została powiadomiona o zamiarze przeprowadzenia kontroli. Strona miała więc wystarczająco dużo czasu, aby do kontroli odpowiednio się przygotować oraz podjąć działania </w:t>
      </w:r>
      <w:r w:rsidRPr="00D1668A">
        <w:rPr>
          <w:szCs w:val="24"/>
        </w:rPr>
        <w:lastRenderedPageBreak/>
        <w:t>chociażb</w:t>
      </w:r>
      <w:r w:rsidR="002C511C">
        <w:rPr>
          <w:szCs w:val="24"/>
        </w:rPr>
        <w:t xml:space="preserve">y </w:t>
      </w:r>
      <w:r w:rsidRPr="00D1668A">
        <w:rPr>
          <w:szCs w:val="24"/>
        </w:rPr>
        <w:t xml:space="preserve">w zakresie uprzedzenia o możliwości jej przeprowadzenia i odpowiedniego przygotowania się do niej, także przez kontakt z </w:t>
      </w:r>
      <w:r w:rsidR="002C511C">
        <w:rPr>
          <w:szCs w:val="24"/>
        </w:rPr>
        <w:t>partnerem biznesowym</w:t>
      </w:r>
      <w:r w:rsidRPr="00D1668A">
        <w:rPr>
          <w:szCs w:val="24"/>
        </w:rPr>
        <w:t xml:space="preserve"> w zakresie prawidłowości przekazywania konsumentom informacji o cenach</w:t>
      </w:r>
      <w:r w:rsidR="002C511C">
        <w:rPr>
          <w:szCs w:val="24"/>
        </w:rPr>
        <w:t xml:space="preserve"> i ich </w:t>
      </w:r>
      <w:r w:rsidR="00B24972">
        <w:rPr>
          <w:szCs w:val="24"/>
        </w:rPr>
        <w:t>obniżkach</w:t>
      </w:r>
      <w:r w:rsidRPr="00D1668A">
        <w:rPr>
          <w:szCs w:val="24"/>
        </w:rPr>
        <w:t>.</w:t>
      </w:r>
    </w:p>
    <w:p w14:paraId="282AFF6F" w14:textId="6649BA52" w:rsidR="001B183B" w:rsidRPr="00F32DBF" w:rsidRDefault="001B183B" w:rsidP="009A515F">
      <w:pPr>
        <w:tabs>
          <w:tab w:val="left" w:pos="0"/>
        </w:tabs>
        <w:spacing w:before="120" w:line="276" w:lineRule="auto"/>
        <w:jc w:val="both"/>
        <w:rPr>
          <w:iCs/>
          <w:szCs w:val="24"/>
          <w:lang w:eastAsia="zh-CN"/>
        </w:rPr>
      </w:pPr>
      <w:r w:rsidRPr="00F32DBF">
        <w:rPr>
          <w:iCs/>
          <w:szCs w:val="24"/>
          <w:lang w:eastAsia="zh-CN"/>
        </w:rPr>
        <w:t xml:space="preserve">W trakcie prowadzonego postępowania administracyjnego organ dokonuje analizy zgromadzonego w sprawie materiału dowodowego i na jego podstawie wydaje decyzję. </w:t>
      </w:r>
      <w:r w:rsidRPr="00F32DBF">
        <w:rPr>
          <w:iCs/>
          <w:szCs w:val="24"/>
          <w:lang w:eastAsia="zh-CN"/>
        </w:rPr>
        <w:br/>
        <w:t xml:space="preserve">W przedmiotowej sprawie ocenie podlega stan faktyczny ustalony podczas kontroli DK.8361.93.2023 przeprowadzonej przez inspektorów Inspekcji Handlowej w dniach </w:t>
      </w:r>
      <w:r w:rsidRPr="00F32DBF">
        <w:rPr>
          <w:iCs/>
          <w:szCs w:val="24"/>
          <w:lang w:eastAsia="zh-CN"/>
        </w:rPr>
        <w:br/>
      </w:r>
      <w:r w:rsidR="00C206ED" w:rsidRPr="00F32DBF">
        <w:rPr>
          <w:color w:val="000000"/>
          <w:szCs w:val="24"/>
        </w:rPr>
        <w:t>20, 22, 24 i 27 listopada 2023 r</w:t>
      </w:r>
      <w:r w:rsidRPr="00F32DBF">
        <w:rPr>
          <w:iCs/>
          <w:szCs w:val="24"/>
          <w:lang w:eastAsia="zh-CN"/>
        </w:rPr>
        <w:t xml:space="preserve">. w </w:t>
      </w:r>
      <w:r w:rsidRPr="00F32DBF">
        <w:rPr>
          <w:szCs w:val="24"/>
        </w:rPr>
        <w:t xml:space="preserve">sklepie </w:t>
      </w:r>
      <w:r w:rsidR="00C206ED" w:rsidRPr="00F32DBF">
        <w:rPr>
          <w:szCs w:val="24"/>
        </w:rPr>
        <w:t xml:space="preserve">z odzieżą sportową zlokalizowanym w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FF2B37">
        <w:rPr>
          <w:rFonts w:eastAsia="Calibri"/>
          <w:b/>
          <w:bCs/>
          <w:szCs w:val="24"/>
        </w:rPr>
        <w:t xml:space="preserve"> </w:t>
      </w:r>
      <w:r w:rsidR="00C206ED" w:rsidRPr="00F32DBF">
        <w:rPr>
          <w:szCs w:val="24"/>
        </w:rPr>
        <w:t xml:space="preserve">przy ul. </w:t>
      </w:r>
      <w:r w:rsidR="00FF2B37" w:rsidRPr="00B05709">
        <w:rPr>
          <w:rFonts w:eastAsia="Calibri"/>
          <w:b/>
          <w:bCs/>
          <w:color w:val="000000"/>
          <w:szCs w:val="24"/>
        </w:rPr>
        <w:t>(dane zanonimizowane)</w:t>
      </w:r>
      <w:r w:rsidR="00FF2B37">
        <w:rPr>
          <w:rFonts w:eastAsia="Calibri"/>
          <w:b/>
          <w:bCs/>
          <w:szCs w:val="24"/>
        </w:rPr>
        <w:t xml:space="preserve"> </w:t>
      </w:r>
      <w:r w:rsidR="00C206ED" w:rsidRPr="00F32DBF">
        <w:rPr>
          <w:szCs w:val="24"/>
        </w:rPr>
        <w:t>w Krośnie</w:t>
      </w:r>
      <w:r w:rsidR="00C206ED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 xml:space="preserve">i na jego podstawie wydana zostaje decyzja. Podkarpacki Wojewódzki Inspektor Inspekcji Handlowej </w:t>
      </w:r>
      <w:r w:rsidR="00C206ED" w:rsidRPr="00F32DBF">
        <w:rPr>
          <w:iCs/>
          <w:szCs w:val="24"/>
          <w:lang w:eastAsia="zh-CN"/>
        </w:rPr>
        <w:t>wydając decyzję wziął</w:t>
      </w:r>
      <w:r w:rsidR="00DD535D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 xml:space="preserve">również pod </w:t>
      </w:r>
      <w:r w:rsidR="00C206ED" w:rsidRPr="00F32DBF">
        <w:rPr>
          <w:iCs/>
          <w:szCs w:val="24"/>
          <w:lang w:eastAsia="zh-CN"/>
        </w:rPr>
        <w:t>uwagę podjętą przez kontrolowanych</w:t>
      </w:r>
      <w:r w:rsidRPr="00F32DBF">
        <w:rPr>
          <w:iCs/>
          <w:szCs w:val="24"/>
          <w:lang w:eastAsia="zh-CN"/>
        </w:rPr>
        <w:t xml:space="preserve"> </w:t>
      </w:r>
      <w:r w:rsidR="00C206ED" w:rsidRPr="00F32DBF">
        <w:rPr>
          <w:iCs/>
          <w:szCs w:val="24"/>
          <w:lang w:eastAsia="zh-CN"/>
        </w:rPr>
        <w:t>współpracę z organem kontrolnym</w:t>
      </w:r>
      <w:r w:rsidRPr="00F32DBF">
        <w:rPr>
          <w:iCs/>
          <w:szCs w:val="24"/>
          <w:lang w:eastAsia="zh-CN"/>
        </w:rPr>
        <w:t xml:space="preserve">. Okoliczności te zostały uwzględnione przy określaniu wysokości kary, a także w rozważaniach dotyczących odstąpienia na podstawie art. 189f Kpa od nałożenia administracyjnej kary pieniężnej. </w:t>
      </w:r>
    </w:p>
    <w:p w14:paraId="707F8BB3" w14:textId="567635C3" w:rsidR="00B81BD0" w:rsidRPr="00F32DBF" w:rsidRDefault="00B81BD0" w:rsidP="009A515F">
      <w:pPr>
        <w:pStyle w:val="NormalnyWeb"/>
        <w:spacing w:before="120" w:beforeAutospacing="0" w:after="0" w:afterAutospacing="0" w:line="276" w:lineRule="auto"/>
        <w:jc w:val="both"/>
        <w:rPr>
          <w:iCs/>
          <w:lang w:eastAsia="zh-CN"/>
        </w:rPr>
      </w:pPr>
      <w:r w:rsidRPr="00F32DBF">
        <w:t>Zgodnie</w:t>
      </w:r>
      <w:r w:rsidR="00242E3F" w:rsidRPr="00F32DBF">
        <w:t xml:space="preserve"> </w:t>
      </w:r>
      <w:r w:rsidRPr="00F32DBF">
        <w:t>z</w:t>
      </w:r>
      <w:r w:rsidR="00242E3F" w:rsidRPr="00F32DBF">
        <w:t xml:space="preserve"> </w:t>
      </w:r>
      <w:r w:rsidRPr="00F32DBF">
        <w:t>art.</w:t>
      </w:r>
      <w:r w:rsidR="00242E3F" w:rsidRPr="00F32DBF">
        <w:t xml:space="preserve"> </w:t>
      </w:r>
      <w:r w:rsidRPr="00F32DBF">
        <w:t>189a</w:t>
      </w:r>
      <w:r w:rsidR="00242E3F" w:rsidRPr="00F32DBF">
        <w:t xml:space="preserve"> </w:t>
      </w:r>
      <w:r w:rsidRPr="00F32DBF">
        <w:t>§</w:t>
      </w:r>
      <w:r w:rsidR="00242E3F" w:rsidRPr="00F32DBF">
        <w:t xml:space="preserve"> </w:t>
      </w:r>
      <w:r w:rsidRPr="00F32DBF">
        <w:t>1</w:t>
      </w:r>
      <w:r w:rsidR="00242E3F" w:rsidRPr="00F32DBF">
        <w:t xml:space="preserve"> </w:t>
      </w:r>
      <w:r w:rsidR="00857652" w:rsidRPr="00F32DBF">
        <w:t>ustawy</w:t>
      </w:r>
      <w:r w:rsidR="00242E3F" w:rsidRPr="00F32DBF">
        <w:t xml:space="preserve"> </w:t>
      </w:r>
      <w:r w:rsidR="00857652" w:rsidRPr="00F32DBF">
        <w:t>z</w:t>
      </w:r>
      <w:r w:rsidR="00242E3F" w:rsidRPr="00F32DBF">
        <w:t xml:space="preserve"> </w:t>
      </w:r>
      <w:r w:rsidR="00857652" w:rsidRPr="00F32DBF">
        <w:t>dnia</w:t>
      </w:r>
      <w:r w:rsidR="00242E3F" w:rsidRPr="00F32DBF">
        <w:t xml:space="preserve"> </w:t>
      </w:r>
      <w:r w:rsidR="00857652" w:rsidRPr="00F32DBF">
        <w:t>14</w:t>
      </w:r>
      <w:r w:rsidR="00242E3F" w:rsidRPr="00F32DBF">
        <w:t xml:space="preserve"> </w:t>
      </w:r>
      <w:r w:rsidR="00857652" w:rsidRPr="00F32DBF">
        <w:t>czerwca</w:t>
      </w:r>
      <w:r w:rsidR="00242E3F" w:rsidRPr="00F32DBF">
        <w:t xml:space="preserve"> </w:t>
      </w:r>
      <w:r w:rsidR="00857652" w:rsidRPr="00F32DBF">
        <w:t>1960</w:t>
      </w:r>
      <w:r w:rsidR="00242E3F" w:rsidRPr="00F32DBF">
        <w:t xml:space="preserve"> </w:t>
      </w:r>
      <w:r w:rsidR="00857652" w:rsidRPr="00F32DBF">
        <w:t>r.</w:t>
      </w:r>
      <w:r w:rsidR="00242E3F" w:rsidRPr="00F32DBF">
        <w:t xml:space="preserve"> </w:t>
      </w:r>
      <w:r w:rsidR="00857652" w:rsidRPr="00F32DBF">
        <w:t>-</w:t>
      </w:r>
      <w:r w:rsidR="00242E3F" w:rsidRPr="00F32DBF">
        <w:t xml:space="preserve"> </w:t>
      </w:r>
      <w:r w:rsidR="00857652" w:rsidRPr="00F32DBF">
        <w:t>Kodeks</w:t>
      </w:r>
      <w:r w:rsidR="00242E3F" w:rsidRPr="00F32DBF">
        <w:t xml:space="preserve"> </w:t>
      </w:r>
      <w:r w:rsidR="00857652" w:rsidRPr="00F32DBF">
        <w:t>postępowania</w:t>
      </w:r>
      <w:r w:rsidR="00242E3F" w:rsidRPr="00F32DBF">
        <w:t xml:space="preserve"> </w:t>
      </w:r>
      <w:r w:rsidR="00857652" w:rsidRPr="00F32DBF">
        <w:t>administracyjnego</w:t>
      </w:r>
      <w:r w:rsidR="00242E3F" w:rsidRPr="00F32DBF">
        <w:t xml:space="preserve"> </w:t>
      </w:r>
      <w:r w:rsidR="00857652" w:rsidRPr="00F32DBF">
        <w:t>(tekst</w:t>
      </w:r>
      <w:r w:rsidR="00242E3F" w:rsidRPr="00F32DBF">
        <w:t xml:space="preserve"> </w:t>
      </w:r>
      <w:r w:rsidR="00857652" w:rsidRPr="00F32DBF">
        <w:t>jednolity:</w:t>
      </w:r>
      <w:r w:rsidR="00242E3F" w:rsidRPr="00F32DBF">
        <w:t xml:space="preserve"> </w:t>
      </w:r>
      <w:r w:rsidR="00857652" w:rsidRPr="00F32DBF">
        <w:t>Dz.</w:t>
      </w:r>
      <w:r w:rsidR="00242E3F" w:rsidRPr="00F32DBF">
        <w:t xml:space="preserve"> </w:t>
      </w:r>
      <w:r w:rsidR="00857652" w:rsidRPr="00F32DBF">
        <w:t>U.</w:t>
      </w:r>
      <w:r w:rsidR="00242E3F" w:rsidRPr="00F32DBF">
        <w:t xml:space="preserve"> </w:t>
      </w:r>
      <w:r w:rsidR="00857652" w:rsidRPr="00F32DBF">
        <w:t>z</w:t>
      </w:r>
      <w:r w:rsidR="00242E3F" w:rsidRPr="00F32DBF">
        <w:t xml:space="preserve"> </w:t>
      </w:r>
      <w:r w:rsidR="00857652" w:rsidRPr="00F32DBF">
        <w:t>2023</w:t>
      </w:r>
      <w:r w:rsidR="00242E3F" w:rsidRPr="00F32DBF">
        <w:t xml:space="preserve"> </w:t>
      </w:r>
      <w:r w:rsidR="00857652" w:rsidRPr="00F32DBF">
        <w:t>r.,</w:t>
      </w:r>
      <w:r w:rsidR="00242E3F" w:rsidRPr="00F32DBF">
        <w:t xml:space="preserve"> </w:t>
      </w:r>
      <w:r w:rsidR="00857652" w:rsidRPr="00F32DBF">
        <w:t>poz.</w:t>
      </w:r>
      <w:r w:rsidR="00242E3F" w:rsidRPr="00F32DBF">
        <w:t xml:space="preserve"> </w:t>
      </w:r>
      <w:r w:rsidR="00857652" w:rsidRPr="00F32DBF">
        <w:t>775</w:t>
      </w:r>
      <w:r w:rsidR="00242E3F" w:rsidRPr="00F32DBF">
        <w:t xml:space="preserve"> </w:t>
      </w:r>
      <w:r w:rsidR="00857652" w:rsidRPr="00F32DBF">
        <w:t>ze</w:t>
      </w:r>
      <w:r w:rsidR="00242E3F" w:rsidRPr="00F32DBF">
        <w:t xml:space="preserve"> </w:t>
      </w:r>
      <w:r w:rsidR="00857652" w:rsidRPr="00F32DBF">
        <w:t>zm.)</w:t>
      </w:r>
      <w:r w:rsidR="00242E3F" w:rsidRPr="00F32DBF">
        <w:rPr>
          <w:i/>
          <w:iCs/>
        </w:rPr>
        <w:t xml:space="preserve"> </w:t>
      </w:r>
      <w:r w:rsidR="00857652" w:rsidRPr="00F32DBF">
        <w:t>–</w:t>
      </w:r>
      <w:r w:rsidR="00242E3F" w:rsidRPr="00F32DBF">
        <w:t xml:space="preserve"> </w:t>
      </w:r>
      <w:r w:rsidR="00857652" w:rsidRPr="00F32DBF">
        <w:t>zwanej</w:t>
      </w:r>
      <w:r w:rsidR="00242E3F" w:rsidRPr="00F32DBF">
        <w:t xml:space="preserve"> </w:t>
      </w:r>
      <w:r w:rsidR="00857652" w:rsidRPr="00F32DBF">
        <w:t>dalej</w:t>
      </w:r>
      <w:r w:rsidR="00242E3F" w:rsidRPr="00F32DBF">
        <w:rPr>
          <w:i/>
          <w:iCs/>
        </w:rPr>
        <w:t xml:space="preserve"> </w:t>
      </w:r>
      <w:r w:rsidR="00857652" w:rsidRPr="00F32DBF">
        <w:rPr>
          <w:i/>
          <w:iCs/>
        </w:rPr>
        <w:t>„Kpa”</w:t>
      </w:r>
      <w:r w:rsidR="00242E3F" w:rsidRPr="00F32DBF">
        <w:t xml:space="preserve"> </w:t>
      </w:r>
      <w:r w:rsidR="00857652" w:rsidRPr="00F32DBF">
        <w:t>-</w:t>
      </w:r>
      <w:r w:rsidR="00242E3F" w:rsidRPr="00F32DBF">
        <w:t xml:space="preserve"> </w:t>
      </w:r>
      <w:r w:rsidRPr="00F32DBF">
        <w:t>w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sprawach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nakładania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lub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wymierzania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administracyjnej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kary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pieniężnej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lub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udzielania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ulg</w:t>
      </w:r>
      <w:r w:rsidR="00242E3F" w:rsidRPr="00F32DBF">
        <w:rPr>
          <w:shd w:val="clear" w:color="auto" w:fill="FFFFFF"/>
        </w:rPr>
        <w:t xml:space="preserve"> </w:t>
      </w:r>
      <w:r w:rsidR="005F453F" w:rsidRPr="00F32DBF">
        <w:rPr>
          <w:shd w:val="clear" w:color="auto" w:fill="FFFFFF"/>
        </w:rPr>
        <w:br/>
      </w:r>
      <w:r w:rsidRPr="00F32DBF">
        <w:rPr>
          <w:shd w:val="clear" w:color="auto" w:fill="FFFFFF"/>
        </w:rPr>
        <w:t>w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jej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wykonaniu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stosuje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się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przepisy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niniejszego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działu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(tj.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działu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IVA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„</w:t>
      </w:r>
      <w:r w:rsidRPr="00F32DBF">
        <w:rPr>
          <w:i/>
          <w:shd w:val="clear" w:color="auto" w:fill="FFFFFF"/>
        </w:rPr>
        <w:t>Administracyjne</w:t>
      </w:r>
      <w:r w:rsidR="00242E3F" w:rsidRPr="00F32DBF">
        <w:rPr>
          <w:i/>
          <w:shd w:val="clear" w:color="auto" w:fill="FFFFFF"/>
        </w:rPr>
        <w:t xml:space="preserve"> </w:t>
      </w:r>
      <w:r w:rsidRPr="00F32DBF">
        <w:rPr>
          <w:i/>
          <w:shd w:val="clear" w:color="auto" w:fill="FFFFFF"/>
        </w:rPr>
        <w:t>kary</w:t>
      </w:r>
      <w:r w:rsidR="00242E3F" w:rsidRPr="00F32DBF">
        <w:rPr>
          <w:i/>
          <w:shd w:val="clear" w:color="auto" w:fill="FFFFFF"/>
        </w:rPr>
        <w:t xml:space="preserve"> </w:t>
      </w:r>
      <w:r w:rsidRPr="00F32DBF">
        <w:rPr>
          <w:i/>
          <w:shd w:val="clear" w:color="auto" w:fill="FFFFFF"/>
        </w:rPr>
        <w:t>pieniężne</w:t>
      </w:r>
      <w:r w:rsidRPr="00F32DBF">
        <w:rPr>
          <w:shd w:val="clear" w:color="auto" w:fill="FFFFFF"/>
        </w:rPr>
        <w:t>”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Kodeksu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postępowania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administracyjnego).</w:t>
      </w:r>
      <w:r w:rsidR="00242E3F" w:rsidRPr="00F32DBF">
        <w:rPr>
          <w:shd w:val="clear" w:color="auto" w:fill="FFFFFF"/>
        </w:rPr>
        <w:t xml:space="preserve"> </w:t>
      </w:r>
      <w:r w:rsidRPr="00F32DBF">
        <w:t>Przepisy</w:t>
      </w:r>
      <w:r w:rsidR="00242E3F" w:rsidRPr="00F32DBF">
        <w:t xml:space="preserve"> </w:t>
      </w:r>
      <w:r w:rsidRPr="00F32DBF">
        <w:t>te</w:t>
      </w:r>
      <w:r w:rsidR="00242E3F" w:rsidRPr="00F32DBF">
        <w:t xml:space="preserve"> </w:t>
      </w:r>
      <w:r w:rsidRPr="00F32DBF">
        <w:t>stosuje</w:t>
      </w:r>
      <w:r w:rsidR="00242E3F" w:rsidRPr="00F32DBF">
        <w:t xml:space="preserve"> </w:t>
      </w:r>
      <w:r w:rsidRPr="00F32DBF">
        <w:t>się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przypadku</w:t>
      </w:r>
      <w:r w:rsidR="00242E3F" w:rsidRPr="00F32DBF">
        <w:t xml:space="preserve"> </w:t>
      </w:r>
      <w:r w:rsidRPr="00F32DBF">
        <w:t>braku</w:t>
      </w:r>
      <w:r w:rsidR="00242E3F" w:rsidRPr="00F32DBF">
        <w:t xml:space="preserve"> </w:t>
      </w:r>
      <w:r w:rsidRPr="00F32DBF">
        <w:t>uregulowania</w:t>
      </w:r>
      <w:r w:rsidR="00242E3F" w:rsidRPr="00F32DBF">
        <w:t xml:space="preserve"> </w:t>
      </w:r>
      <w:r w:rsidRPr="00F32DBF">
        <w:t>w</w:t>
      </w:r>
      <w:r w:rsidR="00242E3F" w:rsidRPr="00F32DBF">
        <w:t xml:space="preserve"> </w:t>
      </w:r>
      <w:r w:rsidRPr="00F32DBF">
        <w:t>przepisach</w:t>
      </w:r>
      <w:r w:rsidR="00242E3F" w:rsidRPr="00F32DBF">
        <w:t xml:space="preserve"> </w:t>
      </w:r>
      <w:r w:rsidRPr="00F32DBF">
        <w:t>odrębnych</w:t>
      </w:r>
      <w:r w:rsidR="00242E3F" w:rsidRPr="00F32DBF">
        <w:t xml:space="preserve"> </w:t>
      </w:r>
      <w:r w:rsidRPr="00F32DBF">
        <w:t>między</w:t>
      </w:r>
      <w:r w:rsidR="00242E3F" w:rsidRPr="00F32DBF">
        <w:t xml:space="preserve"> </w:t>
      </w:r>
      <w:r w:rsidRPr="00F32DBF">
        <w:t>innymi</w:t>
      </w:r>
      <w:r w:rsidR="00242E3F" w:rsidRPr="00F32DBF">
        <w:t xml:space="preserve"> </w:t>
      </w:r>
      <w:r w:rsidRPr="00F32DBF">
        <w:rPr>
          <w:shd w:val="clear" w:color="auto" w:fill="FFFFFF"/>
        </w:rPr>
        <w:t>przesłanek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odstąpienia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od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nałożenia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administracyjnej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kary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pieniężnej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lub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udzielenia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pouczenia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(art.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189a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§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2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pkt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2</w:t>
      </w:r>
      <w:r w:rsidR="00242E3F" w:rsidRPr="00F32DBF">
        <w:rPr>
          <w:shd w:val="clear" w:color="auto" w:fill="FFFFFF"/>
        </w:rPr>
        <w:t xml:space="preserve"> </w:t>
      </w:r>
      <w:r w:rsidRPr="00F32DBF">
        <w:rPr>
          <w:shd w:val="clear" w:color="auto" w:fill="FFFFFF"/>
        </w:rPr>
        <w:t>Kpa).</w:t>
      </w:r>
      <w:r w:rsidR="00242E3F" w:rsidRPr="00F32DBF">
        <w:rPr>
          <w:shd w:val="clear" w:color="auto" w:fill="FFFFFF"/>
        </w:rPr>
        <w:t xml:space="preserve"> </w:t>
      </w:r>
    </w:p>
    <w:p w14:paraId="61645DA7" w14:textId="4657E117" w:rsidR="00B81BD0" w:rsidRPr="00F32DBF" w:rsidRDefault="00B81BD0" w:rsidP="009A515F">
      <w:pPr>
        <w:tabs>
          <w:tab w:val="left" w:pos="708"/>
        </w:tabs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 w:rsidRPr="00F32DBF">
        <w:rPr>
          <w:bCs/>
          <w:szCs w:val="24"/>
          <w:lang w:eastAsia="zh-CN"/>
        </w:rPr>
        <w:t>Z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uwagi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na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brak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w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ustawie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shd w:val="clear" w:color="auto" w:fill="FFFFFF"/>
        </w:rPr>
        <w:t>o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informowaniu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o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cenach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towarów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i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usług</w:t>
      </w:r>
      <w:r w:rsidR="00242E3F" w:rsidRPr="00F32DBF">
        <w:rPr>
          <w:bCs/>
          <w:i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przepisów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regulujących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odstąpienie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od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nałożenia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administracyjnej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kary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pieniężnej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lub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udzielenie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pouczenia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br/>
        <w:t>w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przedmiotowej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sprawie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zastosowanie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mają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szCs w:val="24"/>
          <w:shd w:val="clear" w:color="auto" w:fill="FFFFFF"/>
        </w:rPr>
        <w:t>przepisy</w:t>
      </w:r>
      <w:r w:rsidR="00242E3F" w:rsidRPr="00F32DBF">
        <w:rPr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lang w:eastAsia="zh-CN"/>
        </w:rPr>
        <w:t>art.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189e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Kpa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(siła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wyższa)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i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art.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189f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Kpa</w:t>
      </w:r>
      <w:r w:rsidR="00242E3F" w:rsidRPr="00F32DBF">
        <w:rPr>
          <w:bCs/>
          <w:szCs w:val="24"/>
          <w:lang w:eastAsia="zh-CN"/>
        </w:rPr>
        <w:t xml:space="preserve"> </w:t>
      </w:r>
      <w:r w:rsidRPr="00F32DBF">
        <w:rPr>
          <w:bCs/>
          <w:szCs w:val="24"/>
          <w:lang w:eastAsia="zh-CN"/>
        </w:rPr>
        <w:t>(</w:t>
      </w:r>
      <w:r w:rsidRPr="00F32DBF">
        <w:rPr>
          <w:bCs/>
          <w:szCs w:val="24"/>
          <w:shd w:val="clear" w:color="auto" w:fill="FFFFFF"/>
        </w:rPr>
        <w:t>odstąpienie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od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nałożenia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administracyjnej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kary</w:t>
      </w:r>
      <w:r w:rsidR="00242E3F" w:rsidRPr="00F32DBF">
        <w:rPr>
          <w:bCs/>
          <w:szCs w:val="24"/>
          <w:shd w:val="clear" w:color="auto" w:fill="FFFFFF"/>
        </w:rPr>
        <w:t xml:space="preserve"> </w:t>
      </w:r>
      <w:r w:rsidRPr="00F32DBF">
        <w:rPr>
          <w:bCs/>
          <w:szCs w:val="24"/>
          <w:shd w:val="clear" w:color="auto" w:fill="FFFFFF"/>
        </w:rPr>
        <w:t>pieniężnej)</w:t>
      </w:r>
      <w:r w:rsidRPr="00F32DBF">
        <w:rPr>
          <w:bCs/>
          <w:szCs w:val="24"/>
          <w:lang w:eastAsia="zh-CN"/>
        </w:rPr>
        <w:t>.</w:t>
      </w:r>
    </w:p>
    <w:p w14:paraId="6269AEE6" w14:textId="78311003" w:rsidR="00B81BD0" w:rsidRPr="00F32DBF" w:rsidRDefault="00B81BD0" w:rsidP="009A515F">
      <w:pPr>
        <w:tabs>
          <w:tab w:val="left" w:pos="0"/>
        </w:tabs>
        <w:spacing w:line="276" w:lineRule="auto"/>
        <w:jc w:val="both"/>
        <w:rPr>
          <w:iCs/>
          <w:szCs w:val="24"/>
          <w:lang w:eastAsia="zh-CN"/>
        </w:rPr>
      </w:pPr>
      <w:r w:rsidRPr="00F32DBF">
        <w:rPr>
          <w:iCs/>
          <w:szCs w:val="24"/>
          <w:lang w:eastAsia="zh-CN"/>
        </w:rPr>
        <w:t>Zgodnie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art.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189e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Kpa,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przypadku,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gdy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naruszenia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prawa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doszło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wskutek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działania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siły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wyższej,</w:t>
      </w:r>
      <w:r w:rsidR="00242E3F" w:rsidRPr="00F32DBF">
        <w:rPr>
          <w:iCs/>
          <w:szCs w:val="24"/>
          <w:lang w:eastAsia="zh-CN"/>
        </w:rPr>
        <w:t xml:space="preserve"> </w:t>
      </w:r>
      <w:r w:rsidR="00C206ED" w:rsidRPr="00F32DBF">
        <w:rPr>
          <w:iCs/>
          <w:szCs w:val="24"/>
          <w:lang w:eastAsia="zh-CN"/>
        </w:rPr>
        <w:t>s</w:t>
      </w:r>
      <w:r w:rsidR="00565F8B" w:rsidRPr="00F32DBF">
        <w:rPr>
          <w:iCs/>
          <w:szCs w:val="24"/>
          <w:lang w:eastAsia="zh-CN"/>
        </w:rPr>
        <w:t>trony nie podlegają ukaraniu</w:t>
      </w:r>
      <w:r w:rsidRPr="00F32DBF">
        <w:rPr>
          <w:iCs/>
          <w:szCs w:val="24"/>
          <w:lang w:eastAsia="zh-CN"/>
        </w:rPr>
        <w:t>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Pojęcie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wprawdzie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zostało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zdefiniowane</w:t>
      </w:r>
      <w:r w:rsidR="00242E3F" w:rsidRPr="00F32DBF">
        <w:rPr>
          <w:iCs/>
          <w:szCs w:val="24"/>
          <w:lang w:eastAsia="zh-CN"/>
        </w:rPr>
        <w:t xml:space="preserve"> </w:t>
      </w:r>
      <w:r w:rsidR="00C206ED" w:rsidRPr="00F32DBF">
        <w:rPr>
          <w:iCs/>
          <w:szCs w:val="24"/>
          <w:lang w:eastAsia="zh-CN"/>
        </w:rPr>
        <w:br/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przepisach,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niemniej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–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zgodnie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poglądami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wyrażanymi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gruncie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prawa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cywilnego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–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siła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wyższa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„zdarzenie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zewnętrzne,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niemożliwe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przewidzenia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(co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obejmuje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również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nikłe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prawdopodobieństwo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zajścia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danej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sytuacji)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niemożliwe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zapobieżenia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(przy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czym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zasadzie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chodzi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niemożliwość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zapobieżenia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tyle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samemu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zjawisku,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następstwom)”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(J.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Pokrzywniak.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Klauzula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siły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wyższej.</w:t>
      </w:r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MoP</w:t>
      </w:r>
      <w:proofErr w:type="spellEnd"/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2005,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Nr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6).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„Siłę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wyższą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odróżnia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od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zwykłego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przypadku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(casus)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to,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że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jest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zdarzenie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nadzwyczajne,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zewnętrzne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br/>
        <w:t>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niemożliwe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zapobieżenia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(vis</w:t>
      </w:r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cui</w:t>
      </w:r>
      <w:proofErr w:type="spellEnd"/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humana</w:t>
      </w:r>
      <w:proofErr w:type="spellEnd"/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infirmitas</w:t>
      </w:r>
      <w:proofErr w:type="spellEnd"/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resistere</w:t>
      </w:r>
      <w:proofErr w:type="spellEnd"/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non</w:t>
      </w:r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potest</w:t>
      </w:r>
      <w:proofErr w:type="spellEnd"/>
      <w:r w:rsidRPr="00F32DBF">
        <w:rPr>
          <w:iCs/>
          <w:szCs w:val="24"/>
          <w:lang w:eastAsia="zh-CN"/>
        </w:rPr>
        <w:t>).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Należą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br/>
        <w:t>tu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zwłaszcza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zdarzenia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charakterze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katastrofalnych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działań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przyrody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zdarzenia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nadzwyczajne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postaci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zaburzeń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życia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zbiorowego,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jak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wojna,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zamieszki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krajowe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itp.,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także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pewnych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przypadkach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akty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władzy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publicznej,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którym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może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przeciwstawić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się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jednostka”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(A.</w:t>
      </w:r>
      <w:r w:rsidR="00242E3F" w:rsidRPr="00F32DBF">
        <w:rPr>
          <w:iCs/>
          <w:szCs w:val="24"/>
          <w:lang w:eastAsia="zh-CN"/>
        </w:rPr>
        <w:t xml:space="preserve"> </w:t>
      </w:r>
      <w:proofErr w:type="spellStart"/>
      <w:r w:rsidRPr="00F32DBF">
        <w:rPr>
          <w:iCs/>
          <w:szCs w:val="24"/>
          <w:lang w:eastAsia="zh-CN"/>
        </w:rPr>
        <w:t>Kidyba</w:t>
      </w:r>
      <w:proofErr w:type="spellEnd"/>
      <w:r w:rsidRPr="00F32DBF">
        <w:rPr>
          <w:iCs/>
          <w:szCs w:val="24"/>
          <w:lang w:eastAsia="zh-CN"/>
        </w:rPr>
        <w:t>: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Kodeks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cywilny.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Komentarz.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T.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3.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Zobowiązania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–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część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ogólna.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Warszawa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2016,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art.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124).</w:t>
      </w:r>
    </w:p>
    <w:p w14:paraId="2A587CA9" w14:textId="44BC2119" w:rsidR="00E05ABE" w:rsidRPr="00F32DBF" w:rsidRDefault="00E05ABE" w:rsidP="009A515F">
      <w:pPr>
        <w:tabs>
          <w:tab w:val="left" w:pos="708"/>
        </w:tabs>
        <w:suppressAutoHyphens/>
        <w:spacing w:before="120" w:line="276" w:lineRule="auto"/>
        <w:jc w:val="both"/>
        <w:rPr>
          <w:iCs/>
          <w:szCs w:val="24"/>
          <w:lang w:eastAsia="zh-CN"/>
        </w:rPr>
      </w:pP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ocenie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Podkarpackiego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Wojewódzkiego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Inspektora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Inspekcji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Handlowej,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gruncie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niniejszej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sprawy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brak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jest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podstaw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uznania,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iż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naruszenia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prawa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doszło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wyniku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bezpośredniego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działania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siły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wyższej,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uwagi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na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m.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in.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fakt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przeprowadzenia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kontroli</w:t>
      </w:r>
      <w:r w:rsidR="00242E3F" w:rsidRPr="00F32DBF">
        <w:rPr>
          <w:iCs/>
          <w:szCs w:val="24"/>
          <w:lang w:eastAsia="zh-CN"/>
        </w:rPr>
        <w:t xml:space="preserve"> </w:t>
      </w:r>
      <w:r w:rsidR="00C34C9B" w:rsidRPr="00F32DBF">
        <w:rPr>
          <w:iCs/>
          <w:szCs w:val="24"/>
          <w:lang w:eastAsia="zh-CN"/>
        </w:rPr>
        <w:br/>
      </w:r>
      <w:r w:rsidRPr="00F32DBF">
        <w:rPr>
          <w:iCs/>
          <w:szCs w:val="24"/>
          <w:lang w:eastAsia="zh-CN"/>
        </w:rPr>
        <w:t>z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zawiadomieniem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zamiarze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jej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wszczęcia,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co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wskazano</w:t>
      </w:r>
      <w:r w:rsidR="00242E3F" w:rsidRPr="00F32DBF">
        <w:rPr>
          <w:iCs/>
          <w:szCs w:val="24"/>
          <w:lang w:eastAsia="zh-CN"/>
        </w:rPr>
        <w:t xml:space="preserve"> </w:t>
      </w:r>
      <w:r w:rsidRPr="00F32DBF">
        <w:rPr>
          <w:iCs/>
          <w:szCs w:val="24"/>
          <w:lang w:eastAsia="zh-CN"/>
        </w:rPr>
        <w:t>wcześniej.</w:t>
      </w:r>
    </w:p>
    <w:p w14:paraId="22BB6613" w14:textId="1D52622A" w:rsidR="00B81BD0" w:rsidRPr="00F32DBF" w:rsidRDefault="00B81BD0" w:rsidP="009A515F">
      <w:pPr>
        <w:tabs>
          <w:tab w:val="left" w:pos="708"/>
        </w:tabs>
        <w:suppressAutoHyphens/>
        <w:spacing w:before="120" w:line="276" w:lineRule="auto"/>
        <w:jc w:val="both"/>
        <w:rPr>
          <w:iCs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lastRenderedPageBreak/>
        <w:t>Przesłanki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odstąpienia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nałożenia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określone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są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także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br/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189f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Kpa.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189f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Kpa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stanowi,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organ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publicznej,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drodze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decyzji,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odstępuje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nałożenia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poprzestaje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pouczeniu,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jeżeli:</w:t>
      </w:r>
    </w:p>
    <w:p w14:paraId="0A47A9BE" w14:textId="6775F0A6" w:rsidR="00B81BD0" w:rsidRPr="00F32DBF" w:rsidRDefault="00B81BD0" w:rsidP="009A51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 w:rsidRPr="00F32DBF">
        <w:rPr>
          <w:color w:val="000000"/>
          <w:lang w:eastAsia="zh-CN"/>
        </w:rPr>
        <w:t>waga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naruszenia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jest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znikoma,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strona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zaprzestała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naruszania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</w:p>
    <w:p w14:paraId="7A479265" w14:textId="3096603A" w:rsidR="00B81BD0" w:rsidRPr="00F32DBF" w:rsidRDefault="00B81BD0" w:rsidP="009A515F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 w:rsidRPr="00F32DBF">
        <w:rPr>
          <w:color w:val="000000"/>
          <w:lang w:eastAsia="zh-CN"/>
        </w:rPr>
        <w:t>za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to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samo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zachowanie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prawomocną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decyzją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stronę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została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uprzednio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nałożona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administracyjna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kara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pieniężna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przez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inny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uprawniony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organ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administracji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publicznej</w:t>
      </w:r>
      <w:r w:rsidR="00FF2B37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strona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została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prawomocnie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ukarana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wykroczenie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wykroczenie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skarbowe,</w:t>
      </w:r>
      <w:r w:rsidR="00FF2B37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prawomocnie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skazana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za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przestępstwo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przestępstwo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skarbowe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i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uprzednia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kara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spełnia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cele,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dla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których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miałaby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być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nałożona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administracyjna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kara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pieniężna.</w:t>
      </w:r>
    </w:p>
    <w:p w14:paraId="703E31FB" w14:textId="6AE132D2" w:rsidR="00B81BD0" w:rsidRPr="00F32DBF" w:rsidRDefault="00B81BD0" w:rsidP="009A515F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ocenie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tutejszego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organu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wagi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naruszenia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prawa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przez</w:t>
      </w:r>
      <w:r w:rsidR="00242E3F" w:rsidRPr="00F32DBF">
        <w:rPr>
          <w:szCs w:val="24"/>
          <w:lang w:eastAsia="zh-CN"/>
        </w:rPr>
        <w:t xml:space="preserve"> </w:t>
      </w:r>
      <w:r w:rsidR="002D4FCF" w:rsidRPr="00F32DBF">
        <w:rPr>
          <w:szCs w:val="24"/>
          <w:lang w:eastAsia="zh-CN"/>
        </w:rPr>
        <w:t>strony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można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uznać</w:t>
      </w:r>
      <w:r w:rsidR="00FF2B37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znikomą,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gdyż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nieprawidłowości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zakresie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uwidaczniania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wymaganych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informacji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B15BCF" w:rsidRPr="00F32DBF">
        <w:rPr>
          <w:color w:val="000000"/>
          <w:szCs w:val="24"/>
          <w:lang w:eastAsia="zh-CN"/>
        </w:rPr>
        <w:br/>
      </w:r>
      <w:r w:rsidR="00EE1DDC"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najniższej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cenie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towarów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okresie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30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dni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przed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wprowadzeniem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EE1DDC" w:rsidRPr="00F32DBF">
        <w:rPr>
          <w:color w:val="000000"/>
          <w:szCs w:val="24"/>
          <w:lang w:eastAsia="zh-CN"/>
        </w:rPr>
        <w:t>obniżki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dotyczyły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C34C9B" w:rsidRPr="00F32DBF">
        <w:rPr>
          <w:color w:val="000000" w:themeColor="text1"/>
          <w:szCs w:val="24"/>
          <w:lang w:eastAsia="zh-CN"/>
        </w:rPr>
        <w:t>10</w:t>
      </w:r>
      <w:r w:rsidR="003869E1" w:rsidRPr="00F32DBF">
        <w:rPr>
          <w:color w:val="000000" w:themeColor="text1"/>
          <w:szCs w:val="24"/>
          <w:lang w:eastAsia="zh-CN"/>
        </w:rPr>
        <w:t>0</w:t>
      </w:r>
      <w:r w:rsidRPr="00F32DBF">
        <w:rPr>
          <w:color w:val="000000" w:themeColor="text1"/>
          <w:szCs w:val="24"/>
          <w:lang w:eastAsia="zh-CN"/>
        </w:rPr>
        <w:t>%</w:t>
      </w:r>
      <w:r w:rsidR="00242E3F" w:rsidRPr="00F32DBF">
        <w:rPr>
          <w:color w:val="000000" w:themeColor="text1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sprawdzonych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toku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kontroli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16294D" w:rsidRPr="00F32DBF">
        <w:rPr>
          <w:color w:val="000000"/>
          <w:szCs w:val="24"/>
          <w:lang w:eastAsia="zh-CN"/>
        </w:rPr>
        <w:t>produktów</w:t>
      </w:r>
      <w:r w:rsidRPr="00F32DBF">
        <w:rPr>
          <w:color w:val="000000"/>
          <w:szCs w:val="24"/>
          <w:lang w:eastAsia="zh-CN"/>
        </w:rPr>
        <w:t>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Uchybienia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powyższym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zakresie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naruszały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prawo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konsumentów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rzetelnej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pełnej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informacji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oraz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ograniczały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prawo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świadomego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wyboru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najkorzystniejszej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oferty,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co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także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wpływ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sytuację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ekonomiczną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konsumentów.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Jednocześnie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organ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prowadzący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postępowanie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uwzględnił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podjęte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przez</w:t>
      </w:r>
      <w:r w:rsidR="00242E3F" w:rsidRPr="00F32DBF">
        <w:rPr>
          <w:szCs w:val="24"/>
          <w:lang w:eastAsia="zh-CN"/>
        </w:rPr>
        <w:t xml:space="preserve"> </w:t>
      </w:r>
      <w:r w:rsidR="002D4FCF" w:rsidRPr="00F32DBF">
        <w:rPr>
          <w:szCs w:val="24"/>
          <w:lang w:eastAsia="zh-CN"/>
        </w:rPr>
        <w:t>strony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działania</w:t>
      </w:r>
      <w:r w:rsidR="00242E3F" w:rsidRPr="00F32DBF">
        <w:rPr>
          <w:szCs w:val="24"/>
          <w:lang w:eastAsia="zh-CN"/>
        </w:rPr>
        <w:t xml:space="preserve"> </w:t>
      </w:r>
      <w:r w:rsidR="007C197E">
        <w:rPr>
          <w:szCs w:val="24"/>
          <w:lang w:eastAsia="zh-CN"/>
        </w:rPr>
        <w:t xml:space="preserve">zmierzające do zaprzestania naruszenia </w:t>
      </w:r>
      <w:r w:rsidR="006A580C">
        <w:rPr>
          <w:szCs w:val="24"/>
          <w:lang w:eastAsia="zh-CN"/>
        </w:rPr>
        <w:t>praw</w:t>
      </w:r>
      <w:r w:rsidR="006A580C" w:rsidRPr="00F32DBF">
        <w:rPr>
          <w:szCs w:val="24"/>
          <w:lang w:eastAsia="zh-CN"/>
        </w:rPr>
        <w:t>a</w:t>
      </w:r>
      <w:r w:rsidRPr="00F32DBF">
        <w:rPr>
          <w:szCs w:val="24"/>
          <w:lang w:eastAsia="zh-CN"/>
        </w:rPr>
        <w:t>.</w:t>
      </w:r>
      <w:r w:rsidR="00242E3F" w:rsidRPr="00F32DBF">
        <w:rPr>
          <w:szCs w:val="24"/>
          <w:lang w:eastAsia="zh-CN"/>
        </w:rPr>
        <w:t xml:space="preserve"> </w:t>
      </w:r>
      <w:r w:rsidR="004E55AD">
        <w:rPr>
          <w:szCs w:val="24"/>
          <w:lang w:eastAsia="zh-CN"/>
        </w:rPr>
        <w:t>Wskazać należy</w:t>
      </w:r>
      <w:r w:rsidRPr="00F32DBF">
        <w:rPr>
          <w:szCs w:val="24"/>
          <w:lang w:eastAsia="zh-CN"/>
        </w:rPr>
        <w:t>,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że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obie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przesłanki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odstąpienia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od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nałożenia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administracyjnej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kary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pieniężnej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wskazane</w:t>
      </w:r>
      <w:r w:rsidR="00242E3F" w:rsidRPr="00F32DBF">
        <w:rPr>
          <w:szCs w:val="24"/>
          <w:lang w:eastAsia="zh-CN"/>
        </w:rPr>
        <w:t xml:space="preserve"> </w:t>
      </w:r>
      <w:r w:rsidR="006641D4"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art.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189f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§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pkt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Kpa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muszą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wystąpić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łącznie.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Dlatego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też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zdaniem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Podkarpackiego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Wojewódzkiego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Inspektora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Inspekcji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Handlowej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brak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było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podstaw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odstąpienia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od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nałożenia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administracyjnej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kary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pieniężnej</w:t>
      </w:r>
      <w:r w:rsidR="00FF2B37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trybie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art.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189f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§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pkt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Kpa.</w:t>
      </w:r>
      <w:r w:rsidR="00242E3F" w:rsidRPr="00F32DBF">
        <w:rPr>
          <w:szCs w:val="24"/>
          <w:lang w:eastAsia="zh-CN"/>
        </w:rPr>
        <w:t xml:space="preserve"> </w:t>
      </w:r>
    </w:p>
    <w:p w14:paraId="1D1052A3" w14:textId="20D09E75" w:rsidR="00B81BD0" w:rsidRPr="00F32DBF" w:rsidRDefault="00B81BD0" w:rsidP="009A515F">
      <w:pPr>
        <w:tabs>
          <w:tab w:val="left" w:pos="708"/>
        </w:tabs>
        <w:suppressAutoHyphens/>
        <w:spacing w:before="120" w:line="276" w:lineRule="auto"/>
        <w:jc w:val="both"/>
        <w:rPr>
          <w:szCs w:val="24"/>
          <w:lang w:eastAsia="zh-CN"/>
        </w:rPr>
      </w:pPr>
      <w:r w:rsidRPr="00F32DBF">
        <w:rPr>
          <w:szCs w:val="24"/>
          <w:lang w:eastAsia="zh-CN"/>
        </w:rPr>
        <w:t>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można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również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było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zastosować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instytucji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odstąpienia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wskazanej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przepisie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art.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189f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§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1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pkt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kpa.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Kwestie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cen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sprawdzonych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trakcie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kontroli</w:t>
      </w:r>
      <w:r w:rsidR="00C34C9B" w:rsidRPr="00F32DBF">
        <w:rPr>
          <w:szCs w:val="24"/>
          <w:lang w:eastAsia="zh-CN"/>
        </w:rPr>
        <w:t xml:space="preserve"> DK</w:t>
      </w:r>
      <w:r w:rsidRPr="00F32DBF">
        <w:rPr>
          <w:szCs w:val="24"/>
          <w:lang w:eastAsia="zh-CN"/>
        </w:rPr>
        <w:t>.8361.</w:t>
      </w:r>
      <w:r w:rsidR="00C34C9B" w:rsidRPr="00F32DBF">
        <w:rPr>
          <w:szCs w:val="24"/>
          <w:lang w:eastAsia="zh-CN"/>
        </w:rPr>
        <w:t>93</w:t>
      </w:r>
      <w:r w:rsidR="004171EC" w:rsidRPr="00F32DBF">
        <w:rPr>
          <w:szCs w:val="24"/>
          <w:lang w:eastAsia="zh-CN"/>
        </w:rPr>
        <w:t>.</w:t>
      </w:r>
      <w:r w:rsidR="00C34C9B" w:rsidRPr="00F32DBF">
        <w:rPr>
          <w:szCs w:val="24"/>
          <w:lang w:eastAsia="zh-CN"/>
        </w:rPr>
        <w:t>2024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mogły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być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przedmiotem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kontroli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innego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organu,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gdyż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zgodnie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przepisami,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jedynym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uprawnionym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rzeczowo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miejscowo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organem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mogącym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przeprowadzić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kontrolę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nałożyć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karę</w:t>
      </w:r>
      <w:r w:rsidR="00FF2B37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przedmiotowym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zakresie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jest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Podkarpacki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Wojewódzki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Inspektor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Inspekcji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Handlowej.</w:t>
      </w:r>
      <w:r w:rsidR="00242E3F" w:rsidRPr="00F32DBF">
        <w:rPr>
          <w:szCs w:val="24"/>
          <w:lang w:eastAsia="zh-CN"/>
        </w:rPr>
        <w:t xml:space="preserve"> </w:t>
      </w:r>
    </w:p>
    <w:p w14:paraId="53F2B2B9" w14:textId="206B8F88" w:rsidR="00B81BD0" w:rsidRPr="00F32DBF" w:rsidRDefault="00B81BD0" w:rsidP="009A515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Brak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jest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także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podstaw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odstąpienia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nałożenia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podstawie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189f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2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Kpa,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myśl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którego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przypadkach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innych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niż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wymienione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jeżeli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pozwoli</w:t>
      </w:r>
      <w:r w:rsidRPr="00F32DBF">
        <w:rPr>
          <w:color w:val="000000"/>
          <w:szCs w:val="24"/>
          <w:lang w:eastAsia="zh-CN"/>
        </w:rPr>
        <w:br/>
        <w:t>to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spełnienie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celów,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dla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których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miałaby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być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nałożona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organ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publicznej,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drodze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postanowienia,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może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wyznaczyć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stronie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termin</w:t>
      </w:r>
      <w:r w:rsidRPr="00F32DBF">
        <w:rPr>
          <w:color w:val="000000"/>
          <w:szCs w:val="24"/>
          <w:lang w:eastAsia="zh-CN"/>
        </w:rPr>
        <w:br/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przedstawienia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dowodów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potwierdzających:</w:t>
      </w:r>
      <w:r w:rsidR="00242E3F" w:rsidRPr="00F32DBF">
        <w:rPr>
          <w:color w:val="000000"/>
          <w:szCs w:val="24"/>
          <w:lang w:eastAsia="zh-CN"/>
        </w:rPr>
        <w:t xml:space="preserve"> </w:t>
      </w:r>
    </w:p>
    <w:p w14:paraId="20BF55D9" w14:textId="01C73C8B" w:rsidR="00B81BD0" w:rsidRPr="00F32DBF" w:rsidRDefault="00B81BD0" w:rsidP="009A515F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 w:rsidRPr="00F32DBF">
        <w:rPr>
          <w:color w:val="000000"/>
          <w:lang w:eastAsia="zh-CN"/>
        </w:rPr>
        <w:t>usunięcie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naruszenia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prawa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lub</w:t>
      </w:r>
    </w:p>
    <w:p w14:paraId="674D3C39" w14:textId="3C1CC9BF" w:rsidR="00B81BD0" w:rsidRPr="00F32DBF" w:rsidRDefault="00B81BD0" w:rsidP="009A515F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276" w:lineRule="auto"/>
        <w:ind w:left="284" w:hanging="284"/>
        <w:jc w:val="both"/>
        <w:rPr>
          <w:color w:val="000000"/>
          <w:lang w:eastAsia="zh-CN"/>
        </w:rPr>
      </w:pPr>
      <w:r w:rsidRPr="00F32DBF">
        <w:rPr>
          <w:color w:val="000000"/>
          <w:lang w:eastAsia="zh-CN"/>
        </w:rPr>
        <w:t>powiadomienie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właściwych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podmiotów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o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stwierdzonym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naruszeniu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prawa,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określając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termin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i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sposób</w:t>
      </w:r>
      <w:r w:rsidR="00242E3F" w:rsidRPr="00F32DBF">
        <w:rPr>
          <w:color w:val="000000"/>
          <w:lang w:eastAsia="zh-CN"/>
        </w:rPr>
        <w:t xml:space="preserve"> </w:t>
      </w:r>
      <w:r w:rsidRPr="00F32DBF">
        <w:rPr>
          <w:color w:val="000000"/>
          <w:lang w:eastAsia="zh-CN"/>
        </w:rPr>
        <w:t>powiadomienia.</w:t>
      </w:r>
    </w:p>
    <w:p w14:paraId="7BB03B55" w14:textId="21AA2F54" w:rsidR="00C775CC" w:rsidRPr="00F32DBF" w:rsidRDefault="00C775CC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Organ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wskazuje,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wydanie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postanowienia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podstawie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189f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§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pkt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kpa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wobec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działań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naprawczych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strony,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stwierdzonych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toku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kontroli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stało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się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bezprzedmiotowe.</w:t>
      </w:r>
    </w:p>
    <w:p w14:paraId="2948ECE7" w14:textId="038B044D" w:rsidR="00C775CC" w:rsidRPr="00F32DBF" w:rsidRDefault="00C775CC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Jednocześnie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wydanie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postanowienia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trybie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art.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189f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§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pkt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2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kpa,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jest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bezcelowe,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ponieważ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niemożliwe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jest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powiadomienie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właściwych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podmiotów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stwierdzonym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naruszeniu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prawa,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gdyż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będą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nimi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niezidentyfikowani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konsumenci</w:t>
      </w:r>
      <w:r w:rsidR="004E55AD">
        <w:rPr>
          <w:szCs w:val="24"/>
        </w:rPr>
        <w:t>.</w:t>
      </w:r>
    </w:p>
    <w:p w14:paraId="190C411C" w14:textId="5967A3FC" w:rsidR="00B81BD0" w:rsidRPr="00F32DBF" w:rsidRDefault="00B81BD0" w:rsidP="009A515F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ocenie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tutejszego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organu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Inspekcji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odstąpienie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nałożenia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podstawie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byłoby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pozbawione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podstawy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faktycznej,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jak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było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celowe.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Odwołać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się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tym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należy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br/>
        <w:t>do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wskazanej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uprzednio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dyrektywy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98/6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Parlamentu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Europejskiego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Rady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wskazującej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cel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–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winna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być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odstraszająca.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musi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spełniać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funkcję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prewencyjną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lastRenderedPageBreak/>
        <w:t>oraz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dyscyplinująco-represyjną.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Powinna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być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ostrzeżeniem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dla</w:t>
      </w:r>
      <w:r w:rsidR="00242E3F" w:rsidRPr="00F32DBF">
        <w:rPr>
          <w:szCs w:val="24"/>
        </w:rPr>
        <w:t xml:space="preserve"> </w:t>
      </w:r>
      <w:r w:rsidR="00752EB2" w:rsidRPr="00F32DBF">
        <w:rPr>
          <w:szCs w:val="24"/>
        </w:rPr>
        <w:t>przedsiębiorców</w:t>
      </w:r>
      <w:r w:rsidRPr="00F32DBF">
        <w:rPr>
          <w:szCs w:val="24"/>
        </w:rPr>
        <w:t>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by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dopuścił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się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on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do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powstania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nieprawidłowości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przyszłości.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Z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drugiej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strony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ma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oddziaływać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ramach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prewencji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ogólnej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także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innych,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potencjalnych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sprawców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naruszeń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prawa.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Wszelkie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wymagania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kara</w:t>
      </w:r>
      <w:r w:rsidR="00242E3F" w:rsidRPr="00F32DBF">
        <w:rPr>
          <w:szCs w:val="24"/>
        </w:rPr>
        <w:t xml:space="preserve"> </w:t>
      </w:r>
      <w:r w:rsidRPr="00F32DBF">
        <w:rPr>
          <w:szCs w:val="24"/>
        </w:rPr>
        <w:t>spełnia.</w:t>
      </w:r>
      <w:r w:rsidR="00242E3F" w:rsidRPr="00F32DBF">
        <w:rPr>
          <w:szCs w:val="24"/>
        </w:rPr>
        <w:t xml:space="preserve"> </w:t>
      </w:r>
    </w:p>
    <w:p w14:paraId="0E683B3D" w14:textId="3D73FEA2" w:rsidR="009355EC" w:rsidRPr="00F32DBF" w:rsidRDefault="009355EC" w:rsidP="009A515F">
      <w:pPr>
        <w:tabs>
          <w:tab w:val="left" w:pos="708"/>
        </w:tabs>
        <w:spacing w:before="120" w:line="276" w:lineRule="auto"/>
        <w:jc w:val="both"/>
        <w:rPr>
          <w:kern w:val="2"/>
          <w:szCs w:val="24"/>
          <w:lang w:eastAsia="zh-CN"/>
        </w:rPr>
      </w:pPr>
      <w:r w:rsidRPr="00F32DBF">
        <w:rPr>
          <w:kern w:val="2"/>
          <w:szCs w:val="24"/>
          <w:lang w:eastAsia="zh-CN"/>
        </w:rPr>
        <w:t>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dniem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1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stycznia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2020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r.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wszedł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życie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art.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61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ustawy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31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lipca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2019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r.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zmianie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niektórych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ustaw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celu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ograniczenia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obciążeń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regulacyjnych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(Dz.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U.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2019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r.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poz.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1495),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który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wprowadził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ustawy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Prawo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przedsiębiorców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art.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21a,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nową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instytucję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–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tzw.: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„prawo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błędu”.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Polega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ona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tym,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że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sytuacji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gdy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przedsiębiorca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wpisany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Centralnej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Ewidencji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Informacji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Działalności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Gospodarczej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(dalej: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„CEIDG”)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narusza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przepisy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prawa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związane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wykonywaną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działalnością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gospodarczą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okresie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12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miesięcy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od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podjęcia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działalności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gospodarczej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raz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pierwszy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albo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ponownie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upływie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co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najmniej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36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miesięcy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od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dnia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jej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ostatniego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zawieszenia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lub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zakończenia,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właściwy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organ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wszczyna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związku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br/>
        <w:t>z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tym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naruszeniem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postępowanie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mandatowe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lub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przedmiocie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wymierzenia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administracyjnej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kary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pieniężnej,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to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zasadach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określonych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w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art.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21a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Prawa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przedsiębiorców,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odstępuje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się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od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nałożenia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administracyjnej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kary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pieniężnej.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Instytucja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ta</w:t>
      </w:r>
      <w:r w:rsidR="00DE6039" w:rsidRPr="00F32DBF">
        <w:rPr>
          <w:kern w:val="2"/>
          <w:szCs w:val="24"/>
          <w:lang w:eastAsia="zh-CN"/>
        </w:rPr>
        <w:t xml:space="preserve"> nie </w:t>
      </w:r>
      <w:r w:rsidRPr="00F32DBF">
        <w:rPr>
          <w:kern w:val="2"/>
          <w:szCs w:val="24"/>
          <w:lang w:eastAsia="zh-CN"/>
        </w:rPr>
        <w:t>znajdzie</w:t>
      </w:r>
      <w:r w:rsidR="00242E3F" w:rsidRPr="00F32DBF">
        <w:rPr>
          <w:kern w:val="2"/>
          <w:szCs w:val="24"/>
          <w:lang w:eastAsia="zh-CN"/>
        </w:rPr>
        <w:t xml:space="preserve"> </w:t>
      </w:r>
      <w:r w:rsidRPr="00F32DBF">
        <w:rPr>
          <w:kern w:val="2"/>
          <w:szCs w:val="24"/>
          <w:lang w:eastAsia="zh-CN"/>
        </w:rPr>
        <w:t>zastosowania</w:t>
      </w:r>
      <w:r w:rsidR="00DE6039" w:rsidRPr="00F32DBF">
        <w:rPr>
          <w:kern w:val="2"/>
          <w:szCs w:val="24"/>
          <w:lang w:eastAsia="zh-CN"/>
        </w:rPr>
        <w:t xml:space="preserve"> do stron</w:t>
      </w:r>
      <w:r w:rsidRPr="00F32DBF">
        <w:rPr>
          <w:kern w:val="2"/>
          <w:szCs w:val="24"/>
          <w:lang w:eastAsia="zh-CN"/>
        </w:rPr>
        <w:t>,</w:t>
      </w:r>
      <w:r w:rsidR="00DE6039" w:rsidRPr="00F32DBF">
        <w:rPr>
          <w:kern w:val="2"/>
          <w:szCs w:val="24"/>
          <w:lang w:eastAsia="zh-CN"/>
        </w:rPr>
        <w:t xml:space="preserve"> bowiem jak wynika z wpisów do CEIDG, strony są podmiotami prowadzącymi działalność gospodarczą od 23 marca 2001 r.</w:t>
      </w:r>
    </w:p>
    <w:p w14:paraId="4FB54403" w14:textId="790CD235" w:rsidR="009355EC" w:rsidRDefault="009355EC" w:rsidP="009A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związku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powyższym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tutejszy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organ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Inspekcji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orzekł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jak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sentencji.</w:t>
      </w:r>
    </w:p>
    <w:p w14:paraId="65E6B165" w14:textId="2069F46F" w:rsidR="006B2244" w:rsidRPr="00F32DBF" w:rsidRDefault="006B2244" w:rsidP="009A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 w:rsidRPr="006B2244">
        <w:rPr>
          <w:szCs w:val="24"/>
          <w:lang w:eastAsia="zh-CN"/>
        </w:rPr>
        <w:t>Podkarpacki Wojewódzki Inspektor Inspekcji Handlowej wydając decyzję oparł się na następujących dowodach: zawiadomieniu o zamiarze wszczęcia kontroli DK.8361.93.2023</w:t>
      </w:r>
      <w:r w:rsidR="00FF2B37">
        <w:rPr>
          <w:szCs w:val="24"/>
          <w:lang w:eastAsia="zh-CN"/>
        </w:rPr>
        <w:t xml:space="preserve"> </w:t>
      </w:r>
      <w:r w:rsidRPr="006B2244">
        <w:rPr>
          <w:szCs w:val="24"/>
          <w:lang w:eastAsia="zh-CN"/>
        </w:rPr>
        <w:t>z dnia 3 listopada 2023 r., upoważnieniu do przeprowadzenia kontroli z dnia 20 listopada</w:t>
      </w:r>
      <w:r w:rsidR="00FF2B37">
        <w:rPr>
          <w:szCs w:val="24"/>
          <w:lang w:eastAsia="zh-CN"/>
        </w:rPr>
        <w:t xml:space="preserve"> </w:t>
      </w:r>
      <w:r w:rsidRPr="006B2244">
        <w:rPr>
          <w:szCs w:val="24"/>
          <w:lang w:eastAsia="zh-CN"/>
        </w:rPr>
        <w:t xml:space="preserve">2023 r., protokole kontroli DK.8361.93.2023 z dnia 20 listopada 2023 r. wraz z załącznikami, zawiadomieniu o wszczęciu postępowania z urzędu z dnia 4 stycznia 2024 r., </w:t>
      </w:r>
      <w:r w:rsidRPr="006B2244">
        <w:rPr>
          <w:iCs/>
          <w:szCs w:val="24"/>
          <w:lang w:eastAsia="zh-CN"/>
        </w:rPr>
        <w:t>pismach stron</w:t>
      </w:r>
      <w:r w:rsidR="00FF2B37">
        <w:rPr>
          <w:iCs/>
          <w:szCs w:val="24"/>
          <w:lang w:eastAsia="zh-CN"/>
        </w:rPr>
        <w:t xml:space="preserve"> </w:t>
      </w:r>
      <w:r w:rsidRPr="006B2244">
        <w:rPr>
          <w:iCs/>
          <w:szCs w:val="24"/>
          <w:lang w:eastAsia="zh-CN"/>
        </w:rPr>
        <w:t>z dnia 11 i 12 stycznia 2024 r. (data wpływu do Inspektoratu odpowiednio w dniach</w:t>
      </w:r>
      <w:r w:rsidR="00FF2B37">
        <w:rPr>
          <w:iCs/>
          <w:szCs w:val="24"/>
          <w:lang w:eastAsia="zh-CN"/>
        </w:rPr>
        <w:t xml:space="preserve"> </w:t>
      </w:r>
      <w:r w:rsidRPr="006B2244">
        <w:rPr>
          <w:iCs/>
          <w:szCs w:val="24"/>
          <w:lang w:eastAsia="zh-CN"/>
        </w:rPr>
        <w:t>11 i 12 stycznia 2024 r.).</w:t>
      </w:r>
    </w:p>
    <w:p w14:paraId="77FF1169" w14:textId="06E0EA60" w:rsidR="009355EC" w:rsidRPr="00F32DBF" w:rsidRDefault="009355EC" w:rsidP="009A515F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Należy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zaznaczyć,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Podkarpacki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Wojewódzki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Inspektor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Handlowej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wydając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niniejszej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sprawie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oparł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spójnym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materiale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dowodowym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pozwalającym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jednoznacznie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przyjęcie,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ustalony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stan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faktyczny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uzasadnia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wydanie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powyższego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rozstrzygnięcia.</w:t>
      </w:r>
      <w:r w:rsidR="00242E3F" w:rsidRPr="00F32DBF">
        <w:rPr>
          <w:color w:val="000000"/>
          <w:szCs w:val="24"/>
          <w:lang w:eastAsia="zh-CN"/>
        </w:rPr>
        <w:t xml:space="preserve"> </w:t>
      </w:r>
    </w:p>
    <w:p w14:paraId="0F4BDFAF" w14:textId="6FA4400A" w:rsidR="009355EC" w:rsidRPr="00F32DBF" w:rsidRDefault="009355EC" w:rsidP="009A515F">
      <w:pPr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podstawie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7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3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ustawy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pieniężną,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stanowiącą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dochód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budżetu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państwa,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przedsiębiorca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winien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uiścić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rachunek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bankowy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Wojewódzkiego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Inspektoratu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Handlowej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Rzeszowie,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ul.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8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Marca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5,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35-959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Rzeszów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-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numer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konta:</w:t>
      </w:r>
    </w:p>
    <w:p w14:paraId="6CD0FDD6" w14:textId="00B373BE" w:rsidR="009355EC" w:rsidRPr="00F32DBF" w:rsidRDefault="009355EC" w:rsidP="009A515F">
      <w:pPr>
        <w:suppressAutoHyphens/>
        <w:spacing w:before="120" w:after="120" w:line="276" w:lineRule="auto"/>
        <w:jc w:val="center"/>
        <w:rPr>
          <w:b/>
          <w:color w:val="000000"/>
          <w:szCs w:val="24"/>
          <w:lang w:eastAsia="zh-CN"/>
        </w:rPr>
      </w:pPr>
      <w:r w:rsidRPr="00F32DBF">
        <w:rPr>
          <w:b/>
          <w:color w:val="000000"/>
          <w:szCs w:val="24"/>
          <w:lang w:eastAsia="zh-CN"/>
        </w:rPr>
        <w:t>NBP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O/O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w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Rzeszowie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67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1010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1528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0016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5822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3100</w:t>
      </w:r>
      <w:r w:rsidR="00242E3F" w:rsidRPr="00F32DBF">
        <w:rPr>
          <w:b/>
          <w:color w:val="000000"/>
          <w:szCs w:val="24"/>
          <w:lang w:eastAsia="zh-CN"/>
        </w:rPr>
        <w:t xml:space="preserve"> </w:t>
      </w:r>
      <w:r w:rsidRPr="00F32DBF">
        <w:rPr>
          <w:b/>
          <w:color w:val="000000"/>
          <w:szCs w:val="24"/>
          <w:lang w:eastAsia="zh-CN"/>
        </w:rPr>
        <w:t>0000,</w:t>
      </w:r>
    </w:p>
    <w:p w14:paraId="28A6DC9A" w14:textId="5FEB097C" w:rsidR="009355EC" w:rsidRPr="00F32DBF" w:rsidRDefault="009355EC" w:rsidP="009A515F">
      <w:pPr>
        <w:suppressAutoHyphens/>
        <w:spacing w:after="120" w:line="276" w:lineRule="auto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terminie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7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którym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wymierzeniu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stała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ostateczna.</w:t>
      </w:r>
      <w:r w:rsidR="00242E3F" w:rsidRPr="00F32DBF">
        <w:rPr>
          <w:color w:val="000000"/>
          <w:szCs w:val="24"/>
          <w:lang w:eastAsia="zh-CN"/>
        </w:rPr>
        <w:t xml:space="preserve"> </w:t>
      </w:r>
    </w:p>
    <w:p w14:paraId="67C523FC" w14:textId="77777777" w:rsidR="009355EC" w:rsidRPr="00F32DBF" w:rsidRDefault="009355EC" w:rsidP="00F32DBF">
      <w:pPr>
        <w:suppressAutoHyphens/>
        <w:jc w:val="both"/>
        <w:rPr>
          <w:b/>
          <w:color w:val="000000"/>
          <w:szCs w:val="24"/>
          <w:u w:val="single"/>
          <w:lang w:eastAsia="zh-CN"/>
        </w:rPr>
      </w:pPr>
      <w:r w:rsidRPr="00F32DBF">
        <w:rPr>
          <w:b/>
          <w:color w:val="000000"/>
          <w:szCs w:val="24"/>
          <w:u w:val="single"/>
          <w:lang w:eastAsia="zh-CN"/>
        </w:rPr>
        <w:t>Pouczenie:</w:t>
      </w:r>
    </w:p>
    <w:p w14:paraId="1102743C" w14:textId="70B35AF4" w:rsidR="009355EC" w:rsidRPr="00F32DBF" w:rsidRDefault="009355EC" w:rsidP="00F32DBF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Zgodnie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127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2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Kodeksu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postępowania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administracyjnego,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niniejszej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przysługuje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stronie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odwołanie,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które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zgodnie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129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2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kpa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wnosi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Prezesa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Urzędu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Ochrony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Konkurencji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Konsumentów,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Pl.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Powstańców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Warszawy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00-950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Warszawa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pośrednictwem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Podkarpackiego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Wojewódzkiego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Inspektora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Inspekcji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Handlowej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terminie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14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jej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doręczenia.</w:t>
      </w:r>
      <w:r w:rsidR="00242E3F" w:rsidRPr="00F32DBF">
        <w:rPr>
          <w:color w:val="000000"/>
          <w:szCs w:val="24"/>
          <w:lang w:eastAsia="zh-CN"/>
        </w:rPr>
        <w:t xml:space="preserve"> </w:t>
      </w:r>
    </w:p>
    <w:p w14:paraId="2631D4AD" w14:textId="77D76BA8" w:rsidR="009355EC" w:rsidRPr="00F32DBF" w:rsidRDefault="009355EC" w:rsidP="00F32DBF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Zgodnie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127a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Kodeksu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postępowania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4E55AD">
        <w:rPr>
          <w:color w:val="000000"/>
          <w:szCs w:val="24"/>
          <w:lang w:eastAsia="zh-CN"/>
        </w:rPr>
        <w:t>przed upływem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terminu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odwołania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strona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może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zrzec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prawa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wniesienia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odwołania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wobec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organu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lastRenderedPageBreak/>
        <w:t>publicznej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który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wydał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decyzję.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dniem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doręczenia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organowi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publicznej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oświadczenia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zrzeczeniu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prawa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wniesienia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odwołania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przez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ostatnią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stron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postępowania,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decyzja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staje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ostateczna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prawomocna.</w:t>
      </w:r>
    </w:p>
    <w:p w14:paraId="60B8B122" w14:textId="5482EF93" w:rsidR="009355EC" w:rsidRPr="00F32DBF" w:rsidRDefault="009355EC" w:rsidP="00F32DBF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Zgodnie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130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§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2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Kodeksu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postępowania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administracyjnego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przed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upływem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terminu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do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wniesienia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odwołania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decyzja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ulega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wykonaniu.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Wniesienie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odwołania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terminie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wstrzymuje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wykonanie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decyzji.</w:t>
      </w:r>
    </w:p>
    <w:p w14:paraId="28705FB6" w14:textId="6497D434" w:rsidR="009355EC" w:rsidRDefault="009355EC" w:rsidP="00F32DBF">
      <w:pPr>
        <w:suppressAutoHyphens/>
        <w:spacing w:before="120"/>
        <w:jc w:val="both"/>
        <w:rPr>
          <w:color w:val="000000"/>
          <w:szCs w:val="24"/>
          <w:lang w:eastAsia="zh-CN"/>
        </w:rPr>
      </w:pPr>
      <w:r w:rsidRPr="00F32DBF">
        <w:rPr>
          <w:color w:val="000000"/>
          <w:szCs w:val="24"/>
          <w:lang w:eastAsia="zh-CN"/>
        </w:rPr>
        <w:t>Zgodnie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art.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8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ustawy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informowaniu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cenach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towarów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usług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pieniężnych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br/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zakresie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nieuregulowanym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ustawie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stosuje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się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odpowiednio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przepisy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działu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III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ustawy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br/>
        <w:t>z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dnia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29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sierpnia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1997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r.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Ordynacja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podatkowa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(tekst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jednolity: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Dz.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U.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202</w:t>
      </w:r>
      <w:r w:rsidR="00CD7874" w:rsidRPr="00F32DBF">
        <w:rPr>
          <w:szCs w:val="24"/>
          <w:lang w:eastAsia="zh-CN"/>
        </w:rPr>
        <w:t>2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r.,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poz.</w:t>
      </w:r>
      <w:r w:rsidR="00242E3F" w:rsidRPr="00F32DBF">
        <w:rPr>
          <w:szCs w:val="24"/>
          <w:lang w:eastAsia="zh-CN"/>
        </w:rPr>
        <w:t xml:space="preserve"> </w:t>
      </w:r>
      <w:r w:rsidR="00CD7874" w:rsidRPr="00F32DBF">
        <w:rPr>
          <w:szCs w:val="24"/>
          <w:lang w:eastAsia="zh-CN"/>
        </w:rPr>
        <w:t>2651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br/>
        <w:t>ze</w:t>
      </w:r>
      <w:r w:rsidR="00242E3F" w:rsidRPr="00F32DBF">
        <w:rPr>
          <w:szCs w:val="24"/>
          <w:lang w:eastAsia="zh-CN"/>
        </w:rPr>
        <w:t xml:space="preserve"> </w:t>
      </w:r>
      <w:r w:rsidRPr="00F32DBF">
        <w:rPr>
          <w:szCs w:val="24"/>
          <w:lang w:eastAsia="zh-CN"/>
        </w:rPr>
        <w:t>zm.).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Kary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podlegają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egzekucji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trybie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przepisów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postępowaniu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egzekucyjnym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="00DB53F1" w:rsidRPr="00F32DBF">
        <w:rPr>
          <w:color w:val="000000"/>
          <w:szCs w:val="24"/>
          <w:lang w:eastAsia="zh-CN"/>
        </w:rPr>
        <w:br/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administracji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zakresie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egzekucji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obowiązków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o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charakterze</w:t>
      </w:r>
      <w:r w:rsidR="00242E3F" w:rsidRPr="00F32DBF">
        <w:rPr>
          <w:color w:val="000000"/>
          <w:szCs w:val="24"/>
          <w:lang w:eastAsia="zh-CN"/>
        </w:rPr>
        <w:t xml:space="preserve"> </w:t>
      </w:r>
      <w:r w:rsidRPr="00F32DBF">
        <w:rPr>
          <w:color w:val="000000"/>
          <w:szCs w:val="24"/>
          <w:lang w:eastAsia="zh-CN"/>
        </w:rPr>
        <w:t>pieniężnym.</w:t>
      </w:r>
    </w:p>
    <w:p w14:paraId="6784BC80" w14:textId="4E9D6CC6" w:rsidR="00F525F5" w:rsidRPr="00DE668C" w:rsidRDefault="009355EC" w:rsidP="00F525F5">
      <w:pPr>
        <w:spacing w:before="240" w:line="276" w:lineRule="auto"/>
        <w:rPr>
          <w:color w:val="000000"/>
          <w:sz w:val="22"/>
          <w:szCs w:val="22"/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3B521E" wp14:editId="66A363C7">
                <wp:simplePos x="0" y="0"/>
                <wp:positionH relativeFrom="column">
                  <wp:posOffset>2243455</wp:posOffset>
                </wp:positionH>
                <wp:positionV relativeFrom="paragraph">
                  <wp:posOffset>203835</wp:posOffset>
                </wp:positionV>
                <wp:extent cx="3371850" cy="125730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5991A" w14:textId="77777777" w:rsidR="005D5498" w:rsidRDefault="005D5498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A4CDF3" w14:textId="77777777" w:rsidR="005D5498" w:rsidRDefault="005D5498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94B1CDD" w14:textId="77777777" w:rsidR="005D5498" w:rsidRDefault="005D5498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664442C" w14:textId="447DCDC0" w:rsidR="005F453F" w:rsidRPr="001D3D08" w:rsidRDefault="005F453F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PODKARPACKI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WOJEWÓDZKI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INSPEKTOR</w:t>
                            </w:r>
                          </w:p>
                          <w:p w14:paraId="0F905584" w14:textId="18B9BE4B" w:rsidR="005F453F" w:rsidRPr="005D5498" w:rsidRDefault="005F453F" w:rsidP="005D5498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INSPEKCJI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3D08">
                              <w:rPr>
                                <w:bCs/>
                                <w:sz w:val="22"/>
                                <w:szCs w:val="22"/>
                              </w:rPr>
                              <w:t>HANDLOWEJ</w:t>
                            </w:r>
                          </w:p>
                          <w:p w14:paraId="2F2D6D37" w14:textId="5F945A30" w:rsidR="005F453F" w:rsidRPr="005D5498" w:rsidRDefault="005F453F" w:rsidP="009355E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Cs/>
                                <w:i/>
                              </w:rPr>
                            </w:pPr>
                            <w:r w:rsidRPr="005D5498">
                              <w:rPr>
                                <w:bCs/>
                                <w:i/>
                              </w:rPr>
                              <w:t>Jerzy Szczepański</w:t>
                            </w:r>
                          </w:p>
                          <w:p w14:paraId="7CC39CA9" w14:textId="77777777" w:rsidR="005F453F" w:rsidRDefault="005F453F" w:rsidP="009355EC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521E" id="_x0000_s1029" type="#_x0000_t202" style="position:absolute;margin-left:176.65pt;margin-top:16.05pt;width:265.5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" stroked="f">
                <v:textbox>
                  <w:txbxContent>
                    <w:p w14:paraId="4EF5991A" w14:textId="77777777" w:rsidR="005D5498" w:rsidRDefault="005D5498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63A4CDF3" w14:textId="77777777" w:rsidR="005D5498" w:rsidRDefault="005D5498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294B1CDD" w14:textId="77777777" w:rsidR="005D5498" w:rsidRDefault="005D5498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0664442C" w14:textId="447DCDC0" w:rsidR="005F453F" w:rsidRPr="001D3D08" w:rsidRDefault="005F453F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D3D08">
                        <w:rPr>
                          <w:bCs/>
                          <w:sz w:val="22"/>
                          <w:szCs w:val="22"/>
                        </w:rPr>
                        <w:t>PODKARPACKI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WOJEWÓDZKI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INSPEKTOR</w:t>
                      </w:r>
                    </w:p>
                    <w:p w14:paraId="0F905584" w14:textId="18B9BE4B" w:rsidR="005F453F" w:rsidRPr="005D5498" w:rsidRDefault="005F453F" w:rsidP="005D5498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1D3D08">
                        <w:rPr>
                          <w:bCs/>
                          <w:sz w:val="22"/>
                          <w:szCs w:val="22"/>
                        </w:rPr>
                        <w:t>INSPEKCJI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D3D08">
                        <w:rPr>
                          <w:bCs/>
                          <w:sz w:val="22"/>
                          <w:szCs w:val="22"/>
                        </w:rPr>
                        <w:t>HANDLOWEJ</w:t>
                      </w:r>
                    </w:p>
                    <w:p w14:paraId="2F2D6D37" w14:textId="5F945A30" w:rsidR="005F453F" w:rsidRPr="005D5498" w:rsidRDefault="005F453F" w:rsidP="009355EC">
                      <w:pPr>
                        <w:tabs>
                          <w:tab w:val="num" w:pos="0"/>
                        </w:tabs>
                        <w:jc w:val="center"/>
                        <w:rPr>
                          <w:bCs/>
                          <w:i/>
                        </w:rPr>
                      </w:pPr>
                      <w:r w:rsidRPr="005D5498">
                        <w:rPr>
                          <w:bCs/>
                          <w:i/>
                        </w:rPr>
                        <w:t>Jerzy Szczepański</w:t>
                      </w:r>
                    </w:p>
                    <w:p w14:paraId="7CC39CA9" w14:textId="77777777" w:rsidR="005F453F" w:rsidRDefault="005F453F" w:rsidP="009355EC"/>
                  </w:txbxContent>
                </v:textbox>
                <w10:wrap type="square"/>
              </v:shape>
            </w:pict>
          </mc:Fallback>
        </mc:AlternateContent>
      </w:r>
      <w:r w:rsidR="00F525F5" w:rsidRPr="00DE668C">
        <w:rPr>
          <w:b/>
          <w:color w:val="000000"/>
          <w:sz w:val="22"/>
          <w:szCs w:val="22"/>
          <w:u w:val="single"/>
        </w:rPr>
        <w:t>Otrzymują:</w:t>
      </w:r>
      <w:r w:rsidR="00F525F5">
        <w:rPr>
          <w:b/>
          <w:color w:val="000000"/>
          <w:sz w:val="22"/>
          <w:szCs w:val="22"/>
          <w:u w:val="single"/>
        </w:rPr>
        <w:t xml:space="preserve"> </w:t>
      </w:r>
    </w:p>
    <w:p w14:paraId="6A4057A2" w14:textId="77777777" w:rsidR="00F525F5" w:rsidRPr="00DE668C" w:rsidRDefault="00F525F5" w:rsidP="00F525F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rFonts w:eastAsia="Arial Unicode MS"/>
          <w:bCs/>
          <w:color w:val="000000"/>
          <w:sz w:val="22"/>
          <w:szCs w:val="22"/>
        </w:rPr>
      </w:pPr>
      <w:r w:rsidRPr="00DE668C">
        <w:rPr>
          <w:bCs/>
          <w:sz w:val="22"/>
          <w:szCs w:val="22"/>
          <w:lang w:eastAsia="zh-CN"/>
        </w:rPr>
        <w:t>Adresat;</w:t>
      </w:r>
    </w:p>
    <w:p w14:paraId="416ED996" w14:textId="3707CE2A" w:rsidR="00F525F5" w:rsidRPr="00DE668C" w:rsidRDefault="00F525F5" w:rsidP="00F525F5">
      <w:pPr>
        <w:tabs>
          <w:tab w:val="left" w:pos="708"/>
        </w:tabs>
        <w:suppressAutoHyphens/>
        <w:spacing w:line="276" w:lineRule="auto"/>
        <w:rPr>
          <w:color w:val="000000"/>
          <w:sz w:val="22"/>
          <w:szCs w:val="22"/>
        </w:rPr>
      </w:pPr>
      <w:r w:rsidRPr="00DE668C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Wydział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BA;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br/>
        <w:t>3.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aa</w:t>
      </w:r>
      <w:r>
        <w:rPr>
          <w:color w:val="000000"/>
          <w:sz w:val="22"/>
          <w:szCs w:val="22"/>
        </w:rPr>
        <w:t xml:space="preserve"> </w:t>
      </w:r>
      <w:r w:rsidR="00AB614C">
        <w:rPr>
          <w:color w:val="000000"/>
          <w:sz w:val="22"/>
          <w:szCs w:val="22"/>
        </w:rPr>
        <w:t>(DK/A.C.</w:t>
      </w:r>
      <w:r w:rsidRPr="00DE668C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DE668C">
        <w:rPr>
          <w:color w:val="000000"/>
          <w:sz w:val="22"/>
          <w:szCs w:val="22"/>
        </w:rPr>
        <w:t>PO</w:t>
      </w:r>
      <w:r w:rsidR="00AB614C">
        <w:rPr>
          <w:color w:val="000000"/>
          <w:sz w:val="22"/>
          <w:szCs w:val="22"/>
        </w:rPr>
        <w:t>/M.C.</w:t>
      </w:r>
      <w:r w:rsidRPr="00DE668C">
        <w:rPr>
          <w:color w:val="000000"/>
          <w:sz w:val="22"/>
          <w:szCs w:val="22"/>
        </w:rPr>
        <w:t>).</w:t>
      </w:r>
    </w:p>
    <w:sectPr w:rsidR="00F525F5" w:rsidRPr="00DE668C" w:rsidSect="00BA13B4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A160" w14:textId="77777777" w:rsidR="00EB5CC1" w:rsidRDefault="00EB5CC1">
      <w:r>
        <w:separator/>
      </w:r>
    </w:p>
  </w:endnote>
  <w:endnote w:type="continuationSeparator" w:id="0">
    <w:p w14:paraId="5305F8D8" w14:textId="77777777" w:rsidR="00EB5CC1" w:rsidRDefault="00E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F3AD" w14:textId="5CF43616" w:rsidR="005F453F" w:rsidRPr="00DF2277" w:rsidRDefault="005F453F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>Strona</w:t>
    </w:r>
    <w:r>
      <w:rPr>
        <w:sz w:val="20"/>
        <w:szCs w:val="16"/>
      </w:rPr>
      <w:t xml:space="preserve">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E20D41">
      <w:rPr>
        <w:noProof/>
        <w:sz w:val="20"/>
        <w:szCs w:val="16"/>
      </w:rPr>
      <w:t>11</w:t>
    </w:r>
    <w:r w:rsidRPr="00DF2277">
      <w:rPr>
        <w:sz w:val="20"/>
      </w:rPr>
      <w:fldChar w:fldCharType="end"/>
    </w:r>
    <w:r>
      <w:rPr>
        <w:sz w:val="20"/>
        <w:szCs w:val="16"/>
      </w:rPr>
      <w:t xml:space="preserve"> </w:t>
    </w:r>
    <w:r w:rsidRPr="00DF2277">
      <w:rPr>
        <w:sz w:val="20"/>
        <w:szCs w:val="16"/>
      </w:rPr>
      <w:t>z</w:t>
    </w:r>
    <w:r>
      <w:rPr>
        <w:sz w:val="20"/>
        <w:szCs w:val="16"/>
      </w:rPr>
      <w:t xml:space="preserve">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E20D41">
      <w:rPr>
        <w:noProof/>
        <w:sz w:val="20"/>
        <w:szCs w:val="16"/>
      </w:rPr>
      <w:t>12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6F9F9" w14:textId="77777777" w:rsidR="00EB5CC1" w:rsidRDefault="00EB5CC1">
      <w:r>
        <w:separator/>
      </w:r>
    </w:p>
  </w:footnote>
  <w:footnote w:type="continuationSeparator" w:id="0">
    <w:p w14:paraId="15DA06C5" w14:textId="77777777" w:rsidR="00EB5CC1" w:rsidRDefault="00EB5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3AB"/>
    <w:multiLevelType w:val="hybridMultilevel"/>
    <w:tmpl w:val="CED8B5A0"/>
    <w:lvl w:ilvl="0" w:tplc="5C7C676A">
      <w:start w:val="1"/>
      <w:numFmt w:val="bullet"/>
      <w:lvlText w:val=""/>
      <w:lvlJc w:val="righ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F8A4625"/>
    <w:multiLevelType w:val="hybridMultilevel"/>
    <w:tmpl w:val="2892D64E"/>
    <w:lvl w:ilvl="0" w:tplc="630E8B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733E0E"/>
    <w:multiLevelType w:val="hybridMultilevel"/>
    <w:tmpl w:val="F9A27F76"/>
    <w:lvl w:ilvl="0" w:tplc="71924D22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12CB9"/>
    <w:multiLevelType w:val="hybridMultilevel"/>
    <w:tmpl w:val="EDA44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7F7"/>
    <w:multiLevelType w:val="hybridMultilevel"/>
    <w:tmpl w:val="572EF158"/>
    <w:lvl w:ilvl="0" w:tplc="57D4DA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4753"/>
    <w:multiLevelType w:val="hybridMultilevel"/>
    <w:tmpl w:val="C2048696"/>
    <w:lvl w:ilvl="0" w:tplc="8FE0F63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90DBC"/>
    <w:multiLevelType w:val="hybridMultilevel"/>
    <w:tmpl w:val="8AF43C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95BFA"/>
    <w:multiLevelType w:val="hybridMultilevel"/>
    <w:tmpl w:val="C2389A54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32E8"/>
    <w:multiLevelType w:val="hybridMultilevel"/>
    <w:tmpl w:val="3ADC8934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2A73"/>
    <w:multiLevelType w:val="hybridMultilevel"/>
    <w:tmpl w:val="876CC4AA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A2EF5"/>
    <w:multiLevelType w:val="hybridMultilevel"/>
    <w:tmpl w:val="FA9AA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60747"/>
    <w:multiLevelType w:val="hybridMultilevel"/>
    <w:tmpl w:val="98706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B261B"/>
    <w:multiLevelType w:val="hybridMultilevel"/>
    <w:tmpl w:val="0E5E8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E7397"/>
    <w:multiLevelType w:val="hybridMultilevel"/>
    <w:tmpl w:val="4DA4F9A4"/>
    <w:lvl w:ilvl="0" w:tplc="7004B6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7E1685"/>
    <w:multiLevelType w:val="multilevel"/>
    <w:tmpl w:val="56DED6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827474A"/>
    <w:multiLevelType w:val="hybridMultilevel"/>
    <w:tmpl w:val="48C4D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696A00"/>
    <w:multiLevelType w:val="hybridMultilevel"/>
    <w:tmpl w:val="9E32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65B50"/>
    <w:multiLevelType w:val="hybridMultilevel"/>
    <w:tmpl w:val="77D6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65AC1"/>
    <w:multiLevelType w:val="hybridMultilevel"/>
    <w:tmpl w:val="4202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6C98"/>
    <w:multiLevelType w:val="hybridMultilevel"/>
    <w:tmpl w:val="B5DC6C34"/>
    <w:lvl w:ilvl="0" w:tplc="3222B0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01D2B"/>
    <w:multiLevelType w:val="hybridMultilevel"/>
    <w:tmpl w:val="5C0A6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F4627D"/>
    <w:multiLevelType w:val="hybridMultilevel"/>
    <w:tmpl w:val="624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6E4B"/>
    <w:multiLevelType w:val="hybridMultilevel"/>
    <w:tmpl w:val="E742844A"/>
    <w:lvl w:ilvl="0" w:tplc="5C7C676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13EDA"/>
    <w:multiLevelType w:val="hybridMultilevel"/>
    <w:tmpl w:val="F1CA6B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28280211">
    <w:abstractNumId w:val="1"/>
  </w:num>
  <w:num w:numId="2" w16cid:durableId="15495390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0206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9775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207168">
    <w:abstractNumId w:val="17"/>
  </w:num>
  <w:num w:numId="6" w16cid:durableId="1837839004">
    <w:abstractNumId w:val="12"/>
  </w:num>
  <w:num w:numId="7" w16cid:durableId="849098106">
    <w:abstractNumId w:val="3"/>
  </w:num>
  <w:num w:numId="8" w16cid:durableId="1699040275">
    <w:abstractNumId w:val="2"/>
  </w:num>
  <w:num w:numId="9" w16cid:durableId="1870725834">
    <w:abstractNumId w:val="20"/>
  </w:num>
  <w:num w:numId="10" w16cid:durableId="1323579750">
    <w:abstractNumId w:val="0"/>
  </w:num>
  <w:num w:numId="11" w16cid:durableId="709108262">
    <w:abstractNumId w:val="23"/>
  </w:num>
  <w:num w:numId="12" w16cid:durableId="160511409">
    <w:abstractNumId w:val="8"/>
  </w:num>
  <w:num w:numId="13" w16cid:durableId="1721519176">
    <w:abstractNumId w:val="7"/>
  </w:num>
  <w:num w:numId="14" w16cid:durableId="1713773806">
    <w:abstractNumId w:val="9"/>
  </w:num>
  <w:num w:numId="15" w16cid:durableId="976102989">
    <w:abstractNumId w:val="11"/>
  </w:num>
  <w:num w:numId="16" w16cid:durableId="850141625">
    <w:abstractNumId w:val="5"/>
  </w:num>
  <w:num w:numId="17" w16cid:durableId="948897757">
    <w:abstractNumId w:val="6"/>
  </w:num>
  <w:num w:numId="18" w16cid:durableId="9609131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4007139">
    <w:abstractNumId w:val="19"/>
  </w:num>
  <w:num w:numId="20" w16cid:durableId="728503042">
    <w:abstractNumId w:val="18"/>
  </w:num>
  <w:num w:numId="21" w16cid:durableId="1038892659">
    <w:abstractNumId w:val="22"/>
  </w:num>
  <w:num w:numId="22" w16cid:durableId="1313366378">
    <w:abstractNumId w:val="15"/>
  </w:num>
  <w:num w:numId="23" w16cid:durableId="1253977330">
    <w:abstractNumId w:val="10"/>
  </w:num>
  <w:num w:numId="24" w16cid:durableId="977808565">
    <w:abstractNumId w:val="13"/>
  </w:num>
  <w:num w:numId="25" w16cid:durableId="80963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EC"/>
    <w:rsid w:val="0002140B"/>
    <w:rsid w:val="00022AC6"/>
    <w:rsid w:val="00023BD9"/>
    <w:rsid w:val="000313E4"/>
    <w:rsid w:val="00036E1F"/>
    <w:rsid w:val="0004410F"/>
    <w:rsid w:val="00051DA5"/>
    <w:rsid w:val="00057139"/>
    <w:rsid w:val="0007141A"/>
    <w:rsid w:val="00076109"/>
    <w:rsid w:val="000805C4"/>
    <w:rsid w:val="00080A84"/>
    <w:rsid w:val="00093F15"/>
    <w:rsid w:val="000A3617"/>
    <w:rsid w:val="000B1214"/>
    <w:rsid w:val="000B38F8"/>
    <w:rsid w:val="000C1E23"/>
    <w:rsid w:val="000C472E"/>
    <w:rsid w:val="000C660F"/>
    <w:rsid w:val="000E25CA"/>
    <w:rsid w:val="0010183D"/>
    <w:rsid w:val="00104A85"/>
    <w:rsid w:val="001059EA"/>
    <w:rsid w:val="00113E9F"/>
    <w:rsid w:val="00114A0F"/>
    <w:rsid w:val="00135BE0"/>
    <w:rsid w:val="00140736"/>
    <w:rsid w:val="0014649D"/>
    <w:rsid w:val="00147DC3"/>
    <w:rsid w:val="00153250"/>
    <w:rsid w:val="00155317"/>
    <w:rsid w:val="0016246D"/>
    <w:rsid w:val="0016294D"/>
    <w:rsid w:val="001629AB"/>
    <w:rsid w:val="0016341D"/>
    <w:rsid w:val="00163880"/>
    <w:rsid w:val="00166C98"/>
    <w:rsid w:val="0016702F"/>
    <w:rsid w:val="00171CA3"/>
    <w:rsid w:val="00184605"/>
    <w:rsid w:val="00192A01"/>
    <w:rsid w:val="00193492"/>
    <w:rsid w:val="001B183B"/>
    <w:rsid w:val="001B5791"/>
    <w:rsid w:val="001D1466"/>
    <w:rsid w:val="001D3D08"/>
    <w:rsid w:val="001D4D35"/>
    <w:rsid w:val="001D50B7"/>
    <w:rsid w:val="001D78A2"/>
    <w:rsid w:val="001E1FA9"/>
    <w:rsid w:val="001E74D4"/>
    <w:rsid w:val="001E7800"/>
    <w:rsid w:val="001F2F92"/>
    <w:rsid w:val="00207A5A"/>
    <w:rsid w:val="00211A66"/>
    <w:rsid w:val="00223971"/>
    <w:rsid w:val="00226F5A"/>
    <w:rsid w:val="002270FD"/>
    <w:rsid w:val="002333BC"/>
    <w:rsid w:val="00234256"/>
    <w:rsid w:val="00242E3F"/>
    <w:rsid w:val="00243962"/>
    <w:rsid w:val="0024471E"/>
    <w:rsid w:val="00244740"/>
    <w:rsid w:val="0024633E"/>
    <w:rsid w:val="002532C0"/>
    <w:rsid w:val="00257995"/>
    <w:rsid w:val="00261D7B"/>
    <w:rsid w:val="002813FD"/>
    <w:rsid w:val="00285098"/>
    <w:rsid w:val="002864D6"/>
    <w:rsid w:val="00294ADC"/>
    <w:rsid w:val="00297852"/>
    <w:rsid w:val="002A3ECD"/>
    <w:rsid w:val="002A50FF"/>
    <w:rsid w:val="002A6AA7"/>
    <w:rsid w:val="002B0C94"/>
    <w:rsid w:val="002B25F8"/>
    <w:rsid w:val="002B61F9"/>
    <w:rsid w:val="002C511C"/>
    <w:rsid w:val="002C7034"/>
    <w:rsid w:val="002D4FCF"/>
    <w:rsid w:val="002D5ED1"/>
    <w:rsid w:val="002F697F"/>
    <w:rsid w:val="002F7325"/>
    <w:rsid w:val="002F7D55"/>
    <w:rsid w:val="00316785"/>
    <w:rsid w:val="00317A8F"/>
    <w:rsid w:val="0032091A"/>
    <w:rsid w:val="003215F4"/>
    <w:rsid w:val="00321BFD"/>
    <w:rsid w:val="003227E1"/>
    <w:rsid w:val="00322A8A"/>
    <w:rsid w:val="00330850"/>
    <w:rsid w:val="0033755E"/>
    <w:rsid w:val="00341DB9"/>
    <w:rsid w:val="0035304A"/>
    <w:rsid w:val="00355284"/>
    <w:rsid w:val="003559E6"/>
    <w:rsid w:val="003622FE"/>
    <w:rsid w:val="00365E2A"/>
    <w:rsid w:val="00377421"/>
    <w:rsid w:val="0038079F"/>
    <w:rsid w:val="00382BC4"/>
    <w:rsid w:val="00383AE4"/>
    <w:rsid w:val="003869E1"/>
    <w:rsid w:val="00391C6B"/>
    <w:rsid w:val="003A272E"/>
    <w:rsid w:val="003A3A10"/>
    <w:rsid w:val="003D07A2"/>
    <w:rsid w:val="003D42B3"/>
    <w:rsid w:val="003D619C"/>
    <w:rsid w:val="003E4844"/>
    <w:rsid w:val="003E6A76"/>
    <w:rsid w:val="003F0EF5"/>
    <w:rsid w:val="003F1CB8"/>
    <w:rsid w:val="003F27A3"/>
    <w:rsid w:val="00403A39"/>
    <w:rsid w:val="0040489B"/>
    <w:rsid w:val="00416BE0"/>
    <w:rsid w:val="004171EC"/>
    <w:rsid w:val="00447DB0"/>
    <w:rsid w:val="004734D1"/>
    <w:rsid w:val="00473AA0"/>
    <w:rsid w:val="00480C19"/>
    <w:rsid w:val="004837B9"/>
    <w:rsid w:val="00485C9C"/>
    <w:rsid w:val="00486362"/>
    <w:rsid w:val="0049195C"/>
    <w:rsid w:val="00491E77"/>
    <w:rsid w:val="00495113"/>
    <w:rsid w:val="00497FBF"/>
    <w:rsid w:val="004B0E8E"/>
    <w:rsid w:val="004B6038"/>
    <w:rsid w:val="004D2890"/>
    <w:rsid w:val="004D4D0C"/>
    <w:rsid w:val="004D6215"/>
    <w:rsid w:val="004D66B3"/>
    <w:rsid w:val="004E1670"/>
    <w:rsid w:val="004E1769"/>
    <w:rsid w:val="004E3BAC"/>
    <w:rsid w:val="004E55AD"/>
    <w:rsid w:val="004E5A42"/>
    <w:rsid w:val="004F2FC2"/>
    <w:rsid w:val="004F37A4"/>
    <w:rsid w:val="00500DA1"/>
    <w:rsid w:val="00504020"/>
    <w:rsid w:val="0052454D"/>
    <w:rsid w:val="00527406"/>
    <w:rsid w:val="005305F8"/>
    <w:rsid w:val="00533D9B"/>
    <w:rsid w:val="0053463F"/>
    <w:rsid w:val="00536900"/>
    <w:rsid w:val="0053769D"/>
    <w:rsid w:val="00556B04"/>
    <w:rsid w:val="00565F8B"/>
    <w:rsid w:val="00572D19"/>
    <w:rsid w:val="00574468"/>
    <w:rsid w:val="00575F13"/>
    <w:rsid w:val="00581ECD"/>
    <w:rsid w:val="00590ACF"/>
    <w:rsid w:val="005A265F"/>
    <w:rsid w:val="005A30A8"/>
    <w:rsid w:val="005A57DF"/>
    <w:rsid w:val="005B2065"/>
    <w:rsid w:val="005B38F8"/>
    <w:rsid w:val="005C3C08"/>
    <w:rsid w:val="005D04A8"/>
    <w:rsid w:val="005D5498"/>
    <w:rsid w:val="005E20B0"/>
    <w:rsid w:val="005E4937"/>
    <w:rsid w:val="005F227A"/>
    <w:rsid w:val="005F453F"/>
    <w:rsid w:val="006007A8"/>
    <w:rsid w:val="00601BEA"/>
    <w:rsid w:val="00602199"/>
    <w:rsid w:val="00604425"/>
    <w:rsid w:val="00611DC4"/>
    <w:rsid w:val="006122EE"/>
    <w:rsid w:val="006144D1"/>
    <w:rsid w:val="00622909"/>
    <w:rsid w:val="00646209"/>
    <w:rsid w:val="00647B07"/>
    <w:rsid w:val="00657896"/>
    <w:rsid w:val="00663A54"/>
    <w:rsid w:val="006641D4"/>
    <w:rsid w:val="00667828"/>
    <w:rsid w:val="00667962"/>
    <w:rsid w:val="00676422"/>
    <w:rsid w:val="00684E8D"/>
    <w:rsid w:val="006901CF"/>
    <w:rsid w:val="0069045A"/>
    <w:rsid w:val="00695C06"/>
    <w:rsid w:val="00696A13"/>
    <w:rsid w:val="00697971"/>
    <w:rsid w:val="006A1C93"/>
    <w:rsid w:val="006A580C"/>
    <w:rsid w:val="006B0129"/>
    <w:rsid w:val="006B2244"/>
    <w:rsid w:val="006B3BAF"/>
    <w:rsid w:val="006B7831"/>
    <w:rsid w:val="006C3AAA"/>
    <w:rsid w:val="006D1DB3"/>
    <w:rsid w:val="006F3056"/>
    <w:rsid w:val="006F3C36"/>
    <w:rsid w:val="00700933"/>
    <w:rsid w:val="00703683"/>
    <w:rsid w:val="00712E79"/>
    <w:rsid w:val="0071353E"/>
    <w:rsid w:val="00713B21"/>
    <w:rsid w:val="00721773"/>
    <w:rsid w:val="00721ACD"/>
    <w:rsid w:val="00723B8D"/>
    <w:rsid w:val="00726818"/>
    <w:rsid w:val="007278A7"/>
    <w:rsid w:val="00741919"/>
    <w:rsid w:val="00743DA0"/>
    <w:rsid w:val="00752EB2"/>
    <w:rsid w:val="007553B6"/>
    <w:rsid w:val="00761BAD"/>
    <w:rsid w:val="00774F64"/>
    <w:rsid w:val="00791CD2"/>
    <w:rsid w:val="00793202"/>
    <w:rsid w:val="00793D43"/>
    <w:rsid w:val="007961EF"/>
    <w:rsid w:val="007A08DF"/>
    <w:rsid w:val="007A6F12"/>
    <w:rsid w:val="007B3526"/>
    <w:rsid w:val="007C197E"/>
    <w:rsid w:val="007D313A"/>
    <w:rsid w:val="007D3390"/>
    <w:rsid w:val="007D48A1"/>
    <w:rsid w:val="007E09E6"/>
    <w:rsid w:val="007E0CA8"/>
    <w:rsid w:val="007F7010"/>
    <w:rsid w:val="00800641"/>
    <w:rsid w:val="00802EF0"/>
    <w:rsid w:val="008153F0"/>
    <w:rsid w:val="00816AC9"/>
    <w:rsid w:val="008179C8"/>
    <w:rsid w:val="00820ABE"/>
    <w:rsid w:val="00822123"/>
    <w:rsid w:val="0083009D"/>
    <w:rsid w:val="00832C49"/>
    <w:rsid w:val="00841D85"/>
    <w:rsid w:val="00845345"/>
    <w:rsid w:val="00857652"/>
    <w:rsid w:val="0086478A"/>
    <w:rsid w:val="0087392D"/>
    <w:rsid w:val="0088633A"/>
    <w:rsid w:val="008A388C"/>
    <w:rsid w:val="008C0825"/>
    <w:rsid w:val="008C5D2D"/>
    <w:rsid w:val="008D27DD"/>
    <w:rsid w:val="008E3889"/>
    <w:rsid w:val="008E533C"/>
    <w:rsid w:val="008E65D1"/>
    <w:rsid w:val="008F22E3"/>
    <w:rsid w:val="00900565"/>
    <w:rsid w:val="0090513B"/>
    <w:rsid w:val="00913496"/>
    <w:rsid w:val="009149C2"/>
    <w:rsid w:val="00920421"/>
    <w:rsid w:val="009224F7"/>
    <w:rsid w:val="009355EC"/>
    <w:rsid w:val="00935B6C"/>
    <w:rsid w:val="009654C7"/>
    <w:rsid w:val="009731E6"/>
    <w:rsid w:val="00974CB7"/>
    <w:rsid w:val="009850ED"/>
    <w:rsid w:val="009875B7"/>
    <w:rsid w:val="009A515F"/>
    <w:rsid w:val="009A5E1B"/>
    <w:rsid w:val="009D20C4"/>
    <w:rsid w:val="009D4450"/>
    <w:rsid w:val="009E53EA"/>
    <w:rsid w:val="009F351E"/>
    <w:rsid w:val="00A037B1"/>
    <w:rsid w:val="00A11AAF"/>
    <w:rsid w:val="00A12F89"/>
    <w:rsid w:val="00A2232B"/>
    <w:rsid w:val="00A25168"/>
    <w:rsid w:val="00A276D8"/>
    <w:rsid w:val="00A43CF8"/>
    <w:rsid w:val="00A44CF8"/>
    <w:rsid w:val="00A60840"/>
    <w:rsid w:val="00A61463"/>
    <w:rsid w:val="00A615A1"/>
    <w:rsid w:val="00A720D8"/>
    <w:rsid w:val="00A90354"/>
    <w:rsid w:val="00A91348"/>
    <w:rsid w:val="00A95148"/>
    <w:rsid w:val="00AA3C7A"/>
    <w:rsid w:val="00AB02BE"/>
    <w:rsid w:val="00AB2461"/>
    <w:rsid w:val="00AB2FBF"/>
    <w:rsid w:val="00AB4FB7"/>
    <w:rsid w:val="00AB614C"/>
    <w:rsid w:val="00AB6F63"/>
    <w:rsid w:val="00AC5482"/>
    <w:rsid w:val="00AC60FA"/>
    <w:rsid w:val="00AD3082"/>
    <w:rsid w:val="00AE0F25"/>
    <w:rsid w:val="00AE4C53"/>
    <w:rsid w:val="00AF241D"/>
    <w:rsid w:val="00AF4DD4"/>
    <w:rsid w:val="00AF5E35"/>
    <w:rsid w:val="00B00AF7"/>
    <w:rsid w:val="00B067CA"/>
    <w:rsid w:val="00B11D78"/>
    <w:rsid w:val="00B15BCF"/>
    <w:rsid w:val="00B164F3"/>
    <w:rsid w:val="00B24972"/>
    <w:rsid w:val="00B434CF"/>
    <w:rsid w:val="00B4694C"/>
    <w:rsid w:val="00B5520B"/>
    <w:rsid w:val="00B62BFE"/>
    <w:rsid w:val="00B649C8"/>
    <w:rsid w:val="00B64AA3"/>
    <w:rsid w:val="00B728D9"/>
    <w:rsid w:val="00B7311A"/>
    <w:rsid w:val="00B81BD0"/>
    <w:rsid w:val="00B859C3"/>
    <w:rsid w:val="00B93700"/>
    <w:rsid w:val="00B95137"/>
    <w:rsid w:val="00BA13B4"/>
    <w:rsid w:val="00BA3995"/>
    <w:rsid w:val="00BA5CC1"/>
    <w:rsid w:val="00BA7F45"/>
    <w:rsid w:val="00BC3FFF"/>
    <w:rsid w:val="00BD316F"/>
    <w:rsid w:val="00BD5212"/>
    <w:rsid w:val="00BE30F5"/>
    <w:rsid w:val="00BF4C0E"/>
    <w:rsid w:val="00BF7B14"/>
    <w:rsid w:val="00C0312E"/>
    <w:rsid w:val="00C047A7"/>
    <w:rsid w:val="00C06E25"/>
    <w:rsid w:val="00C070A3"/>
    <w:rsid w:val="00C11833"/>
    <w:rsid w:val="00C206ED"/>
    <w:rsid w:val="00C21642"/>
    <w:rsid w:val="00C34C9B"/>
    <w:rsid w:val="00C35419"/>
    <w:rsid w:val="00C50125"/>
    <w:rsid w:val="00C619BD"/>
    <w:rsid w:val="00C666CC"/>
    <w:rsid w:val="00C7738B"/>
    <w:rsid w:val="00C775CC"/>
    <w:rsid w:val="00C83A52"/>
    <w:rsid w:val="00C83F0E"/>
    <w:rsid w:val="00C849D7"/>
    <w:rsid w:val="00C92B59"/>
    <w:rsid w:val="00C9309E"/>
    <w:rsid w:val="00CA058C"/>
    <w:rsid w:val="00CA2AAD"/>
    <w:rsid w:val="00CA47C8"/>
    <w:rsid w:val="00CC16EE"/>
    <w:rsid w:val="00CD2053"/>
    <w:rsid w:val="00CD7874"/>
    <w:rsid w:val="00CE03C8"/>
    <w:rsid w:val="00CE74F2"/>
    <w:rsid w:val="00CE7BB6"/>
    <w:rsid w:val="00CF08C5"/>
    <w:rsid w:val="00CF1371"/>
    <w:rsid w:val="00CF2CA0"/>
    <w:rsid w:val="00D0351A"/>
    <w:rsid w:val="00D04FA8"/>
    <w:rsid w:val="00D14B36"/>
    <w:rsid w:val="00D1668A"/>
    <w:rsid w:val="00D22C4A"/>
    <w:rsid w:val="00D2498B"/>
    <w:rsid w:val="00D25659"/>
    <w:rsid w:val="00D40C60"/>
    <w:rsid w:val="00D53F93"/>
    <w:rsid w:val="00D65D84"/>
    <w:rsid w:val="00D71F1D"/>
    <w:rsid w:val="00D73C7F"/>
    <w:rsid w:val="00D8301E"/>
    <w:rsid w:val="00D94CF8"/>
    <w:rsid w:val="00DA4A5D"/>
    <w:rsid w:val="00DB1A90"/>
    <w:rsid w:val="00DB53F1"/>
    <w:rsid w:val="00DD535D"/>
    <w:rsid w:val="00DE10AD"/>
    <w:rsid w:val="00DE6039"/>
    <w:rsid w:val="00DE7B68"/>
    <w:rsid w:val="00DF09E2"/>
    <w:rsid w:val="00DF11EF"/>
    <w:rsid w:val="00E05ABE"/>
    <w:rsid w:val="00E05C3B"/>
    <w:rsid w:val="00E107AA"/>
    <w:rsid w:val="00E13191"/>
    <w:rsid w:val="00E141B7"/>
    <w:rsid w:val="00E17431"/>
    <w:rsid w:val="00E17EBB"/>
    <w:rsid w:val="00E20D41"/>
    <w:rsid w:val="00E377F5"/>
    <w:rsid w:val="00E41F4F"/>
    <w:rsid w:val="00E43C8A"/>
    <w:rsid w:val="00E45800"/>
    <w:rsid w:val="00E46AD1"/>
    <w:rsid w:val="00E544CA"/>
    <w:rsid w:val="00E57E0A"/>
    <w:rsid w:val="00E61E14"/>
    <w:rsid w:val="00E62B57"/>
    <w:rsid w:val="00E64452"/>
    <w:rsid w:val="00E7642F"/>
    <w:rsid w:val="00E80D26"/>
    <w:rsid w:val="00E87045"/>
    <w:rsid w:val="00E90219"/>
    <w:rsid w:val="00E9128B"/>
    <w:rsid w:val="00E959A8"/>
    <w:rsid w:val="00EA27F1"/>
    <w:rsid w:val="00EA5A1F"/>
    <w:rsid w:val="00EA5DCF"/>
    <w:rsid w:val="00EB5CC1"/>
    <w:rsid w:val="00EC0DE2"/>
    <w:rsid w:val="00EC2F83"/>
    <w:rsid w:val="00ED46CA"/>
    <w:rsid w:val="00ED640B"/>
    <w:rsid w:val="00ED7C0C"/>
    <w:rsid w:val="00EE1DDC"/>
    <w:rsid w:val="00EE2CA6"/>
    <w:rsid w:val="00EE2EB9"/>
    <w:rsid w:val="00EE3AA6"/>
    <w:rsid w:val="00EE4F7A"/>
    <w:rsid w:val="00EE7B74"/>
    <w:rsid w:val="00EF5C81"/>
    <w:rsid w:val="00EF5FD9"/>
    <w:rsid w:val="00EF71A6"/>
    <w:rsid w:val="00F00F68"/>
    <w:rsid w:val="00F05138"/>
    <w:rsid w:val="00F06A8F"/>
    <w:rsid w:val="00F163F0"/>
    <w:rsid w:val="00F225C8"/>
    <w:rsid w:val="00F25390"/>
    <w:rsid w:val="00F27A21"/>
    <w:rsid w:val="00F32DBF"/>
    <w:rsid w:val="00F41B7F"/>
    <w:rsid w:val="00F47A42"/>
    <w:rsid w:val="00F50037"/>
    <w:rsid w:val="00F525F5"/>
    <w:rsid w:val="00F54303"/>
    <w:rsid w:val="00F574CC"/>
    <w:rsid w:val="00F66214"/>
    <w:rsid w:val="00F66A1B"/>
    <w:rsid w:val="00F67BD7"/>
    <w:rsid w:val="00F72F51"/>
    <w:rsid w:val="00F74241"/>
    <w:rsid w:val="00F75A3D"/>
    <w:rsid w:val="00F85DD5"/>
    <w:rsid w:val="00F877A8"/>
    <w:rsid w:val="00FA29F6"/>
    <w:rsid w:val="00FB2BAB"/>
    <w:rsid w:val="00FD240C"/>
    <w:rsid w:val="00FD33BF"/>
    <w:rsid w:val="00FD491C"/>
    <w:rsid w:val="00FE56EF"/>
    <w:rsid w:val="00FF0E40"/>
    <w:rsid w:val="00FF29A1"/>
    <w:rsid w:val="00FF2B37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6A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CW_Lista,List Paragraph,Normalny PDST,lp1,Preambuła,HŁ_Bullet1,Odstavec,Lista punktowana1,Lista punktowana2,Lista punktowana3,List bullet,normalny tekst,ISCG Numerowanie,Nagłowek 3,Dot pt,Akapit z listą2"/>
    <w:basedOn w:val="Normalny"/>
    <w:link w:val="AkapitzlistZnak"/>
    <w:qFormat/>
    <w:rsid w:val="009355EC"/>
    <w:pPr>
      <w:tabs>
        <w:tab w:val="num" w:pos="1620"/>
      </w:tabs>
      <w:ind w:left="720"/>
      <w:contextualSpacing/>
    </w:pPr>
    <w:rPr>
      <w:szCs w:val="24"/>
    </w:rPr>
  </w:style>
  <w:style w:type="paragraph" w:styleId="Stopka">
    <w:name w:val="footer"/>
    <w:basedOn w:val="Normalny"/>
    <w:link w:val="StopkaZnak"/>
    <w:uiPriority w:val="99"/>
    <w:rsid w:val="00935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5E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9355EC"/>
    <w:rPr>
      <w:color w:val="0000FF"/>
      <w:u w:val="single"/>
    </w:rPr>
  </w:style>
  <w:style w:type="character" w:customStyle="1" w:styleId="AkapitzlistZnak">
    <w:name w:val="Akapit z listą Znak"/>
    <w:aliases w:val="Podsis rysunku Znak,L1 Znak,Numerowanie Znak,CW_Lista Znak,List Paragraph Znak,Normalny PDST Znak,lp1 Znak,Preambuła Znak,HŁ_Bullet1 Znak,Odstavec Znak,Lista punktowana1 Znak,Lista punktowana2 Znak,Lista punktowana3 Znak,Dot pt Znak"/>
    <w:link w:val="Akapitzlist"/>
    <w:uiPriority w:val="34"/>
    <w:qFormat/>
    <w:locked/>
    <w:rsid w:val="009355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355EC"/>
    <w:pPr>
      <w:spacing w:before="100" w:beforeAutospacing="1" w:after="100" w:afterAutospacing="1"/>
    </w:pPr>
    <w:rPr>
      <w:szCs w:val="24"/>
    </w:rPr>
  </w:style>
  <w:style w:type="paragraph" w:styleId="HTML-wstpniesformatowany">
    <w:name w:val="HTML Preformatted"/>
    <w:basedOn w:val="Normalny"/>
    <w:link w:val="HTML-wstpniesformatowanyZnak"/>
    <w:rsid w:val="00E05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05C3B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B1A9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85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C9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5019</Words>
  <Characters>30120</Characters>
  <Application>Microsoft Office Word</Application>
  <DocSecurity>0</DocSecurity>
  <Lines>251</Lines>
  <Paragraphs>70</Paragraphs>
  <ScaleCrop>false</ScaleCrop>
  <Company/>
  <LinksUpToDate>false</LinksUpToDate>
  <CharactersWithSpaces>35069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2025-02-03T11:29:00Z</dcterms:created>
  <dcterms:modified xsi:type="dcterms:W3CDTF">2025-02-03T11:29:00Z</dcterms:modified>
</cp:coreProperties>
</file>