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442AD" w14:textId="7EFEA08E" w:rsidR="006B783B" w:rsidRDefault="006B783B" w:rsidP="006B783B">
      <w:pPr>
        <w:jc w:val="right"/>
        <w:rPr>
          <w:rFonts w:ascii="Times New Roman" w:hAnsi="Times New Roman" w:cs="Times New Roman"/>
        </w:rPr>
      </w:pP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60BF3C6C" wp14:editId="237DF7D8">
                <wp:simplePos x="0" y="0"/>
                <wp:positionH relativeFrom="column">
                  <wp:posOffset>14605</wp:posOffset>
                </wp:positionH>
                <wp:positionV relativeFrom="page">
                  <wp:posOffset>1800225</wp:posOffset>
                </wp:positionV>
                <wp:extent cx="1590675" cy="271145"/>
                <wp:effectExtent l="0" t="0" r="9525" b="0"/>
                <wp:wrapSquare wrapText="bothSides"/>
                <wp:docPr id="21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B1FD3" w14:textId="7E54A603" w:rsidR="002033D1" w:rsidRDefault="002927B7" w:rsidP="002033D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ermStart w:id="1333005240" w:edGrp="everyone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DT</w:t>
                            </w:r>
                            <w:r w:rsidR="002033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8361</w:t>
                            </w:r>
                            <w:r w:rsidR="002033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49</w:t>
                            </w:r>
                            <w:r w:rsidR="002033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ermEnd w:id="1333005240"/>
                          <w:p w14:paraId="7F650AC3" w14:textId="173BA023" w:rsidR="006B783B" w:rsidRPr="000966B7" w:rsidRDefault="006B783B" w:rsidP="006B783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BF3C6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left:0;text-align:left;margin-left:1.15pt;margin-top:141.75pt;width:125.25pt;height:21.3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" stroked="f">
                <v:textbox style="mso-fit-shape-to-text:t">
                  <w:txbxContent>
                    <w:p w14:paraId="657B1FD3" w14:textId="7E54A603" w:rsidR="002033D1" w:rsidRDefault="002927B7" w:rsidP="002033D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ermStart w:id="1333005240" w:edGrp="everyone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DT</w:t>
                      </w:r>
                      <w:r w:rsidR="002033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8361</w:t>
                      </w:r>
                      <w:r w:rsidR="002033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49</w:t>
                      </w:r>
                      <w:r w:rsidR="002033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  <w:permEnd w:id="1333005240"/>
                    <w:p w14:paraId="7F650AC3" w14:textId="173BA023" w:rsidR="006B783B" w:rsidRPr="000966B7" w:rsidRDefault="006B783B" w:rsidP="006B783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3299CF91" wp14:editId="29FE8FB3">
                <wp:simplePos x="0" y="0"/>
                <wp:positionH relativeFrom="column">
                  <wp:posOffset>3776980</wp:posOffset>
                </wp:positionH>
                <wp:positionV relativeFrom="page">
                  <wp:posOffset>895350</wp:posOffset>
                </wp:positionV>
                <wp:extent cx="2055495" cy="260985"/>
                <wp:effectExtent l="0" t="0" r="1905" b="0"/>
                <wp:wrapSquare wrapText="bothSides"/>
                <wp:docPr id="20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9C88D" w14:textId="6D5311EE" w:rsidR="006B783B" w:rsidRPr="00562492" w:rsidRDefault="006B783B" w:rsidP="006B783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permStart w:id="355756876" w:edGrp="everyone"/>
                            <w:r w:rsidRPr="005624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Rzeszów</w:t>
                            </w:r>
                            <w:r w:rsidR="002E46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493740" w:rsidRPr="000823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0823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="00493740" w:rsidRPr="000823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września</w:t>
                            </w:r>
                            <w:r w:rsidR="002E46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2927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="002E46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r.</w:t>
                            </w:r>
                            <w:permEnd w:id="35575687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99CF91" id="_x0000_s1027" type="#_x0000_t202" alt="&quot;&quot;" style="position:absolute;left:0;text-align:left;margin-left:297.4pt;margin-top:70.5pt;width:161.85pt;height:20.5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" stroked="f">
                <v:textbox style="mso-fit-shape-to-text:t">
                  <w:txbxContent>
                    <w:p w14:paraId="5269C88D" w14:textId="6D5311EE" w:rsidR="006B783B" w:rsidRPr="00562492" w:rsidRDefault="006B783B" w:rsidP="006B783B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permStart w:id="355756876" w:edGrp="everyone"/>
                      <w:r w:rsidRPr="005624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Rzeszów</w:t>
                      </w:r>
                      <w:r w:rsidR="002E46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="00493740" w:rsidRPr="000823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0823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</w:t>
                      </w:r>
                      <w:r w:rsidR="00493740" w:rsidRPr="000823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września</w:t>
                      </w:r>
                      <w:r w:rsidR="002E46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202</w:t>
                      </w:r>
                      <w:r w:rsidR="002927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="002E46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r.</w:t>
                      </w:r>
                      <w:permEnd w:id="355756876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53139B0E" wp14:editId="479D8AC6">
                <wp:simplePos x="0" y="0"/>
                <wp:positionH relativeFrom="column">
                  <wp:posOffset>-414655</wp:posOffset>
                </wp:positionH>
                <wp:positionV relativeFrom="page">
                  <wp:posOffset>457200</wp:posOffset>
                </wp:positionV>
                <wp:extent cx="3000375" cy="1005840"/>
                <wp:effectExtent l="0" t="0" r="9525" b="3810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F21DF" w14:textId="0E584890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PODKA</w:t>
                            </w:r>
                            <w:r w:rsidR="008957FE">
                              <w:rPr>
                                <w:rFonts w:ascii="Times New Roman" w:hAnsi="Times New Roman"/>
                                <w:lang w:eastAsia="zh-CN"/>
                              </w:rPr>
                              <w:t>R</w:t>
                            </w: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PACKI WOJEWÓDZKI INSPEKTOR</w:t>
                            </w:r>
                          </w:p>
                          <w:p w14:paraId="100318B8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INSPEKCJI HANDLOWEJ</w:t>
                            </w:r>
                          </w:p>
                          <w:p w14:paraId="61D800DE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36A61D11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1DB5D58B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EPUAP /WIIHRzeszow/s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k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rytka</w:t>
                            </w:r>
                          </w:p>
                          <w:p w14:paraId="63CDEA18" w14:textId="77777777" w:rsidR="006B783B" w:rsidRPr="004900F4" w:rsidRDefault="006B783B" w:rsidP="006B78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39B0E" id="_x0000_s1028" type="#_x0000_t202" alt="&quot;&quot;" style="position:absolute;left:0;text-align:left;margin-left:-32.65pt;margin-top:36pt;width:236.25pt;height:79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" stroked="f">
                <v:textbox style="mso-fit-shape-to-text:t">
                  <w:txbxContent>
                    <w:p w14:paraId="0B3F21DF" w14:textId="0E584890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PODKA</w:t>
                      </w:r>
                      <w:r w:rsidR="008957FE">
                        <w:rPr>
                          <w:rFonts w:ascii="Times New Roman" w:hAnsi="Times New Roman"/>
                          <w:lang w:eastAsia="zh-CN"/>
                        </w:rPr>
                        <w:t>R</w:t>
                      </w: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PACKI WOJEWÓDZKI INSPEKTOR</w:t>
                      </w:r>
                    </w:p>
                    <w:p w14:paraId="100318B8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INSPEKCJI HANDLOWEJ</w:t>
                      </w:r>
                    </w:p>
                    <w:p w14:paraId="61D800DE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35-959 Rzeszów, ul. 8 Marca 5</w:t>
                      </w:r>
                    </w:p>
                    <w:p w14:paraId="36A61D11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skrytka pocztowa 325</w:t>
                      </w:r>
                    </w:p>
                    <w:p w14:paraId="1DB5D58B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EPUAP /WIIHRzeszow/s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k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rytka</w:t>
                      </w:r>
                    </w:p>
                    <w:p w14:paraId="63CDEA18" w14:textId="77777777" w:rsidR="006B783B" w:rsidRPr="004900F4" w:rsidRDefault="006B783B" w:rsidP="006B78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09625882" w14:textId="1CEA1C84" w:rsidR="00170E04" w:rsidRDefault="00170E04" w:rsidP="006B783B">
      <w:pPr>
        <w:jc w:val="right"/>
        <w:rPr>
          <w:rFonts w:ascii="Times New Roman" w:hAnsi="Times New Roman" w:cs="Times New Roman"/>
        </w:rPr>
      </w:pPr>
      <w:permStart w:id="98387962" w:edGrp="everyone"/>
    </w:p>
    <w:p w14:paraId="5C54AAA6" w14:textId="37239313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6ACE018A" w14:textId="7C1DE977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22926E72" w14:textId="66A3DAC3" w:rsidR="00170E04" w:rsidRPr="007E3F3D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370C5264" w14:textId="6EC1A137" w:rsidR="00170E04" w:rsidRPr="007E3F3D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7AB45747" w14:textId="74B7E572" w:rsidR="00170E04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4DEA3755" w14:textId="2D598787" w:rsidR="002033D1" w:rsidRDefault="002033D1" w:rsidP="006B783B">
      <w:pPr>
        <w:jc w:val="right"/>
        <w:rPr>
          <w:rFonts w:ascii="Times New Roman" w:hAnsi="Times New Roman" w:cs="Times New Roman"/>
          <w:sz w:val="24"/>
        </w:rPr>
      </w:pPr>
    </w:p>
    <w:p w14:paraId="484871F7" w14:textId="77777777" w:rsidR="007B61CF" w:rsidRDefault="007B61CF" w:rsidP="00C866A3">
      <w:pPr>
        <w:tabs>
          <w:tab w:val="left" w:pos="5109"/>
        </w:tabs>
        <w:ind w:left="4678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B61C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(dane zanonimizowane)</w:t>
      </w:r>
    </w:p>
    <w:p w14:paraId="4EE92A30" w14:textId="1F4F825A" w:rsidR="00C866A3" w:rsidRDefault="00C866A3" w:rsidP="00C866A3">
      <w:pPr>
        <w:tabs>
          <w:tab w:val="left" w:pos="5109"/>
        </w:tabs>
        <w:ind w:left="4678"/>
        <w:rPr>
          <w:rFonts w:ascii="Times New Roman" w:eastAsia="Times New Roman" w:hAnsi="Times New Roman" w:cs="Times New Roman"/>
          <w:bCs/>
          <w:i/>
          <w:lang w:eastAsia="pl-PL"/>
        </w:rPr>
      </w:pPr>
      <w:r>
        <w:rPr>
          <w:rFonts w:ascii="Times New Roman" w:eastAsia="Times New Roman" w:hAnsi="Times New Roman" w:cs="Times New Roman"/>
          <w:bCs/>
          <w:i/>
          <w:lang w:eastAsia="pl-PL"/>
        </w:rPr>
        <w:t>prowadzący działalność gospodarczą pod firmą</w:t>
      </w:r>
    </w:p>
    <w:p w14:paraId="620447F4" w14:textId="77777777" w:rsidR="00C866A3" w:rsidRDefault="00C866A3" w:rsidP="00C866A3">
      <w:pPr>
        <w:tabs>
          <w:tab w:val="left" w:pos="5109"/>
        </w:tabs>
        <w:ind w:left="467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AGRA Firma Handlowo-Usługowa Szewc Stanisław</w:t>
      </w:r>
    </w:p>
    <w:p w14:paraId="2A8832BF" w14:textId="77777777" w:rsidR="007B61CF" w:rsidRDefault="007B61CF" w:rsidP="00C866A3">
      <w:pPr>
        <w:tabs>
          <w:tab w:val="left" w:pos="5109"/>
        </w:tabs>
        <w:ind w:left="4678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B61C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(dane zanonimizowane)</w:t>
      </w:r>
    </w:p>
    <w:p w14:paraId="6DB44661" w14:textId="460F9643" w:rsidR="00C866A3" w:rsidRDefault="00C866A3" w:rsidP="00C866A3">
      <w:pPr>
        <w:tabs>
          <w:tab w:val="left" w:pos="5109"/>
        </w:tabs>
        <w:ind w:left="467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Mielec</w:t>
      </w:r>
    </w:p>
    <w:p w14:paraId="7EB33B89" w14:textId="77777777" w:rsidR="00C866A3" w:rsidRDefault="00C866A3" w:rsidP="00C866A3">
      <w:pPr>
        <w:tabs>
          <w:tab w:val="left" w:pos="5109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CFFF540" w14:textId="77777777" w:rsidR="00C866A3" w:rsidRDefault="00C866A3" w:rsidP="00C866A3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DECYZJA</w:t>
      </w:r>
    </w:p>
    <w:p w14:paraId="4270631B" w14:textId="77777777" w:rsidR="00C866A3" w:rsidRDefault="00C866A3" w:rsidP="00C866A3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 wymierzeniu kary pieniężnej</w:t>
      </w:r>
    </w:p>
    <w:p w14:paraId="6F7F61CC" w14:textId="1CCD911C" w:rsidR="00C866A3" w:rsidRPr="00F01C16" w:rsidRDefault="00C866A3" w:rsidP="00F01C1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podstawie art. 6 ust. 1 ustawy z dnia 9 maja 2014 r. </w:t>
      </w:r>
      <w:bookmarkStart w:id="0" w:name="_Hlk52274278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 informowaniu o cenach towarów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 usług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tekst jednolity: Dz.U. z 2023 r., poz. 168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zwanej dalej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„ustawą”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oraz art. 104 § 1 ustawy z dnia 14 czerwca 1960 r. -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Kodeks postępowania administracyjnego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tekst jednolity: Dz. U. z 2023 r. poz. 775 ze zm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zwanej dalej „kpa”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po przeprowadzeniu postępowania administracyjnego wszczętego z urzędu, Podkarpacki Wojewódzki Inspektor Inspekcji Handlowej wymierza przedsiębiorcy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– </w:t>
      </w:r>
      <w:bookmarkStart w:id="1" w:name="_Hlk111542175"/>
      <w:r w:rsidR="009441A2">
        <w:rPr>
          <w:rFonts w:ascii="Times New Roman" w:eastAsia="Times New Roman" w:hAnsi="Times New Roman" w:cs="Times New Roman"/>
          <w:sz w:val="24"/>
          <w:szCs w:val="24"/>
          <w:lang w:eastAsia="zh-CN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7B61CF" w:rsidRPr="007B61C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(dane zanonimizowane)</w:t>
      </w:r>
      <w:r w:rsidR="007B61C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prowadzącemu działalność gospodarczą pod firmą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AGRA Firma Handlowo-Usługowa Szewc Stanisław,</w:t>
      </w:r>
      <w:r w:rsidR="00F871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B61CF" w:rsidRPr="007B61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7B61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Mielec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karę pieniężną w wysokości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</w:t>
      </w:r>
      <w:r w:rsidR="00996A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(słownie: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tysiąc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złotych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za niewykonanie w miejscu sprzedaży detalicznej tj. w </w:t>
      </w:r>
      <w:bookmarkStart w:id="2" w:name="_Hlk140752187"/>
      <w:bookmarkStart w:id="3" w:name="_Hlk112923612"/>
      <w:r w:rsidR="007B61CF" w:rsidRPr="007B61CF">
        <w:rPr>
          <w:rFonts w:ascii="Times New Roman" w:hAnsi="Times New Roman"/>
          <w:b/>
          <w:bCs/>
          <w:sz w:val="24"/>
          <w:szCs w:val="24"/>
          <w:lang w:eastAsia="pl-PL"/>
        </w:rPr>
        <w:t>(dane zanonimizowane)</w:t>
      </w:r>
      <w:r>
        <w:rPr>
          <w:rFonts w:ascii="Times New Roman" w:hAnsi="Times New Roman"/>
          <w:sz w:val="24"/>
          <w:szCs w:val="24"/>
          <w:lang w:eastAsia="pl-PL"/>
        </w:rPr>
        <w:t xml:space="preserve"> w Mielcu (gdzie prowadzona jest także sprzedaż detaliczna)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bookmarkEnd w:id="3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wynikającego z art. 4 ust. 1 ustawy, obowiązku uwidocznienia cen jednostkowych, w sposób jednoznaczny, niebudzący wątpliwości oraz umożliwiający porównanie cen, dla 40 partii towarów</w:t>
      </w:r>
      <w:r w:rsidR="00F01C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(na 110 sprawdzonych), poprzez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nieuwidocznienie ceny jednostkowej dla 40 partii towarów.</w:t>
      </w:r>
    </w:p>
    <w:p w14:paraId="64C3529F" w14:textId="58D1B5AC" w:rsidR="00C866A3" w:rsidRPr="00F01C16" w:rsidRDefault="00C866A3" w:rsidP="00F01C16">
      <w:pPr>
        <w:tabs>
          <w:tab w:val="left" w:pos="2265"/>
        </w:tabs>
        <w:suppressAutoHyphens/>
        <w:spacing w:before="24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UZASADNIENIE</w:t>
      </w:r>
    </w:p>
    <w:p w14:paraId="34457CC6" w14:textId="4BC19DA9" w:rsidR="00C866A3" w:rsidRDefault="00C866A3" w:rsidP="00C866A3">
      <w:pPr>
        <w:spacing w:before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Na podstawie art. 3 ust. 1 pkt 1 i 6 ustawy z dnia 15 grudnia 2000 r. o Inspekcji Handlowej (tekst jednolity: Dz. U. z 2020, poz. 1706 ze zm.), inspektorzy z Delegatury w Tarnobrzegu Wojewódzkiego Inspektoratu Inspekcji Handlowej w Rzeszowie przeprowadzili w dniach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15 i 20 czerwca 2023 r. kontrolę </w:t>
      </w:r>
      <w:bookmarkStart w:id="4" w:name="_Hlk111548915"/>
      <w:bookmarkStart w:id="5" w:name="_Hlk142643320"/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bookmarkEnd w:id="4"/>
      <w:r w:rsidR="007B61CF" w:rsidRPr="007B61CF">
        <w:rPr>
          <w:rFonts w:ascii="Times New Roman" w:hAnsi="Times New Roman"/>
          <w:b/>
          <w:bCs/>
          <w:sz w:val="24"/>
          <w:szCs w:val="24"/>
          <w:lang w:eastAsia="pl-PL"/>
        </w:rPr>
        <w:t>(dane zanonimizowane)</w:t>
      </w:r>
      <w:r w:rsidR="007B61C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w Mielcu (gdzie prowadzona jest sprzedaż detaliczna)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należącej do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8D228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228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 </w:t>
      </w:r>
      <w:r w:rsidR="007B61CF" w:rsidRPr="007B61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(dane zanonimizowane)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prowadzącego działalność gospodarczą pod firmą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AGRA Firma Handlowo-Usługowa Szewc Stanisław, ul. </w:t>
      </w:r>
      <w:r w:rsidR="007B61CF" w:rsidRPr="007B61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(dane zanonimizowane)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Mielec</w:t>
      </w:r>
      <w:bookmarkEnd w:id="5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zwanego dalej również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„kontrolowanym” lub „stroną”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14:paraId="68D077B1" w14:textId="7A5B7FEC" w:rsidR="00C866A3" w:rsidRDefault="00C866A3" w:rsidP="00C866A3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Kontrolę przeprowadzono po uprzednim zawiadomieniu przedsiębiorcy o zamiarze wszczęcia kontroli w zakresie uwidaczniania cen towarów, na podstawie 48 ust. 1 ustawy z dnia 6 marca 2018 r. Prawo </w:t>
      </w:r>
      <w:r w:rsidR="00B1019C">
        <w:rPr>
          <w:rFonts w:ascii="Times New Roman" w:eastAsia="Times New Roman" w:hAnsi="Times New Roman" w:cs="Times New Roman"/>
          <w:sz w:val="24"/>
          <w:szCs w:val="24"/>
          <w:lang w:eastAsia="zh-CN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rzedsiębiorców (</w:t>
      </w:r>
      <w:r>
        <w:rPr>
          <w:rFonts w:ascii="Times New Roman" w:hAnsi="Times New Roman"/>
          <w:sz w:val="24"/>
          <w:szCs w:val="24"/>
        </w:rPr>
        <w:t>tekst jednolity: Dz. U. z 2023 r., poz. 221 ze zm.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pismem sygn.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DT.8361.49.2023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dnia 22 maja 2023 r., doręczonym w dniu 23 maja 2023 r.</w:t>
      </w:r>
    </w:p>
    <w:p w14:paraId="208CB13F" w14:textId="77777777" w:rsidR="00C866A3" w:rsidRDefault="00C866A3" w:rsidP="00C866A3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trakcie kontroli sprawdzano przestrzeganie przez przedsiębiorcę obowiązku uwidaczniania cen oraz cen jednostkowych (z uwzględnieniem prawidłowości wyliczenia cen jednostkowych) przy wyrobach oferowanych do sprzedaży.</w:t>
      </w:r>
    </w:p>
    <w:p w14:paraId="39C3F5E3" w14:textId="328411AC" w:rsidR="00C866A3" w:rsidRPr="00F01C16" w:rsidRDefault="00C866A3" w:rsidP="00F01C16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dniu 15 czerwca 2023 r. inspektorzy sprawdzili przestrzeganie przepisów w powyższym zakresie na podstawie 110 wyrywkowo wybranych z oferty handlowej produktów, ujawniając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łącznie nieprawidłowości przy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40 rodzajach produktów</w:t>
      </w:r>
      <w:r w:rsidR="00F01C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tj. stwierdzono </w:t>
      </w:r>
      <w:r w:rsidR="00F01C16" w:rsidRPr="00F01C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 xml:space="preserve">rak podania ceny jednostkowej </w:t>
      </w:r>
      <w:r>
        <w:rPr>
          <w:rFonts w:ascii="Times New Roman" w:hAnsi="Times New Roman"/>
          <w:sz w:val="24"/>
          <w:szCs w:val="24"/>
        </w:rPr>
        <w:t>dla 40 rodz. produktów w opakowaniach jednostkowych</w:t>
      </w:r>
      <w:r w:rsidR="00F01C16">
        <w:rPr>
          <w:rFonts w:ascii="Times New Roman" w:hAnsi="Times New Roman"/>
          <w:sz w:val="24"/>
          <w:szCs w:val="24"/>
        </w:rPr>
        <w:t>. Były to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2DBCCF1F" w14:textId="77777777" w:rsidR="00C866A3" w:rsidRDefault="00C866A3" w:rsidP="00C866A3">
      <w:pPr>
        <w:pStyle w:val="Bezodstpw"/>
        <w:numPr>
          <w:ilvl w:val="0"/>
          <w:numId w:val="30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Żel do mycia rąk ze ścierniwem i gliceryną BHP 500g</w:t>
      </w:r>
    </w:p>
    <w:p w14:paraId="3F62A0F1" w14:textId="77777777" w:rsidR="00C866A3" w:rsidRDefault="00C866A3" w:rsidP="00C866A3">
      <w:pPr>
        <w:pStyle w:val="Bezodstpw"/>
        <w:numPr>
          <w:ilvl w:val="0"/>
          <w:numId w:val="30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Aktywna piana do mycia nagrobków HADES 450g</w:t>
      </w:r>
    </w:p>
    <w:p w14:paraId="45C51EBC" w14:textId="77777777" w:rsidR="00C866A3" w:rsidRDefault="00C866A3" w:rsidP="00C866A3">
      <w:pPr>
        <w:pStyle w:val="Bezodstpw"/>
        <w:numPr>
          <w:ilvl w:val="0"/>
          <w:numId w:val="30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Płyn na myszy i szczury RATOXIN 600ml</w:t>
      </w:r>
    </w:p>
    <w:p w14:paraId="3638DC54" w14:textId="77777777" w:rsidR="00C866A3" w:rsidRDefault="00C866A3" w:rsidP="00C866A3">
      <w:pPr>
        <w:pStyle w:val="Bezodstpw"/>
        <w:numPr>
          <w:ilvl w:val="0"/>
          <w:numId w:val="30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Odświeżacz w żelu Lotus DEEP OCEAN 150g</w:t>
      </w:r>
    </w:p>
    <w:p w14:paraId="3E6947AD" w14:textId="77777777" w:rsidR="00C866A3" w:rsidRDefault="00C866A3" w:rsidP="00C866A3">
      <w:pPr>
        <w:pStyle w:val="Bezodstpw"/>
        <w:numPr>
          <w:ilvl w:val="0"/>
          <w:numId w:val="30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Odmrażacz do szyb ALASKA K2 700ml</w:t>
      </w:r>
    </w:p>
    <w:p w14:paraId="67EF846C" w14:textId="77777777" w:rsidR="00C866A3" w:rsidRDefault="00C866A3" w:rsidP="00C866A3">
      <w:pPr>
        <w:pStyle w:val="Bezodstpw"/>
        <w:numPr>
          <w:ilvl w:val="0"/>
          <w:numId w:val="30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Udrażniacz</w:t>
      </w:r>
      <w:proofErr w:type="spellEnd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 rur granulki LUDWIK 850g</w:t>
      </w:r>
    </w:p>
    <w:p w14:paraId="6AB8157F" w14:textId="77777777" w:rsidR="00C866A3" w:rsidRDefault="00C866A3" w:rsidP="00C866A3">
      <w:pPr>
        <w:pStyle w:val="Bezodstpw"/>
        <w:numPr>
          <w:ilvl w:val="0"/>
          <w:numId w:val="30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Płyn do szyb </w:t>
      </w:r>
      <w:proofErr w:type="spellStart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pomarań</w:t>
      </w:r>
      <w:proofErr w:type="spellEnd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. Umyje MILL CLEAN 1,22L</w:t>
      </w:r>
    </w:p>
    <w:p w14:paraId="331DA96A" w14:textId="77777777" w:rsidR="00C866A3" w:rsidRDefault="00C866A3" w:rsidP="00C866A3">
      <w:pPr>
        <w:pStyle w:val="Bezodstpw"/>
        <w:numPr>
          <w:ilvl w:val="0"/>
          <w:numId w:val="30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Proszek do prania tkanin białych White TAK 400g</w:t>
      </w:r>
    </w:p>
    <w:p w14:paraId="13F92027" w14:textId="77777777" w:rsidR="00C866A3" w:rsidRDefault="00C866A3" w:rsidP="00C866A3">
      <w:pPr>
        <w:pStyle w:val="Bezodstpw"/>
        <w:numPr>
          <w:ilvl w:val="0"/>
          <w:numId w:val="30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Wosk naturalny do obuwia czarny MAVIC 40g</w:t>
      </w:r>
    </w:p>
    <w:p w14:paraId="57532712" w14:textId="77777777" w:rsidR="00C866A3" w:rsidRDefault="00C866A3" w:rsidP="00C866A3">
      <w:pPr>
        <w:pStyle w:val="Bezodstpw"/>
        <w:numPr>
          <w:ilvl w:val="0"/>
          <w:numId w:val="30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Krem z woskiem do obuwia brązowy MAVIC 50ml</w:t>
      </w:r>
    </w:p>
    <w:p w14:paraId="2C0ED281" w14:textId="77777777" w:rsidR="00C866A3" w:rsidRDefault="00C866A3" w:rsidP="00C866A3">
      <w:pPr>
        <w:pStyle w:val="Bezodstpw"/>
        <w:numPr>
          <w:ilvl w:val="0"/>
          <w:numId w:val="30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Spray na mrówki Ant Stop SUBSTRAL 750ml</w:t>
      </w:r>
    </w:p>
    <w:p w14:paraId="4FAE6718" w14:textId="77777777" w:rsidR="00C866A3" w:rsidRDefault="00C866A3" w:rsidP="00C866A3">
      <w:pPr>
        <w:pStyle w:val="Bezodstpw"/>
        <w:numPr>
          <w:ilvl w:val="0"/>
          <w:numId w:val="30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Środek owadobójczy </w:t>
      </w:r>
      <w:proofErr w:type="spellStart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Parcan</w:t>
      </w:r>
      <w:proofErr w:type="spellEnd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 na mszyce BROS 400ml</w:t>
      </w:r>
    </w:p>
    <w:p w14:paraId="70B5E174" w14:textId="77777777" w:rsidR="00C866A3" w:rsidRDefault="00C866A3" w:rsidP="00C866A3">
      <w:pPr>
        <w:pStyle w:val="Bezodstpw"/>
        <w:numPr>
          <w:ilvl w:val="0"/>
          <w:numId w:val="30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Płyn na Gołębie BROS 450ml</w:t>
      </w:r>
    </w:p>
    <w:p w14:paraId="0C9701E6" w14:textId="77777777" w:rsidR="00C866A3" w:rsidRDefault="00C866A3" w:rsidP="00C866A3">
      <w:pPr>
        <w:pStyle w:val="Bezodstpw"/>
        <w:numPr>
          <w:ilvl w:val="0"/>
          <w:numId w:val="30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Granulat na myszy i szczury EXPEL 140g</w:t>
      </w:r>
    </w:p>
    <w:p w14:paraId="1830979E" w14:textId="26BA944E" w:rsidR="00C866A3" w:rsidRDefault="00C866A3" w:rsidP="00C866A3">
      <w:pPr>
        <w:pStyle w:val="Bezodstpw"/>
        <w:numPr>
          <w:ilvl w:val="0"/>
          <w:numId w:val="30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Preparat gryzoniobójczy </w:t>
      </w:r>
      <w:proofErr w:type="spellStart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Toxan</w:t>
      </w:r>
      <w:proofErr w:type="spellEnd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 Płyn</w:t>
      </w:r>
      <w:r w:rsidR="00F871BD"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FREGATA 200ml</w:t>
      </w:r>
    </w:p>
    <w:p w14:paraId="1B3551AE" w14:textId="77777777" w:rsidR="00C866A3" w:rsidRDefault="00C866A3" w:rsidP="00C866A3">
      <w:pPr>
        <w:pStyle w:val="Bezodstpw"/>
        <w:numPr>
          <w:ilvl w:val="0"/>
          <w:numId w:val="30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Wiórki dębowe mocno opiekane BROWIN 20g</w:t>
      </w:r>
    </w:p>
    <w:p w14:paraId="678B4C69" w14:textId="77777777" w:rsidR="00C866A3" w:rsidRDefault="00C866A3" w:rsidP="00C866A3">
      <w:pPr>
        <w:pStyle w:val="Bezodstpw"/>
        <w:numPr>
          <w:ilvl w:val="0"/>
          <w:numId w:val="30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Zakwas chlebowy żytni ze słodem BROWIN 500g</w:t>
      </w:r>
    </w:p>
    <w:p w14:paraId="65FF4DEE" w14:textId="77777777" w:rsidR="00C866A3" w:rsidRDefault="00C866A3" w:rsidP="00C866A3">
      <w:pPr>
        <w:pStyle w:val="Bezodstpw"/>
        <w:numPr>
          <w:ilvl w:val="0"/>
          <w:numId w:val="30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Marynata do boczku BROWIN 35g</w:t>
      </w:r>
    </w:p>
    <w:p w14:paraId="0E5D91FC" w14:textId="77777777" w:rsidR="00C866A3" w:rsidRDefault="00C866A3" w:rsidP="00C866A3">
      <w:pPr>
        <w:pStyle w:val="Bezodstpw"/>
        <w:numPr>
          <w:ilvl w:val="0"/>
          <w:numId w:val="30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Zrębki wędzarnicze (czereśnia) drobne BROWIN 450g</w:t>
      </w:r>
    </w:p>
    <w:p w14:paraId="36B620F4" w14:textId="77777777" w:rsidR="00C866A3" w:rsidRDefault="00C866A3" w:rsidP="00C866A3">
      <w:pPr>
        <w:pStyle w:val="Bezodstpw"/>
        <w:numPr>
          <w:ilvl w:val="0"/>
          <w:numId w:val="30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Krem intensywnie nawilżający NIVEA </w:t>
      </w:r>
      <w:proofErr w:type="spellStart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Soft</w:t>
      </w:r>
      <w:proofErr w:type="spellEnd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 50ml</w:t>
      </w:r>
    </w:p>
    <w:p w14:paraId="041AF128" w14:textId="77777777" w:rsidR="00C866A3" w:rsidRDefault="00C866A3" w:rsidP="00C866A3">
      <w:pPr>
        <w:pStyle w:val="Bezodstpw"/>
        <w:numPr>
          <w:ilvl w:val="0"/>
          <w:numId w:val="30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Tonic normalizujący Derma Skin </w:t>
      </w:r>
      <w:proofErr w:type="spellStart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Clear</w:t>
      </w:r>
      <w:proofErr w:type="spellEnd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 NIVEA 200ml</w:t>
      </w:r>
    </w:p>
    <w:p w14:paraId="18A24E12" w14:textId="77777777" w:rsidR="00C866A3" w:rsidRDefault="00C866A3" w:rsidP="00C866A3">
      <w:pPr>
        <w:pStyle w:val="Bezodstpw"/>
        <w:numPr>
          <w:ilvl w:val="0"/>
          <w:numId w:val="30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Balsam do mycia naczyń wspomnienie Cejlonu MILL WASH 555ml</w:t>
      </w:r>
    </w:p>
    <w:p w14:paraId="2599C768" w14:textId="77777777" w:rsidR="00C866A3" w:rsidRDefault="00C866A3" w:rsidP="00C866A3">
      <w:pPr>
        <w:pStyle w:val="Bezodstpw"/>
        <w:numPr>
          <w:ilvl w:val="0"/>
          <w:numId w:val="30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Płyn do płukania firanek VANISH 500ml</w:t>
      </w:r>
    </w:p>
    <w:p w14:paraId="1783A378" w14:textId="77777777" w:rsidR="00C866A3" w:rsidRDefault="00C866A3" w:rsidP="00C866A3">
      <w:pPr>
        <w:pStyle w:val="Bezodstpw"/>
        <w:numPr>
          <w:ilvl w:val="0"/>
          <w:numId w:val="30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Płyn do mycia naczyń LUDWIK Granat 450g</w:t>
      </w:r>
    </w:p>
    <w:p w14:paraId="3022FF66" w14:textId="29505C23" w:rsidR="00C866A3" w:rsidRDefault="00C866A3" w:rsidP="00C866A3">
      <w:pPr>
        <w:pStyle w:val="Bezodstpw"/>
        <w:numPr>
          <w:ilvl w:val="0"/>
          <w:numId w:val="30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Nabłyszczacz</w:t>
      </w:r>
      <w:proofErr w:type="spellEnd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 do zmywarki</w:t>
      </w:r>
      <w:r w:rsidR="00F871BD"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Delko</w:t>
      </w:r>
      <w:proofErr w:type="spellEnd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 FROSCH 750ml</w:t>
      </w:r>
    </w:p>
    <w:p w14:paraId="49ACA680" w14:textId="77777777" w:rsidR="00C866A3" w:rsidRDefault="00C866A3" w:rsidP="00C866A3">
      <w:pPr>
        <w:pStyle w:val="Bezodstpw"/>
        <w:numPr>
          <w:ilvl w:val="0"/>
          <w:numId w:val="30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Płyn do czyszczenia płyt ceramicznych LUDWIK 250ml</w:t>
      </w:r>
    </w:p>
    <w:p w14:paraId="7F7C4A0C" w14:textId="77777777" w:rsidR="00C866A3" w:rsidRDefault="00C866A3" w:rsidP="00C866A3">
      <w:pPr>
        <w:pStyle w:val="Bezodstpw"/>
        <w:numPr>
          <w:ilvl w:val="0"/>
          <w:numId w:val="30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Spray do lodówki SIDOLUX 250ml</w:t>
      </w:r>
    </w:p>
    <w:p w14:paraId="5E31AE7C" w14:textId="77777777" w:rsidR="00C866A3" w:rsidRDefault="00C866A3" w:rsidP="00C866A3">
      <w:pPr>
        <w:pStyle w:val="Bezodstpw"/>
        <w:numPr>
          <w:ilvl w:val="0"/>
          <w:numId w:val="30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Perfumy do prania wiosna </w:t>
      </w:r>
      <w:proofErr w:type="spellStart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Dr.Beck</w:t>
      </w:r>
      <w:proofErr w:type="spellEnd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 250ml</w:t>
      </w:r>
    </w:p>
    <w:p w14:paraId="32FFBC44" w14:textId="77777777" w:rsidR="00C866A3" w:rsidRDefault="00C866A3" w:rsidP="00C866A3">
      <w:pPr>
        <w:pStyle w:val="Bezodstpw"/>
        <w:numPr>
          <w:ilvl w:val="0"/>
          <w:numId w:val="30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Perfumy do prania </w:t>
      </w:r>
      <w:proofErr w:type="spellStart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Asevi</w:t>
      </w:r>
      <w:proofErr w:type="spellEnd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 Blue DORCO 720ml</w:t>
      </w:r>
    </w:p>
    <w:p w14:paraId="17E641CA" w14:textId="77777777" w:rsidR="00C866A3" w:rsidRDefault="00C866A3" w:rsidP="00C866A3">
      <w:pPr>
        <w:pStyle w:val="Bezodstpw"/>
        <w:numPr>
          <w:ilvl w:val="0"/>
          <w:numId w:val="30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Mydło do rąk w płynie Lea DORCO 500ml</w:t>
      </w:r>
    </w:p>
    <w:p w14:paraId="7776A7FD" w14:textId="77777777" w:rsidR="00C866A3" w:rsidRDefault="00C866A3" w:rsidP="00C866A3">
      <w:pPr>
        <w:pStyle w:val="Bezodstpw"/>
        <w:numPr>
          <w:ilvl w:val="0"/>
          <w:numId w:val="30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Karma dla psów z dziczyzną RAFI 400g</w:t>
      </w:r>
    </w:p>
    <w:p w14:paraId="1E178B4D" w14:textId="77777777" w:rsidR="00C866A3" w:rsidRDefault="00C866A3" w:rsidP="00C866A3">
      <w:pPr>
        <w:pStyle w:val="Bezodstpw"/>
        <w:numPr>
          <w:ilvl w:val="0"/>
          <w:numId w:val="30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Odkamieniacz</w:t>
      </w:r>
      <w:proofErr w:type="spellEnd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Anti-Limescale</w:t>
      </w:r>
      <w:proofErr w:type="spellEnd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 MEGLIO 750ml</w:t>
      </w:r>
    </w:p>
    <w:p w14:paraId="0847BC27" w14:textId="77777777" w:rsidR="00C866A3" w:rsidRDefault="00C866A3" w:rsidP="00C866A3">
      <w:pPr>
        <w:pStyle w:val="Bezodstpw"/>
        <w:numPr>
          <w:ilvl w:val="0"/>
          <w:numId w:val="30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Odtłuszczacz wybielacz w piance MEGLIO 750ml</w:t>
      </w:r>
    </w:p>
    <w:p w14:paraId="4309D9F7" w14:textId="77777777" w:rsidR="00C866A3" w:rsidRDefault="00C866A3" w:rsidP="00C866A3">
      <w:pPr>
        <w:pStyle w:val="Bezodstpw"/>
        <w:numPr>
          <w:ilvl w:val="0"/>
          <w:numId w:val="30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Ziemia do warzyw i ziół WOKAS (</w:t>
      </w:r>
      <w:proofErr w:type="spellStart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Bio</w:t>
      </w:r>
      <w:proofErr w:type="spellEnd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) 50L</w:t>
      </w:r>
    </w:p>
    <w:p w14:paraId="6BFBC29A" w14:textId="77777777" w:rsidR="00C866A3" w:rsidRDefault="00C866A3" w:rsidP="00C866A3">
      <w:pPr>
        <w:pStyle w:val="Bezodstpw"/>
        <w:numPr>
          <w:ilvl w:val="0"/>
          <w:numId w:val="30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Ziemia uniwersalna + nawilżacz KRONEN 5L</w:t>
      </w:r>
    </w:p>
    <w:p w14:paraId="34658109" w14:textId="77777777" w:rsidR="00C866A3" w:rsidRDefault="00C866A3" w:rsidP="00C866A3">
      <w:pPr>
        <w:pStyle w:val="Bezodstpw"/>
        <w:numPr>
          <w:ilvl w:val="0"/>
          <w:numId w:val="30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Ziemia do wysiewu i pikowania KRONEN 5L</w:t>
      </w:r>
    </w:p>
    <w:p w14:paraId="3514101C" w14:textId="77777777" w:rsidR="00C866A3" w:rsidRDefault="00C866A3" w:rsidP="00C866A3">
      <w:pPr>
        <w:pStyle w:val="Bezodstpw"/>
        <w:numPr>
          <w:ilvl w:val="0"/>
          <w:numId w:val="30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Ziemia do warzyw i ziół WOKAS (</w:t>
      </w:r>
      <w:proofErr w:type="spellStart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Bio</w:t>
      </w:r>
      <w:proofErr w:type="spellEnd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) 20L</w:t>
      </w:r>
    </w:p>
    <w:p w14:paraId="5DBAD3D8" w14:textId="77777777" w:rsidR="00C866A3" w:rsidRDefault="00C866A3" w:rsidP="00C866A3">
      <w:pPr>
        <w:pStyle w:val="Bezodstpw"/>
        <w:numPr>
          <w:ilvl w:val="0"/>
          <w:numId w:val="30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Ziemia (</w:t>
      </w:r>
      <w:proofErr w:type="spellStart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Bio</w:t>
      </w:r>
      <w:proofErr w:type="spellEnd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) do warzyw i ziół KRONEN 20L</w:t>
      </w:r>
    </w:p>
    <w:p w14:paraId="635DDEDB" w14:textId="77777777" w:rsidR="00C866A3" w:rsidRDefault="00C866A3" w:rsidP="00C866A3">
      <w:pPr>
        <w:pStyle w:val="Bezodstpw"/>
        <w:numPr>
          <w:ilvl w:val="0"/>
          <w:numId w:val="30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Kora sosnowa mielona (frakcja 20-60mm) WOKAS 80L</w:t>
      </w:r>
    </w:p>
    <w:p w14:paraId="233B6C26" w14:textId="373C383B" w:rsidR="00C866A3" w:rsidRDefault="00C866A3" w:rsidP="00C866A3">
      <w:pPr>
        <w:pStyle w:val="Bezodstpw"/>
        <w:numPr>
          <w:ilvl w:val="0"/>
          <w:numId w:val="30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Kora ogrodowa frakcja drobna „1” KRONEN 20L</w:t>
      </w:r>
      <w:r w:rsidR="00F01C16"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,</w:t>
      </w:r>
    </w:p>
    <w:p w14:paraId="39B0B98F" w14:textId="77ED658F" w:rsidR="00C866A3" w:rsidRDefault="00F01C16" w:rsidP="00C866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</w:t>
      </w:r>
      <w:r w:rsidR="00C866A3">
        <w:rPr>
          <w:rFonts w:ascii="Times New Roman" w:hAnsi="Times New Roman"/>
          <w:sz w:val="24"/>
          <w:szCs w:val="24"/>
        </w:rPr>
        <w:t xml:space="preserve"> stanowi naruszenie art. 4 ust. 1 ustawy oraz § 3 </w:t>
      </w:r>
      <w:r w:rsidR="00C866A3">
        <w:rPr>
          <w:rFonts w:ascii="Times New Roman" w:eastAsia="Calibri" w:hAnsi="Times New Roman" w:cs="Times New Roman"/>
          <w:sz w:val="24"/>
          <w:szCs w:val="24"/>
        </w:rPr>
        <w:t>Ministra Rozwoju i Technologii z dnia</w:t>
      </w:r>
      <w:r w:rsidR="007B61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66A3">
        <w:rPr>
          <w:rFonts w:ascii="Times New Roman" w:eastAsia="Calibri" w:hAnsi="Times New Roman" w:cs="Times New Roman"/>
          <w:sz w:val="24"/>
          <w:szCs w:val="24"/>
        </w:rPr>
        <w:t>19 grudnia 2022r. w sprawie uwidaczniania cen towarów i usług (Dz. U. 2022r. poz. 2726) – zwanego dalej „rozporządzeniem”.</w:t>
      </w:r>
    </w:p>
    <w:p w14:paraId="4BCB6EED" w14:textId="77777777" w:rsidR="00C866A3" w:rsidRDefault="00C866A3" w:rsidP="00C866A3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Powyższe ustalenia udokumentowano w protokole kontroli DT.8361.49.2023 z dnia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15 czerwca 2023 r. wraz z załącznikami do którego strona nie wniosła uwag.</w:t>
      </w:r>
    </w:p>
    <w:p w14:paraId="566B5AFB" w14:textId="77777777" w:rsidR="00C866A3" w:rsidRDefault="00C866A3" w:rsidP="00C866A3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Po ujawnieniu ww. nieprawidłowości, w kontrolowanym punkcie sprzedaży dobrowolnie wyeliminowano stwierdzone uchybienia, uwidaczniając ceny jednostkowe przy kwestionowanych produktach w sposób zgodny z wymaganiami – co stwierdzili kontrolujący inspektorzy przed zakończeniem czynności kontrolnych w dniu 20 czerwca 2023 r.</w:t>
      </w:r>
    </w:p>
    <w:p w14:paraId="6F8E23B3" w14:textId="678B1E99" w:rsidR="00C866A3" w:rsidRDefault="00C866A3" w:rsidP="00C866A3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W związku ze stwierdzonymi nieprawidłowościami, pismem z </w:t>
      </w:r>
      <w:r>
        <w:rPr>
          <w:rFonts w:ascii="Times New Roman" w:eastAsia="Times New Roman" w:hAnsi="Times New Roman" w:cs="Times New Roman"/>
          <w:sz w:val="24"/>
          <w:szCs w:val="24"/>
          <w:highlight w:val="red"/>
          <w:lang w:eastAsia="zh-CN"/>
        </w:rPr>
        <w:t>dnia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4 września 2023 r. Podkarpacki Wojewódzki Inspektor Inspekcji Handlowej zawiadomił stronę o wszczęciu</w:t>
      </w:r>
      <w:r w:rsidR="007B61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 urzędu postępowania administracyjnego w przedmiocie wymierzenia kary pieniężnej w trybie art. 6 ust. 1 ustawy, w związku ze stwierdzeniem nieprawidłowości w zakresie uwidaczniania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w miejscu sprzedaży detalicznej cen jednostkowych. Jednocześnie pismem tym stronę postępowania pouczono o przysługującym jej prawie do czynnego udziału w postępowaniu,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a w szczególności o prawie wypowiadania się co do zebranych dowodów i materiałów, przeglądania akt sprawy, jak również brania udziału w przeprowadzeniu dowodu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oraz możliwości złożenia wyjaśnienia. Stronę wezwano także do przedstawienia wielkości obrotu i przychodów za rok 2022.</w:t>
      </w:r>
    </w:p>
    <w:p w14:paraId="3AFC8609" w14:textId="2C40004D" w:rsidR="00C866A3" w:rsidRDefault="00C866A3" w:rsidP="00C866A3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dniu 14 września 2023 r. do Delegatury w Tarnobrzegu Wojewódzkiego Inspektoratu Inspekcji Handlowej w Rzeszowie wpłynęło od strony pismo z dnia 11 września 2023 r.</w:t>
      </w:r>
      <w:r w:rsidR="007B61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 wnioskowanymi danymi tj. informacją o wysokości obrotu i osiągniętego przychodu w 2022r.</w:t>
      </w:r>
    </w:p>
    <w:p w14:paraId="04AED26D" w14:textId="77777777" w:rsidR="00C866A3" w:rsidRDefault="00C866A3" w:rsidP="00C866A3">
      <w:pPr>
        <w:tabs>
          <w:tab w:val="left" w:pos="0"/>
          <w:tab w:val="left" w:pos="708"/>
        </w:tabs>
        <w:spacing w:before="240" w:after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Podkarpacki Wojewódzki Inspektor Inspekcji Handlowej ustalił i stwierdził,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>co następuje:</w:t>
      </w:r>
    </w:p>
    <w:p w14:paraId="41CB5A31" w14:textId="77777777" w:rsidR="00C866A3" w:rsidRDefault="00C866A3" w:rsidP="00C866A3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6 ust. 1 ustawy karę pieniężną na przedsiębiorcę, który nie wykonuje obowiązku uwidaczniania w miejscu sprzedaży detalicznej cen i cen jednostkowych nakłada wojewódzki inspektor Inspekcji Handlowej. W związku z tym, że kontrola przeprowadzona została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w punkcie sprzedaży detalicznej zlokalizowanym w Mielcu, (woj. podkarpackie), właściwym do prowadzenia postępowania i nałożenia kary jest Podkarpacki Wojewódzki Inspektor Inspekcji Handlowej.</w:t>
      </w:r>
    </w:p>
    <w:p w14:paraId="314FE54A" w14:textId="77777777" w:rsidR="00C866A3" w:rsidRDefault="00C866A3" w:rsidP="00C866A3">
      <w:pPr>
        <w:tabs>
          <w:tab w:val="left" w:pos="0"/>
          <w:tab w:val="left" w:pos="708"/>
        </w:tabs>
        <w:spacing w:after="12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art. 3 ust. 1 pkt 3 ustawy, przedsiębiorca to podmiot, o którym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mowa w art. 4 ust. 1 lub 2 ustawy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Prawo przedsiębiorców, czyli osoba fizyczna, osoba prawna lub jednostka organizacyjna niebędąca osobą prawną, której odrębna ustawa przyznaje zdolność prawną, wykonująca działalność gospodarczą (ust. 1). Przedsiębiorcami są także wspólnicy spółki cywilnej w zakresie wykonywanej przez nich działalności gospodarczej (ust. 2). </w:t>
      </w:r>
    </w:p>
    <w:p w14:paraId="611C1967" w14:textId="77777777" w:rsidR="00C866A3" w:rsidRDefault="00C866A3" w:rsidP="00C866A3">
      <w:pPr>
        <w:tabs>
          <w:tab w:val="left" w:pos="0"/>
          <w:tab w:val="left" w:pos="708"/>
        </w:tabs>
        <w:spacing w:after="12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Działalność gospodarcza to z kolei zorganizowana działalność zarobkowa, wykonywana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we własnym imieniu i w sposób ciągły (art. 3 ww. ustawy Prawo Przedsiębiorców).</w:t>
      </w:r>
    </w:p>
    <w:p w14:paraId="0E07763D" w14:textId="77777777" w:rsidR="00C866A3" w:rsidRDefault="00C866A3" w:rsidP="00C866A3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4 ust. 1 ustawy w miejscu sprzedaży detalicznej i świadczenia usług uwidacznia się cenę oraz cenę jednostkową towaru (usługi) w sposób jednoznaczny, niebudzący wątpliwości oraz umożliwiający porównanie cen.</w:t>
      </w:r>
    </w:p>
    <w:p w14:paraId="4F4FB243" w14:textId="77777777" w:rsidR="00C866A3" w:rsidRDefault="00C866A3" w:rsidP="00C866A3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 pojęciem ceny, ustawa rozumie wartość wyrażoną w jednostkach pieniężnych, którą kupujący jest obowiązany zapłacić przedsiębiorcy za towar lub usługę (art. 3 ust. 1 pkt 1 ustawy). </w:t>
      </w:r>
    </w:p>
    <w:p w14:paraId="3F76A5B5" w14:textId="77777777" w:rsidR="00C866A3" w:rsidRDefault="00C866A3" w:rsidP="00C866A3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jednostkowa towaru (usługi) to cena ustalona za jednostkę określonego towaru (usługi), którego ilość lub liczba jest wyrażona w jednostkach miar w rozumieniu przepisów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miarach (art. 3 ust. 1 pkt 2 ustawy).</w:t>
      </w:r>
    </w:p>
    <w:p w14:paraId="45BFE3C6" w14:textId="0E5C06DC" w:rsidR="00C866A3" w:rsidRDefault="00C866A3" w:rsidP="00C866A3">
      <w:pPr>
        <w:tabs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mocy § 3 ust. 1 rozporządzenia stanowi, że cenę, cenę jednostkową lub informacje</w:t>
      </w:r>
      <w:r w:rsidR="007B6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obniżonej cenie uwidacznia się na danym towarze, bezpośrednio przy towarze lub w bliskości towaru, którego dotyczy cena, cena jednostkowa lub informacja o obniżonej cenie, w miejscu ogólnodostępnym i dobrze widocznym dla konsumentów.</w:t>
      </w:r>
    </w:p>
    <w:p w14:paraId="6D9206A8" w14:textId="77777777" w:rsidR="00C866A3" w:rsidRDefault="00C866A3" w:rsidP="00C866A3">
      <w:pPr>
        <w:tabs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 ust. 2 rozporządzenia mówi, że cenę, cenę jednostkową lub informację o obniżonej cenie uwidacznia się w szczególności: 1) na wywieszce, która może mieć formę wyświetlacza elektronicznego; 2) w cenniku; 3) w katalogu; 4) na obwolucie; 5) w postaci nadruku lub napisu na towarze lub opakowaniu.</w:t>
      </w:r>
      <w:bookmarkStart w:id="6" w:name="_Hlk136337400"/>
    </w:p>
    <w:p w14:paraId="1616522C" w14:textId="77777777" w:rsidR="00C866A3" w:rsidRDefault="00C866A3" w:rsidP="00C866A3">
      <w:pPr>
        <w:tabs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Pod pojęciem wywieszki rozporządzenie rozumie etykietę, metkę, tabliczkę lub plakat; wywieszka może mieć formę wyświetlacza (§ 2 pkt 4 rozporządzenia).</w:t>
      </w:r>
    </w:p>
    <w:p w14:paraId="715B0E44" w14:textId="77777777" w:rsidR="00C866A3" w:rsidRDefault="00C866A3" w:rsidP="00C866A3">
      <w:pPr>
        <w:tabs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natomiast z § 4 ust. 1 rozporządzenia cena jednostkowa winna dotyczyć odpowiednio ceny za: </w:t>
      </w:r>
    </w:p>
    <w:p w14:paraId="4D3F2DF4" w14:textId="77777777" w:rsidR="00C866A3" w:rsidRDefault="00C866A3" w:rsidP="00C866A3">
      <w:pPr>
        <w:numPr>
          <w:ilvl w:val="0"/>
          <w:numId w:val="41"/>
        </w:numPr>
        <w:tabs>
          <w:tab w:val="left" w:pos="0"/>
          <w:tab w:val="left" w:pos="708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litr lub metr sześcienny – dla towaru przeznaczonego do sprzedaży według objętości,</w:t>
      </w:r>
    </w:p>
    <w:p w14:paraId="0BD2CF2C" w14:textId="77777777" w:rsidR="00C866A3" w:rsidRDefault="00C866A3" w:rsidP="00C866A3">
      <w:pPr>
        <w:numPr>
          <w:ilvl w:val="0"/>
          <w:numId w:val="41"/>
        </w:numPr>
        <w:tabs>
          <w:tab w:val="left" w:pos="0"/>
          <w:tab w:val="left" w:pos="708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kilogram lub tonę – dla towaru przeznaczonego do sprzedaży według masy,</w:t>
      </w:r>
    </w:p>
    <w:p w14:paraId="3162832F" w14:textId="77777777" w:rsidR="00C866A3" w:rsidRDefault="00C866A3" w:rsidP="00C866A3">
      <w:pPr>
        <w:numPr>
          <w:ilvl w:val="0"/>
          <w:numId w:val="41"/>
        </w:numPr>
        <w:tabs>
          <w:tab w:val="left" w:pos="0"/>
          <w:tab w:val="left" w:pos="708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metr – dla towaru sprzedawanego według długości,</w:t>
      </w:r>
    </w:p>
    <w:p w14:paraId="2B4F5E65" w14:textId="77777777" w:rsidR="00C866A3" w:rsidRDefault="00C866A3" w:rsidP="00C866A3">
      <w:pPr>
        <w:numPr>
          <w:ilvl w:val="0"/>
          <w:numId w:val="41"/>
        </w:num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metr kwadratowy – dla towaru sprzedawanego według powierzchni,</w:t>
      </w:r>
    </w:p>
    <w:p w14:paraId="1EE504A3" w14:textId="77777777" w:rsidR="00C866A3" w:rsidRDefault="00C866A3" w:rsidP="00C866A3">
      <w:pPr>
        <w:numPr>
          <w:ilvl w:val="0"/>
          <w:numId w:val="41"/>
        </w:num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sztukę – dla towarów przeznaczonych do sprzedaży na sztuki.</w:t>
      </w:r>
    </w:p>
    <w:bookmarkEnd w:id="6"/>
    <w:p w14:paraId="52EFA0AE" w14:textId="77777777" w:rsidR="00C866A3" w:rsidRDefault="00C866A3" w:rsidP="00C866A3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Jak stanowi ust. 2 § 4 rozporządzenia, w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szczególnych przypadkach uzasadnionych rodzajem, przeznaczeniem lub zwyczajowo oferowaną ilością towarów przy uwidacznianiu cen jednostkowych dopuszcza się stosowanie dziesiętnych wielokrotności i podwielokrotności legalnych jednostek miar innych niż określone w ust. 1. </w:t>
      </w:r>
    </w:p>
    <w:p w14:paraId="4DF40748" w14:textId="75649176" w:rsidR="00C866A3" w:rsidRDefault="00C866A3" w:rsidP="00C866A3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towaru pakowanego oznaczonego liczbą sztuk dopuszcza się stosowanie przeliczenia na cenę jednostkową za sztukę lub za dziesiętną wielokrotność liczby sztuk</w:t>
      </w:r>
      <w:r w:rsidR="007B6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(§ 4 ust. 3 rozporządzenia).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Nie wymaga się uwidocznienia ceny jednostkowej określonego towaru, jeżeli jest identyczna z ceną sprzedaży tego towaru (§ 7 ust. 1 rozporządzenia). </w:t>
      </w:r>
    </w:p>
    <w:p w14:paraId="25C8275B" w14:textId="77777777" w:rsidR="00C866A3" w:rsidRDefault="00C866A3" w:rsidP="00C866A3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6 ust. 1 ustawy, jeżeli przedsiębiorca nie wykonuje obowiązków,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 których mowa w art. 4 ust. 1-5 ustawy, wojewódzki inspektor Inspekcji Handlowej nakłada na niego, w drodze decyzji, karę pieniężną do wysokości 20 000 zł. Przepis ten w sposób niewymagający dodatkowych założeń i wykładni, nakazuje wojewódzkiemu inspektorowi Inspekcji Handlowej wymierzenie kary pieniężnej podmiotowi, który nie wykonuje obowiązku określonego w ww. przepisach, choćby naruszenie prawa miało charakter jednostkowy. Dowiedzenie, że podmiot nie wykonał powyższego obowiązku powoduje konieczność nałożenia kary pieniężnej, która jest karą administracyjną. </w:t>
      </w:r>
    </w:p>
    <w:p w14:paraId="0A9A8B81" w14:textId="77777777" w:rsidR="00C866A3" w:rsidRDefault="00C866A3" w:rsidP="00C866A3">
      <w:pPr>
        <w:tabs>
          <w:tab w:val="left" w:pos="0"/>
        </w:tabs>
        <w:spacing w:before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Dyrektywy wymiaru administracyjnej kary pieniężnej z art. 6 ust. 1 ustawy określone zostały w ustępie 3 tego artykułu. </w:t>
      </w:r>
    </w:p>
    <w:p w14:paraId="65E6853D" w14:textId="77777777" w:rsidR="00C866A3" w:rsidRDefault="00C866A3" w:rsidP="00C866A3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Dowiedzenie, że podmiot nie wykonał powyższego obowiązku powoduje konieczność nałożenia kary pieniężnej, która jest karą administracyjną. Jednocześnie w myśl art. 6 ust. 3 ustawy, przy ustalaniu wysokości kary pieniężnej uwzględnia się: </w:t>
      </w:r>
    </w:p>
    <w:p w14:paraId="579269E6" w14:textId="77777777" w:rsidR="00C866A3" w:rsidRDefault="00C866A3" w:rsidP="00C866A3">
      <w:pPr>
        <w:numPr>
          <w:ilvl w:val="0"/>
          <w:numId w:val="32"/>
        </w:num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stopień naruszenia obowiązków, o których mowa w art. 4 ust. 1-5, w tym charakter, wagę, skalę i czas trwania naruszenia tych obowiązków;</w:t>
      </w:r>
    </w:p>
    <w:p w14:paraId="26F5763F" w14:textId="77777777" w:rsidR="00C866A3" w:rsidRDefault="00C866A3" w:rsidP="00C866A3">
      <w:pPr>
        <w:numPr>
          <w:ilvl w:val="0"/>
          <w:numId w:val="32"/>
        </w:num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dotychczasową działalność przedsiębiorcy, w tym podjęte przez niego działania w celu złagodzenia lub naprawienia szkody poniesionej przez konsumentów, wcześniejsze naruszenia obowiązków, o których mowa w art. 4 ust. 1-5, przez tego przedsiębiorcę oraz uzyskane przez przedsiębiorcę korzyści majątkowe lub straty w związku z naruszeniem tych obowiązków;</w:t>
      </w:r>
    </w:p>
    <w:p w14:paraId="31C612A0" w14:textId="77777777" w:rsidR="00C866A3" w:rsidRDefault="00C866A3" w:rsidP="00C866A3">
      <w:pPr>
        <w:numPr>
          <w:ilvl w:val="0"/>
          <w:numId w:val="32"/>
        </w:num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wielkość obrotów i przychodu przedsiębiorcy;</w:t>
      </w:r>
    </w:p>
    <w:p w14:paraId="16C53F65" w14:textId="77777777" w:rsidR="00C866A3" w:rsidRDefault="00C866A3" w:rsidP="00C866A3">
      <w:pPr>
        <w:numPr>
          <w:ilvl w:val="0"/>
          <w:numId w:val="32"/>
        </w:num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sankcje nałożone na przedsiębiorcę za to samo naruszenie w innych państwach członkowskich Unii Europejskiej w sprawach transgranicznych, jeżeli informacje o takich sankcjach są dostępne w ramach mechanizmu ustanowionego rozporządzeniem Parlamentu Europejskiego i Rady (UE) 2017/2394 z dnia 12 grudnia 2017 r. w sprawie współpracy między organami krajowymi odpowiedzialnymi za egzekwowanie przepisów prawa w zakresie ochrony konsumentów i uchylającym rozporządzenie (WE) nr 2006/2004 (Dz. Urz. UE L 345 z 27.12.2017, str. 1, z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 zm.).</w:t>
      </w:r>
    </w:p>
    <w:p w14:paraId="281DD32B" w14:textId="7B8201A1" w:rsidR="00C866A3" w:rsidRDefault="00C866A3" w:rsidP="00C866A3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 przedmiotowej sprawie w wyniku kontroli przeprowadzonej w dniach 15 i 20 czerwca 2023r.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7B61CF" w:rsidRPr="007B6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(dane zanonimizowane)</w:t>
      </w:r>
      <w:r w:rsidR="007B6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Mielcu (gdzie prowadzona jest sprzedaż detaliczna), należącej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do przedsiębiorcy pana </w:t>
      </w:r>
      <w:r w:rsidR="007B61CF" w:rsidRPr="007B6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(dane zanonimizowane)</w:t>
      </w:r>
      <w:r w:rsidR="007B6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prowadzącego działalność gospodarczą pod firmą AGRA Firma Handlowo-Usługowa Szewc Stanisław</w:t>
      </w:r>
      <w:r w:rsidR="007B6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B61CF" w:rsidRPr="007B6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(dane zanonimizowane)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Mielec,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ustalono, iż strona nie dopełniła, w odniesieniu do 40 spośród 110 ocenianych rodzajów towarów, wynikającego z art. 4 ust. 1 ustawy obowiązku uwidocznienia cen jednostkowych w sposób jednoznaczny, niebudzący wątpliwości</w:t>
      </w:r>
      <w:r w:rsidR="007B61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oraz umożliwiający ich porównanie.</w:t>
      </w:r>
    </w:p>
    <w:p w14:paraId="1B3AEB6B" w14:textId="77777777" w:rsidR="00C866A3" w:rsidRDefault="00C866A3" w:rsidP="00C866A3">
      <w:pPr>
        <w:tabs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Nieuwidocznienie w miejscu sprzedaży detalicznej cen jednostkowych towarów stanowiło naruszenie art. 4 ust. 1 ustawy i § 3 rozporządzenia.</w:t>
      </w:r>
    </w:p>
    <w:p w14:paraId="3E6636B2" w14:textId="2FA47CC5" w:rsidR="00C866A3" w:rsidRDefault="00C866A3" w:rsidP="00C866A3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 związku z powyższym spełnione zostały przesłanki do nałożenia przez Podkarpackiego Wojewódzkiego Inspektora Inspekcji Handlowej na przedsiębiorcę kary pieniężnej przewidzianej w art. 6 ust. 1 ustawy. W powyższej sprawie Podkarpacki Wojewódzki Inspektor Inspekcji Handlowej wymierzył stronie, karę pieniężną w wysokości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1</w:t>
      </w:r>
      <w:r w:rsidR="00F775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00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zł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</w:p>
    <w:p w14:paraId="724D27CC" w14:textId="77777777" w:rsidR="00C866A3" w:rsidRDefault="00C866A3" w:rsidP="00C866A3">
      <w:pPr>
        <w:spacing w:before="12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bookmarkStart w:id="7" w:name="_Hlk135653037"/>
      <w:r>
        <w:rPr>
          <w:rFonts w:ascii="Times New Roman" w:hAnsi="Times New Roman" w:cs="Times New Roman"/>
          <w:iCs/>
          <w:color w:val="000000"/>
          <w:sz w:val="24"/>
          <w:szCs w:val="24"/>
        </w:rPr>
        <w:t>Przy wymierzaniu kary organ wziął pod uwagę, zgodnie z art. 6 ust. 3 ustawy:</w:t>
      </w:r>
    </w:p>
    <w:p w14:paraId="14FCB4D9" w14:textId="77777777" w:rsidR="00C866A3" w:rsidRDefault="00C866A3" w:rsidP="00C866A3">
      <w:pPr>
        <w:numPr>
          <w:ilvl w:val="0"/>
          <w:numId w:val="35"/>
        </w:numPr>
        <w:suppressAutoHyphens/>
        <w:spacing w:line="23" w:lineRule="atLeast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Stopień naruszenia obowiązków</w:t>
      </w:r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14:paraId="3DB2A680" w14:textId="77777777" w:rsidR="00C866A3" w:rsidRDefault="00C866A3" w:rsidP="00C866A3">
      <w:pPr>
        <w:suppressAutoHyphens/>
        <w:spacing w:before="12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Przedsiębiorca nie uwidaczniając cen jednostkowych towarów naruszył obowiązek określony w art. 4 ust. 1 ustawy. Tym samym naruszył prawo konsumentów do rzetelnej informacji w tym zakresie.</w:t>
      </w:r>
    </w:p>
    <w:p w14:paraId="09AA42C9" w14:textId="1C577A1E" w:rsidR="00C866A3" w:rsidRDefault="00C866A3" w:rsidP="00C866A3">
      <w:pPr>
        <w:suppressAutoHyphens/>
        <w:spacing w:before="12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należy do podstawowych, istotnych elementów zawieranych umów sprzedaży wpływających bezpośrednio na podjęcie decyzji przez konsumentów o zawarciu konkretnej umowy, zaś cena jednostkowa jest z kolei podstawowym kryterium obiektywnej informacji o wartości towaru wyrażonej w jednostkach pieniężnych, szczególnie w kontekście porównania jej z takimi wartościami innych towarów – podobnych pod względem przeznaczenia, ale o odmiennych cechach np. co do marki, producenta, ilości, wzornictwa, poziomu technicznego, itp. Nie uwidaczniając cen jednostkowych strona pozbawiła konsumentów możliwości porównania cen towarów z cenami towarów podobnych,</w:t>
      </w:r>
      <w:r w:rsidR="007B61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lecz o innej masie czy objętości, a przez to utrudniła im dokonania optymalnego</w:t>
      </w:r>
      <w:r w:rsidR="007B61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właściwego dla nich wyboru towaru, naruszając ich interesy ekonomiczne.</w:t>
      </w:r>
    </w:p>
    <w:p w14:paraId="63D0DB08" w14:textId="77777777" w:rsidR="00C866A3" w:rsidRDefault="00C866A3" w:rsidP="00C866A3">
      <w:pPr>
        <w:suppressAutoHyphens/>
        <w:spacing w:line="23" w:lineRule="atLeast"/>
        <w:ind w:left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E6F9CB8" w14:textId="77777777" w:rsidR="00C866A3" w:rsidRDefault="00C866A3" w:rsidP="00C866A3">
      <w:pPr>
        <w:suppressAutoHyphens/>
        <w:spacing w:line="23" w:lineRule="atLeast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Nieprawidłowości stwierdzono </w:t>
      </w:r>
      <w:r>
        <w:rPr>
          <w:rFonts w:ascii="Times New Roman" w:hAnsi="Times New Roman" w:cs="Times New Roman"/>
          <w:sz w:val="24"/>
          <w:szCs w:val="24"/>
        </w:rPr>
        <w:t xml:space="preserve">w odniesieniu do </w:t>
      </w:r>
      <w:r>
        <w:rPr>
          <w:rFonts w:ascii="Times New Roman" w:hAnsi="Times New Roman" w:cs="Times New Roman"/>
          <w:b/>
          <w:bCs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ze </w:t>
      </w:r>
      <w:r>
        <w:rPr>
          <w:rFonts w:ascii="Times New Roman" w:hAnsi="Times New Roman" w:cs="Times New Roman"/>
          <w:b/>
          <w:bCs/>
          <w:sz w:val="24"/>
          <w:szCs w:val="24"/>
        </w:rPr>
        <w:t>110</w:t>
      </w:r>
      <w:r>
        <w:rPr>
          <w:rFonts w:ascii="Times New Roman" w:hAnsi="Times New Roman" w:cs="Times New Roman"/>
          <w:sz w:val="24"/>
          <w:szCs w:val="24"/>
        </w:rPr>
        <w:t xml:space="preserve"> sprawdzonych przypadkowo towarów, co stanowiło </w:t>
      </w:r>
      <w:r>
        <w:rPr>
          <w:rFonts w:ascii="Times New Roman" w:hAnsi="Times New Roman" w:cs="Times New Roman"/>
          <w:b/>
          <w:bCs/>
          <w:sz w:val="24"/>
          <w:szCs w:val="24"/>
        </w:rPr>
        <w:t>36,36%</w:t>
      </w:r>
      <w:r>
        <w:rPr>
          <w:rFonts w:ascii="Times New Roman" w:hAnsi="Times New Roman" w:cs="Times New Roman"/>
          <w:sz w:val="24"/>
          <w:szCs w:val="24"/>
        </w:rPr>
        <w:t xml:space="preserve"> produktów skontrolowanych w zakresie prawidłowości informowania o cenach oraz cenach jednostkowych. Polegały one na braku podania ceny jednostkowej dla 40 partii towarów.</w:t>
      </w:r>
    </w:p>
    <w:p w14:paraId="7ADC1E60" w14:textId="77777777" w:rsidR="00C866A3" w:rsidRDefault="00C866A3" w:rsidP="00C866A3">
      <w:pPr>
        <w:suppressAutoHyphens/>
        <w:spacing w:before="120" w:line="20" w:lineRule="atLeast"/>
        <w:ind w:left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Oceniając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stopień naruszenia obowiązków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przedsiębiorcy organ prowadzący postępowanie uznał, że charakter i waga naruszenia tych obowiązków były </w:t>
      </w:r>
      <w:r>
        <w:rPr>
          <w:rFonts w:ascii="Times New Roman" w:hAnsi="Times New Roman" w:cs="Times New Roman"/>
          <w:b/>
          <w:bCs/>
          <w:sz w:val="24"/>
          <w:szCs w:val="24"/>
        </w:rPr>
        <w:t>istotne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86396A" w14:textId="77777777" w:rsidR="00C866A3" w:rsidRDefault="00C866A3" w:rsidP="00C866A3">
      <w:pPr>
        <w:suppressAutoHyphens/>
        <w:spacing w:before="120" w:line="20" w:lineRule="atLeast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zgromadzonego w aktach kontroli materiału dowodowego, organ wydający decyzję przyjął, że czas trwania naruszenia rozpoczął się w dniu stwierdzenia nieprawidłowości, który jednocześnie był pierwszym dniem kontroli, tj. </w:t>
      </w:r>
      <w:r>
        <w:rPr>
          <w:rFonts w:ascii="Times New Roman" w:hAnsi="Times New Roman" w:cs="Times New Roman"/>
          <w:iCs/>
          <w:sz w:val="24"/>
          <w:szCs w:val="24"/>
        </w:rPr>
        <w:t>15 czerwca 2023 r.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 xml:space="preserve">a zakończył się w momencie usunięcia przez kontrolowanego stwierdzonych nieprawidłowości, co miało miejsce w trakcie trwania kontroli i stwierdzone zostało w dniu </w:t>
      </w:r>
      <w:r>
        <w:rPr>
          <w:rFonts w:ascii="Times New Roman" w:hAnsi="Times New Roman" w:cs="Times New Roman"/>
          <w:iCs/>
          <w:sz w:val="24"/>
          <w:szCs w:val="24"/>
        </w:rPr>
        <w:t>20 czerwca 2023 r.</w:t>
      </w:r>
      <w:bookmarkEnd w:id="7"/>
    </w:p>
    <w:p w14:paraId="5D55911D" w14:textId="77777777" w:rsidR="00C866A3" w:rsidRDefault="00C866A3" w:rsidP="00C866A3">
      <w:pPr>
        <w:numPr>
          <w:ilvl w:val="0"/>
          <w:numId w:val="35"/>
        </w:numPr>
        <w:suppressAutoHyphens/>
        <w:spacing w:before="120" w:line="20" w:lineRule="atLeast"/>
        <w:ind w:left="284" w:hanging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Oceniając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dotychczasową działalność przedsiębiorcy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organ wziął pod uwagę fakt, że jest to pierwsze naruszenie przez przedsiębiorcę przepisów w zakresie uwidaczniania cen towarów w okresie 24 miesięcy. </w:t>
      </w:r>
      <w:r>
        <w:rPr>
          <w:rFonts w:ascii="Times New Roman" w:hAnsi="Times New Roman" w:cs="Times New Roman"/>
          <w:sz w:val="24"/>
          <w:szCs w:val="24"/>
        </w:rPr>
        <w:t>Analizując przedmiotową przesłankę organ uwzględnił również okoliczność, że strona prowadzi działalność gospodarczą od 25 marca 1996 r., w związku z czym uznał, iż winna wykazać się znajomością podstawowych przepisów dotyczących tej działalności i je stosować.</w:t>
      </w:r>
    </w:p>
    <w:p w14:paraId="36ACFE2C" w14:textId="77777777" w:rsidR="00C866A3" w:rsidRDefault="00C866A3" w:rsidP="00C866A3">
      <w:pPr>
        <w:suppressAutoHyphens/>
        <w:spacing w:before="120" w:line="2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organ prowadzący postępowanie przyjął, iż z uwagi na charakter stwierdzonej nieprawidłowości oraz materiał dowodowy zebrany w sprawie, nie posiada wiedzy na temat uzyskanych przez stronę korzyści majątkowych lub strat.</w:t>
      </w:r>
    </w:p>
    <w:p w14:paraId="259FA265" w14:textId="77777777" w:rsidR="00C866A3" w:rsidRDefault="00C866A3" w:rsidP="00C866A3">
      <w:pPr>
        <w:suppressAutoHyphens/>
        <w:spacing w:before="120" w:line="20" w:lineRule="atLeast"/>
        <w:ind w:left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Wymierzając karę organ wziął także pod uwagę fakt usunięcia w trakcie kontroli przez przedsiębiorcę stwierdzonych nieprawidłowości.</w:t>
      </w:r>
    </w:p>
    <w:p w14:paraId="7825D04F" w14:textId="77777777" w:rsidR="00C866A3" w:rsidRDefault="00C866A3" w:rsidP="00C866A3">
      <w:pPr>
        <w:numPr>
          <w:ilvl w:val="0"/>
          <w:numId w:val="35"/>
        </w:numPr>
        <w:suppressAutoHyphens/>
        <w:spacing w:before="120" w:line="20" w:lineRule="atLeast"/>
        <w:ind w:left="284" w:hanging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wielkość obrotów i przychodu przedsiębiorcy </w:t>
      </w:r>
      <w:r>
        <w:rPr>
          <w:rFonts w:ascii="Times New Roman" w:hAnsi="Times New Roman" w:cs="Times New Roman"/>
          <w:bCs/>
          <w:iCs/>
          <w:sz w:val="24"/>
          <w:szCs w:val="24"/>
        </w:rPr>
        <w:t>w roku 2022 wskazaną w informacji przedłożonej organowi przez stronę w toku postępowania, którą załączono do akt sprawy,</w:t>
      </w:r>
    </w:p>
    <w:p w14:paraId="5DB55BD0" w14:textId="77777777" w:rsidR="00C866A3" w:rsidRDefault="00C866A3" w:rsidP="00C866A3">
      <w:pPr>
        <w:numPr>
          <w:ilvl w:val="0"/>
          <w:numId w:val="35"/>
        </w:numPr>
        <w:suppressAutoHyphens/>
        <w:spacing w:before="120" w:line="20" w:lineRule="atLeast"/>
        <w:ind w:left="284" w:hanging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sankcje nałożone na przedsiębiorcę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za to samo naruszenie w innych państwach członkowskich Unii Europejskiej w sprawach transgranicznych – brak dostępnych informacji o takich sankcjach.</w:t>
      </w:r>
    </w:p>
    <w:p w14:paraId="119010CF" w14:textId="46F5CEAD" w:rsidR="00C866A3" w:rsidRDefault="00C866A3" w:rsidP="00C866A3">
      <w:pPr>
        <w:tabs>
          <w:tab w:val="left" w:pos="0"/>
          <w:tab w:val="left" w:pos="708"/>
        </w:tabs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Biorąc pod uwagę wymienione kryteria nałożenie kary pieniężnej w kwocie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r w:rsidR="0089284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00 zł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stosunku do przewidzianej w ustawie kary określonej w maksymalnej wysokości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do 20 000 zł, należy uznać za w pełni uzasadnione. Zdaniem Podkarpackiego Wojewódzkiego Inspektora Inspekcji Handlowej kara pieniężna we wskazanej wyżej wysokości ponadto spełnia cele wyrażone w art. 8 dyrektywy 98/6 WE Parlamentu Europejskiego i Rady z dnia 16 grudnia 1998 r. w sprawie ochrony konsumenta przez podawanie cen produktów oferowanych konsumentom (Dz. Urz. WE L 80 z 18.3.1998 r., s. 27), czyli jest skuteczna, proporcjonalna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 odstraszająca.</w:t>
      </w:r>
    </w:p>
    <w:p w14:paraId="5EE18B4C" w14:textId="5B66B6E5" w:rsidR="00C866A3" w:rsidRDefault="00C866A3" w:rsidP="00C866A3">
      <w:pPr>
        <w:tabs>
          <w:tab w:val="left" w:pos="0"/>
          <w:tab w:val="left" w:pos="708"/>
        </w:tabs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Organ uznał, że strona postępowania miała możliwość zapobieżenia powstałym nieprawidłowościom poprzez chociażby stały nadzór nad prawidłowością stosowania przepisów w prowadzonej placówce. Przypomnieć należy, że kontrola, podczas której wykazano nieprawidłowości poprzedzona została doręczonym prawidłowo zawiadomieniem</w:t>
      </w:r>
      <w:r w:rsidR="007B61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 zamiarze wszczęcia kontroli. Od czasu doręczenia zawiadomienia do wszczęcia kontroli minęło 24 dni. Stwierdzić zatem należy, iż był to odpowiedni i wystarczający czas na odpowiednie przygotowanie się do kontroli, m.in. na sprawdzenie i zweryfikowanie prawidłowości informacji w cen jednostkowych.</w:t>
      </w:r>
    </w:p>
    <w:p w14:paraId="0DA9C1FF" w14:textId="74A6DD2B" w:rsidR="00C866A3" w:rsidRDefault="00C866A3" w:rsidP="00C866A3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8" w:name="_Hlk115781097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Stwierdzone nieprawidłowości zostały na zasadzie dobrowolności wyeliminowane</w:t>
      </w:r>
      <w:r w:rsidR="007B61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tj. zapewniono konsumentom dostęp do informacji o cenach jednostkowych towarów zgodnie</w:t>
      </w:r>
      <w:r w:rsidR="007B61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 ustawowymi wymaganiami, jednak organ zwraca uwagę, że podjęte działania naprawcze miały charakter następczy i zostały wykonane w związku z kontrolą Inspekcji Handlowej</w:t>
      </w:r>
      <w:bookmarkEnd w:id="8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 Gdyby nie działania kontrolne organu, przedsiębiorca mógłby w dalszym ciągu nie informować konsumentów o cenach jednostkowych towarów, narażając ich tym samym na podjęcie niekorzystnej finansowo dla nich decyzji. Zatem w interesie konsumentów jest uwidacznianie wszelkich informacji dotyczących cen towarów w tym ich cen jednostkowych. Z kolei Inspekcja Handlowa jest organem powołanym do ochrony interesów i praw konsumentów. Niewątpliwie, podstawowym prawem konsumentów jest prawo do rzetelnego i jasnego poinformowania o cenach danych towarów czy też usług w sposób jednoznaczny, niebudzący wątpliwości oraz umożliwiający ich porównanie.</w:t>
      </w:r>
    </w:p>
    <w:p w14:paraId="44840FE1" w14:textId="77777777" w:rsidR="00C866A3" w:rsidRDefault="00C866A3" w:rsidP="00C866A3">
      <w:pPr>
        <w:suppressAutoHyphens/>
        <w:jc w:val="both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19620614" w14:textId="30460A19" w:rsidR="00C866A3" w:rsidRDefault="00C866A3" w:rsidP="00C866A3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Organ zauważa, że na przedsiębiorcy spoczywa obowiązek uwidocznienia cen oraz cen jednostkowych w sposób jednoznaczny, niebudzący wątpliwości oraz umożliwiający ich porównanie, zaś prawo do informacji o cenie (przed dokonaniem zakupu) jest podstawowym prawem konsumenta, którego nie może on zostać pozbawiony. Strona postępowania powinna sprawować nadzór nad realizacją obowiązków wynikających z ustawy w prowadzonych przez nią placówkach handlowych. Mając na uwadze charakter odpowiedzialności administracyjnej, bez znaczenia pozostają okoliczności, w wyniku których strona dopuściła się nieprawidłowości, gdyż karę wymierza się za samo naruszenie prawa.</w:t>
      </w:r>
    </w:p>
    <w:p w14:paraId="608FF0D9" w14:textId="77777777" w:rsidR="00C866A3" w:rsidRDefault="00C866A3" w:rsidP="00C866A3">
      <w:pPr>
        <w:suppressAutoHyphens/>
        <w:jc w:val="both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p w14:paraId="0D17AEE5" w14:textId="77777777" w:rsidR="00C866A3" w:rsidRDefault="00C866A3" w:rsidP="00C866A3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Analizując całość zgromadzonego materiału dowodowego, organ Inspekcji Handlowej nie znalazł podstaw do odstąpienia od wymierzenia administracyjnej kary pieniężnej. </w:t>
      </w:r>
    </w:p>
    <w:p w14:paraId="609D368B" w14:textId="77777777" w:rsidR="00C866A3" w:rsidRDefault="00C866A3" w:rsidP="00C866A3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zh-CN"/>
        </w:rPr>
      </w:pPr>
    </w:p>
    <w:p w14:paraId="0A426AE9" w14:textId="77777777" w:rsidR="00C866A3" w:rsidRDefault="00C866A3" w:rsidP="00C866A3">
      <w:pPr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Zgodnie z art. 189a § 1 Kpa w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sprawach nakładania lub wymierzania administracyjnej kary pieniężnej lub udzielania ulg w jej wykonaniu stosuje się przepisy niniejszego działu (tj. działu IVA „Administracyjne kary pieniężne” Kodeksu postępowania administracyjnego). </w:t>
      </w:r>
    </w:p>
    <w:p w14:paraId="310C1C26" w14:textId="77777777" w:rsidR="00C866A3" w:rsidRDefault="00C866A3" w:rsidP="00C866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Przepisy te stosuje się w przypadku braku uregulowania w przepisach odrębnych między innymi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przesłanek odstąpienia od nałożenia administracyjnej kary pieniężnej lub udzielenia pouczenia (art. 189a § 2 pkt 2 Kpa).</w:t>
      </w:r>
    </w:p>
    <w:p w14:paraId="38A0BDCA" w14:textId="1531241B" w:rsidR="00C866A3" w:rsidRDefault="00C866A3" w:rsidP="00C866A3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rozpatrywanej sprawie znajduje zastosowanie reguła kolizyjna zawarta w art. 189a § 2</w:t>
      </w:r>
      <w:r w:rsidR="007B61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pkt 1 Kpa, zgodnie z którą w przypadku uregulowania w przepisach odrębnych przesłanek wymiaru administracyjnej kary pieniężnej, przepisów działu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IVa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„Administracyjne kary pieniężne” Kodeksu postępowania administracyjnego w tym zakresie nie stosuje się. </w:t>
      </w:r>
    </w:p>
    <w:p w14:paraId="099DBC03" w14:textId="77777777" w:rsidR="00C866A3" w:rsidRDefault="00C866A3" w:rsidP="00C866A3">
      <w:pPr>
        <w:tabs>
          <w:tab w:val="left" w:pos="708"/>
        </w:tabs>
        <w:suppressAutoHyphens/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Z uwagi na brak w ustawie 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o informowaniu o cenach towarów i usług</w:t>
      </w:r>
      <w:r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przepisów regulujących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odstąpienie od nałożenia administracyjnej kary pieniężnej lub udzielenie pouczenia w przedmiotowej sprawie zastosowanie mają przepisy 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art. 189e Kpa (siła wyższa) i art. 189f Kpa (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odstąpienie od nałożenia administracyjnej kary pieniężnej)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.</w:t>
      </w:r>
    </w:p>
    <w:p w14:paraId="03427977" w14:textId="77777777" w:rsidR="00C866A3" w:rsidRDefault="00C866A3" w:rsidP="00C866A3">
      <w:pPr>
        <w:tabs>
          <w:tab w:val="left" w:pos="0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bookmarkStart w:id="9" w:name="_Hlk13633851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Zgodnie z art. 189e kpa, w przypadku, gdy do naruszenia prawa doszło wskutek działania siły wyższej, strona nie podlega ukaraniu. Pojęcie to wprawdzie nie zostało zdefiniowane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w przepisach, niemniej – zgodnie z poglądami wyrażanymi na gruncie prawa cywilnego – siła wyższa to „zdarzenie zewnętrzne, niemożliwe do przewidzenia (co obejmuje również nikłe prawdopodobieństwo jego zajścia w danej sytuacji) i niemożliwe do zapobieżenia (przy czym w zasadzie chodzi o niemożliwość zapobieżenia nie tyle samemu zjawisku, co jego następstwom)” (J. Pokrzywniak. Klauzula siły wyższej.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2005, Nr 6). „Siłę wyższą odróżnia od zwykłego przypadku (casus) to, że jest to zdarzenie nadzwyczajne, zewnętrzne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i niemożliwe do zapobieżenia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vis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cui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humana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infirmitas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resistere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potest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). Należą tu zwłaszcza zdarzenia o charakterze katastrofalnych działań przyrody i zdarzenia nadzwyczajne w postaci zaburzeń życia zbiorowego, jak wojna, zamieszki krajowe itp., a także w pewnych przypadkach akty władzy publicznej, którym nie może przeciwstawić się jednostka”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– (A.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Kidyba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Kodeks cywilny. Komentarz. T. 3. Zobowiązania – część ogólna. Warszawa 2016, art. 124). </w:t>
      </w:r>
    </w:p>
    <w:p w14:paraId="283A6A74" w14:textId="77777777" w:rsidR="00C866A3" w:rsidRDefault="00C866A3" w:rsidP="00C866A3">
      <w:p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 ocenie Podkarpackiego Wojewódzkiego Inspektora Inspekcji Handlowej, na gruncie niniejszej brak jest podstaw do uznania, iż do naruszenia prawo doszło w wyniku bezpośredniego działania siły wyższej. Kontrole dotyczące uwidaczniania cen przeprowadzane są za uprzednim zawiadomieniem o zamiarze ich przeprowadzenia, a tym samym kontrolowany ma czas i możliwość przygotowania się do takiej.</w:t>
      </w:r>
      <w:bookmarkEnd w:id="9"/>
    </w:p>
    <w:p w14:paraId="64129BAA" w14:textId="77777777" w:rsidR="00C866A3" w:rsidRDefault="00C866A3" w:rsidP="00C866A3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Przesłanki odstąpienia od nałożenia administracyjnej kary pieniężnej określone są także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w art. 189f Kpa.</w:t>
      </w:r>
    </w:p>
    <w:p w14:paraId="38EAAA17" w14:textId="77777777" w:rsidR="00C866A3" w:rsidRDefault="00C866A3" w:rsidP="00C866A3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 189f § 1 Kpa, stanowi, że organ administracji publicznej, w drodze decyzji, odstępuje od nałożenia administracyjnej kary pieniężnej i poprzestaje na pouczeniu, jeżeli:</w:t>
      </w:r>
    </w:p>
    <w:p w14:paraId="1D8C0C53" w14:textId="77777777" w:rsidR="00C866A3" w:rsidRDefault="00C866A3" w:rsidP="00C866A3">
      <w:pPr>
        <w:numPr>
          <w:ilvl w:val="0"/>
          <w:numId w:val="36"/>
        </w:numPr>
        <w:tabs>
          <w:tab w:val="left" w:pos="0"/>
          <w:tab w:val="left" w:pos="284"/>
        </w:tabs>
        <w:spacing w:after="12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waga naruszenia prawa jest znikoma, a strona zaprzestała naruszania prawa lub</w:t>
      </w:r>
    </w:p>
    <w:p w14:paraId="20C18912" w14:textId="77777777" w:rsidR="00C866A3" w:rsidRDefault="00C866A3" w:rsidP="00C866A3">
      <w:pPr>
        <w:numPr>
          <w:ilvl w:val="0"/>
          <w:numId w:val="36"/>
        </w:numPr>
        <w:tabs>
          <w:tab w:val="left" w:pos="0"/>
          <w:tab w:val="left" w:pos="284"/>
        </w:tabs>
        <w:spacing w:before="12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za to samo zachowanie prawomocną decyzją na stronę została uprzednio nałożona administracyjna kara pieniężna przez inny uprawniony organ administracji publicznej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lub strona została prawomocnie ukarana za wykroczenie lub wykroczenie skarbowe, lub prawomocnie skazana za przestępstwo lub przestępstwo skarbowe i uprzednia kara spełnia cele, dla których miałaby być nałożona administracyjna kara pieniężna.</w:t>
      </w:r>
    </w:p>
    <w:p w14:paraId="3BB444DE" w14:textId="77777777" w:rsidR="00C866A3" w:rsidRDefault="00C866A3" w:rsidP="00C866A3">
      <w:pPr>
        <w:tabs>
          <w:tab w:val="left" w:pos="0"/>
          <w:tab w:val="left" w:pos="284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Kontrolowany podjął bezzwłocznie działania naprawcze i wyeliminował stwierdzone podczas kontroli nieprawidłowości, co kontrolujący inspektorzy stwierdzili w dniu 20 czerwca 2023 r. </w:t>
      </w:r>
    </w:p>
    <w:p w14:paraId="0DC2BD83" w14:textId="77777777" w:rsidR="00C866A3" w:rsidRDefault="00C866A3" w:rsidP="00C866A3">
      <w:pPr>
        <w:tabs>
          <w:tab w:val="left" w:pos="708"/>
        </w:tabs>
        <w:suppressAutoHyphens/>
        <w:spacing w:before="12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Tym samym można uznać, iż strona zaprzestała naruszania prawa w zakresie ujawnionych podczas kontroli DT.8361.49.2023 nieprawidłowości w uwidacznianiu cen jednostkowych. </w:t>
      </w:r>
    </w:p>
    <w:p w14:paraId="02ECFB4C" w14:textId="77777777" w:rsidR="00C866A3" w:rsidRDefault="00C866A3" w:rsidP="00C866A3">
      <w:pPr>
        <w:tabs>
          <w:tab w:val="left" w:pos="708"/>
        </w:tabs>
        <w:suppressAutoHyphens/>
        <w:spacing w:before="12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Należy jednak wskazać, że obie przesłanki odstąpienia od nałożenia administracyjnej kary pieniężnej, o których mowa w art. 189f § 1 pkt 1 Kpa, to jest, że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waga naruszenia prawa jest znikoma, a strona zaprzestała naruszania prawa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muszą wystąpić łącznie, co na gruncie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przedmiotowej sprawy oznacza, że nawet zaprzestanie przez stronę naruszania prawa nie może skutkować odstąpieniem przez organ administracyjny od wymierzenia kary.</w:t>
      </w:r>
    </w:p>
    <w:p w14:paraId="587148A2" w14:textId="352BA1D0" w:rsidR="00C866A3" w:rsidRDefault="00C866A3" w:rsidP="00C866A3">
      <w:pPr>
        <w:tabs>
          <w:tab w:val="left" w:pos="708"/>
        </w:tabs>
        <w:suppressAutoHyphens/>
        <w:spacing w:before="12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ocenie tutejszego organu Inspekcji wagi naruszenia prawa przez stronę niniejszego postępowania nie można uznać za znikomą, gdyż brak informacji dotyczących ceny jednostkowej dotyczyła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partii produktów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110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sprawdzonych – tym samym w odniesieniu 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36,36%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sprawdzonych produktów konsument pozbawiony był informacji o cenach jednostkowych tych produktów, co stanowiło zagrożenie dla interesów majątkowych klientów strony. Informacja o cenie produktu to podstawowa informacja mającej wpływ na ewentualny zakup tego produktu, natomiast p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rzekazywane informacje dotyczące ceny jednostkowej produktu zapewniają konsumentom świadomość ceny odnośnie rzeczywistej relacji wartości do ilości nabywanego produktu a tym samym umożliwiają porównanie cen produktów</w:t>
      </w:r>
      <w:r w:rsidR="007B61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 uwzględnieniem ich masy, pojemności lub liczby sztuk w zestawie.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Mając na uwadze,</w:t>
      </w:r>
      <w:r w:rsidR="007B61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że,</w:t>
      </w:r>
      <w:r w:rsidR="00894A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jak wskazał organ, wagi naruszenia nie można było uznać za znikomą, nie znalazło uzasadnienia odstąpienie od wymierzenia od kary pieniężnej w trybie art. 189f § 1 pkt 1 kpa.</w:t>
      </w:r>
    </w:p>
    <w:p w14:paraId="0CFC4746" w14:textId="77777777" w:rsidR="00C866A3" w:rsidRDefault="00C866A3" w:rsidP="00C866A3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bookmarkStart w:id="10" w:name="_Hlk132624485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 Wojewódzki Inspektor Inspekcji Handlowej nie znalazł także podstaw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odstąpienia od nałożenia administracyjnej kary pieniężnej na podstawie art. 189f § 1 pkt 2 Kpa. Naruszenie przepisów w zakresie uwidaczniania cen karane jest poprzez nałożenie administracyjnej kary pieniężnej. Dlatego też strona nie mogła zostać w takiej sytuacji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ujawnione naruszenie przepisów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prawomocnie ukarana za wykroczenie lub wykroczenie skarbowe, lub prawomocnie skazana za przestępstwo lub przestępstwo skarbowe. Nadto biorąc pod uwagę właściwość miejscową i rzeczową organów administracyjnych i miejsce stwierdzenia naruszenia prawa, jedynym organem administracyjnym uprawnionym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>do nałożenia administracyjnej kary pieniężnej jest Podkarpacki Wojewódzki Inspektor Inspekcji Handlowej.</w:t>
      </w:r>
    </w:p>
    <w:p w14:paraId="4546F96F" w14:textId="77777777" w:rsidR="00C866A3" w:rsidRDefault="00C866A3" w:rsidP="00C866A3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Brak jest także podstaw do odstąpienia od nałożenia kary pieniężnej na podstawie art. 189f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§ 2 kpa, w myśl którego w przypadkach innych niż wymienione w § 1, jeżeli pozwoli to na spełnienie celów, dla których miałaby być nałożona administracyjna kara pieniężna, organ administracji publicznej, w drodze postanowienia, może wyznaczyć stronie termin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do przedstawienia dowodów potwierdzających: </w:t>
      </w:r>
    </w:p>
    <w:p w14:paraId="4EDBE938" w14:textId="77777777" w:rsidR="00C866A3" w:rsidRDefault="00C866A3" w:rsidP="00C866A3">
      <w:pPr>
        <w:numPr>
          <w:ilvl w:val="0"/>
          <w:numId w:val="37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usunięcie naruszenia prawa lub</w:t>
      </w:r>
    </w:p>
    <w:p w14:paraId="658EF7A3" w14:textId="77777777" w:rsidR="00C866A3" w:rsidRDefault="00C866A3" w:rsidP="00C866A3">
      <w:pPr>
        <w:numPr>
          <w:ilvl w:val="0"/>
          <w:numId w:val="37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powiadomienie właściwych podmiotów o stwierdzonym naruszeniu prawa, określając termin i sposób powiadomienia.</w:t>
      </w:r>
    </w:p>
    <w:p w14:paraId="38BF1071" w14:textId="77777777" w:rsidR="00C866A3" w:rsidRDefault="00C866A3" w:rsidP="00C866A3">
      <w:pPr>
        <w:tabs>
          <w:tab w:val="left" w:pos="708"/>
        </w:tabs>
        <w:spacing w:after="160"/>
        <w:ind w:lef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 wskazuje, że wydanie postanowienia na podstawie art. 189f § 2 pkt 1 kpa wobec działań naprawczych strony, stwierdzonych w toku kontroli stało się bezprzedmiotowe.</w:t>
      </w:r>
    </w:p>
    <w:p w14:paraId="14E68BEE" w14:textId="77777777" w:rsidR="00C866A3" w:rsidRDefault="00C866A3" w:rsidP="00C866A3">
      <w:pPr>
        <w:tabs>
          <w:tab w:val="left" w:pos="708"/>
        </w:tabs>
        <w:spacing w:after="160"/>
        <w:ind w:lef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Jednocześnie wydanie postanowienia w trybie art. 189f § 2 pkt 2 kpa, jest bezcelowe, ponieważ niemożliwe jest powiadomienie właściwych podmiotów o stwierdzonym naruszeniu prawa, gdyż będą nimi niezidentyfikowani konsumenci, zaś jedyny organ właściwy w sprawie, którym jest jak już wskazano wcześniej Podkarpacki Wojewódzki Inspektor Inspekcji Handlowej, wiedzę takową już posiada.</w:t>
      </w:r>
    </w:p>
    <w:p w14:paraId="6B92EADF" w14:textId="14951683" w:rsidR="00C866A3" w:rsidRDefault="00C866A3" w:rsidP="00C866A3">
      <w:pPr>
        <w:tabs>
          <w:tab w:val="left" w:pos="708"/>
        </w:tabs>
        <w:suppressAutoHyphens/>
        <w:spacing w:before="1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W ocenie organu odstąpienie od nałożenia kary na tej podstawie byłoby pozbawione podstawy faktycznej, jak i nie było celowe. Odwołać się przy tym należy znów do wskazanej wyżej Dyrektywy 98/6 WE wskazującej także na cel kary – winna być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skuteczna, proporcjonalna</w:t>
      </w:r>
      <w:r w:rsidR="007B61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 odstraszająca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. Kara musi także spełniać funkcję prewencyjną oraz dyscyplinująco-represyjną. W ocenie organu, przy zastosowaniu kryteriów ustanowionych przez prawodawcę krajowego, wskazanych w ustawie, a które przy wymierzaniu kary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tutejszy organ Inspekcji Handlowej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wziął pod uwagę, nałożona kara wymagania te spełnia.</w:t>
      </w:r>
      <w:bookmarkEnd w:id="10"/>
    </w:p>
    <w:p w14:paraId="7E495CCD" w14:textId="5F0F6D86" w:rsidR="00C866A3" w:rsidRDefault="00C866A3" w:rsidP="00C866A3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Z dniem 1 stycznia 2020 r. wszedł w życie art. 61 ustawy z dnia 31 lipca 2019 r. o zmianie niektórych ustaw w celu ograniczenia obciążeń regulacyjnych (Dz. U. z 2019 r. poz. 1495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br/>
        <w:t xml:space="preserve">ze zm.), który wprowadził do ustawy Prawo przedsiębiorców w art. 21a, nową instytucję – tzw.: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lastRenderedPageBreak/>
        <w:t>„prawo do błędu”. Polega ona na tym, że w sytuacji gdy przedsiębiorca wpisany do Centralnej Ewidencji i Informacji o Działalności Gospodarczej (dalej: „CEIDG”) narusza przepisy prawa związane z wykonywaną działalnością gospodarczą w okresie 12 miesięcy od dnia podjęcia działalności gospodarczej po raz pierwszy albo ponownie po upływie co najmniej 36 miesięcy od dnia jej ostatniego zawieszenia lub zakończenia, a właściwy organ wszczyna w związku</w:t>
      </w:r>
      <w:r w:rsidR="007B61C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z tym naruszeniem postępowanie mandatowe lub w przedmiocie wymierzenia administracyjnej kary pieniężnej, to na zasadach określonych w art. 21a Prawa przedsiębiorców, odstępuje się od nałożenia administracyjnej kary pieniężnej.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Instytucja ta nie znajdzie zastosowania</w:t>
      </w:r>
      <w:r w:rsidR="007B61C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do strony, bowiem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jak wynika z informacji zawartych w CEDIG, strona tego postępowania prowadzi działalność gospodarczą od 25 marca 1996 r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</w:p>
    <w:p w14:paraId="5F7A24F9" w14:textId="77777777" w:rsidR="00C866A3" w:rsidRDefault="00C866A3" w:rsidP="00C866A3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zh-CN"/>
        </w:rPr>
      </w:pPr>
    </w:p>
    <w:p w14:paraId="6BE95213" w14:textId="77777777" w:rsidR="00C866A3" w:rsidRDefault="00C866A3" w:rsidP="00C866A3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Mając na uwadze powyższe Podkarpacki Wojewódzki Inspektor Inspekcji Handlowej orzekł jak w sentencji.</w:t>
      </w:r>
    </w:p>
    <w:p w14:paraId="244B55A4" w14:textId="77777777" w:rsidR="00D82DF2" w:rsidRDefault="00D82DF2" w:rsidP="00C866A3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0FE9923" w14:textId="36BB200E" w:rsidR="00C866A3" w:rsidRDefault="00C866A3" w:rsidP="00C866A3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Wydając przedmiotową decyzję Podkarpacki Wojewódzki Inspektor Inspekcji Handlowej oparł się na spójnym materiale dowodowym, to jest:</w:t>
      </w:r>
      <w:r w:rsidR="008F2A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zawiadomieniu o zamiarze wszczęcia kontroli</w:t>
      </w:r>
      <w:r w:rsidR="00D82D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dnia 22 maja 2023 r.,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protokole kontroli DT.8361.49.2023</w:t>
      </w:r>
      <w:r w:rsidR="00D82D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 dnia 15 marca 2023 r. wraz z załącznikami, zawiadomieniu o wszczęciu postępowania</w:t>
      </w:r>
      <w:r w:rsidR="00D82D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 urzędu z dnia 4 września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2023 r., piśmie strony z dnia 11 września 2023 r. wskazującym wielkość obrotu i przychodu</w:t>
      </w:r>
      <w:r w:rsidR="007B61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roku rozliczeniowym 2022.</w:t>
      </w:r>
    </w:p>
    <w:p w14:paraId="7245C5D4" w14:textId="77777777" w:rsidR="00C866A3" w:rsidRDefault="00C866A3" w:rsidP="00C866A3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7 ust. 1 i 3 ustawy karę pieniężną, stanowiącą dochód budżetu państwa, przedsiębiorca winien uiścić na rachunek bankowy Wojewódzkiego Inspektoratu Inspekcji Handlowej w Rzeszowie, ul. 8 Marca 5, 35-959 Rzeszów - numer konta:</w:t>
      </w:r>
    </w:p>
    <w:p w14:paraId="79C3486E" w14:textId="77777777" w:rsidR="00C866A3" w:rsidRDefault="00C866A3" w:rsidP="00C866A3">
      <w:pPr>
        <w:tabs>
          <w:tab w:val="left" w:pos="0"/>
          <w:tab w:val="left" w:pos="708"/>
        </w:tabs>
        <w:spacing w:after="120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NBP O/O w Rzeszowie 67 1010 1528 0016 5822 3100 0000,</w:t>
      </w:r>
    </w:p>
    <w:p w14:paraId="53BE8BE3" w14:textId="77777777" w:rsidR="00C866A3" w:rsidRDefault="00C866A3" w:rsidP="00C866A3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terminie 7 dni od dnia, w którym decyzja o wymierzeniu kary stała się ostateczna.</w:t>
      </w:r>
    </w:p>
    <w:p w14:paraId="50095AE8" w14:textId="77777777" w:rsidR="00C866A3" w:rsidRDefault="00C866A3" w:rsidP="00C866A3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>Pouczenie:</w:t>
      </w:r>
    </w:p>
    <w:p w14:paraId="11F14F26" w14:textId="7D59DD0C" w:rsidR="00C866A3" w:rsidRDefault="00C866A3" w:rsidP="00C866A3">
      <w:pPr>
        <w:numPr>
          <w:ilvl w:val="0"/>
          <w:numId w:val="38"/>
        </w:numPr>
        <w:tabs>
          <w:tab w:val="left" w:pos="0"/>
          <w:tab w:val="left" w:pos="360"/>
        </w:tabs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Zgodnie z art. 127 § 1 i 2 Kodeksu postępowania administracyjnego, od niniejszej decyzji przysługuje stronie odwołanie, które zgodnie z art. 129 § 1 i 2 kpa wnosi się do Prezesa Urzędu Ochrony Konkurencji</w:t>
      </w:r>
      <w:r w:rsidR="007B61C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i Konsumentów, Pl. Powstańców Warszawy 1, 00-950 Warszawa za pośrednictwem Podkarpackiego Wojewódzkiego Inspektora Inspekcji Handlowej w terminie 14 dni od dnia jej doręczenia. </w:t>
      </w:r>
    </w:p>
    <w:p w14:paraId="7176289D" w14:textId="77777777" w:rsidR="00C866A3" w:rsidRDefault="00C866A3" w:rsidP="00C866A3">
      <w:pPr>
        <w:numPr>
          <w:ilvl w:val="0"/>
          <w:numId w:val="38"/>
        </w:numPr>
        <w:tabs>
          <w:tab w:val="left" w:pos="0"/>
          <w:tab w:val="left" w:pos="360"/>
        </w:tabs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Zgodnie z art. 127a Kodeksu postępowania administracyjnego przed upływem terminu do wniesienia odwołania strona może zrzec się prawa do wniesienia odwołania wobec organu administracji publicznej który wydał decyzję. Z dniem doręczenia organowi administracji publicznej oświadczenia o zrzeczeniu się prawa do wniesienia odwołania przez ostatnią ze stron postępowania, decyzja staje się ostateczna i prawomocna.</w:t>
      </w:r>
    </w:p>
    <w:p w14:paraId="5D00F7A2" w14:textId="6AB17C7A" w:rsidR="00C866A3" w:rsidRDefault="00C866A3" w:rsidP="00C866A3">
      <w:pPr>
        <w:numPr>
          <w:ilvl w:val="0"/>
          <w:numId w:val="38"/>
        </w:numPr>
        <w:tabs>
          <w:tab w:val="left" w:pos="0"/>
          <w:tab w:val="left" w:pos="360"/>
        </w:tabs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Zgodnie z art. 8 ustawy o informowaniu o cenach towarów i usług do kar pieniężnych w zakresie nieuregulowanym w ustawie stosuje się odpowiednio przepisy działu III ustawy z dnia 29 sierpnia 1997 r. Ordynacja podatkowa (tekst jednolity: Dz. U. z 2022 r., poz. 2651 ze zm.). Kary pieniężne podlegają egzekucji w trybie przepisów o postępowaniu egzekucyjnym w administracji w zakresie egzekucji obowiązków</w:t>
      </w:r>
      <w:r w:rsidR="007B61C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 charakterze pieniężnym.</w:t>
      </w:r>
    </w:p>
    <w:p w14:paraId="02C84137" w14:textId="77777777" w:rsidR="00C866A3" w:rsidRDefault="00C866A3" w:rsidP="00C866A3">
      <w:pPr>
        <w:tabs>
          <w:tab w:val="left" w:pos="9000"/>
        </w:tabs>
        <w:spacing w:before="120"/>
        <w:ind w:right="74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Otrzymują:</w:t>
      </w:r>
    </w:p>
    <w:p w14:paraId="577A7FEB" w14:textId="77777777" w:rsidR="00C866A3" w:rsidRDefault="00C866A3" w:rsidP="00C866A3">
      <w:pPr>
        <w:rPr>
          <w:rFonts w:ascii="Times New Roman" w:eastAsia="Calibri" w:hAnsi="Times New Roman" w:cs="Times New Roman"/>
          <w:sz w:val="6"/>
          <w:szCs w:val="6"/>
          <w:u w:val="single"/>
        </w:rPr>
      </w:pPr>
    </w:p>
    <w:p w14:paraId="118A4945" w14:textId="77777777" w:rsidR="00C866A3" w:rsidRDefault="00C866A3" w:rsidP="00C866A3">
      <w:pPr>
        <w:numPr>
          <w:ilvl w:val="0"/>
          <w:numId w:val="39"/>
        </w:numPr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Adresat,</w:t>
      </w:r>
    </w:p>
    <w:p w14:paraId="01299FF5" w14:textId="77777777" w:rsidR="00C866A3" w:rsidRDefault="00C866A3" w:rsidP="00C866A3">
      <w:pPr>
        <w:numPr>
          <w:ilvl w:val="0"/>
          <w:numId w:val="39"/>
        </w:numPr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Wydział BA;</w:t>
      </w:r>
    </w:p>
    <w:p w14:paraId="34EA1CD9" w14:textId="77777777" w:rsidR="00C866A3" w:rsidRDefault="00C866A3" w:rsidP="00C866A3">
      <w:pPr>
        <w:numPr>
          <w:ilvl w:val="0"/>
          <w:numId w:val="39"/>
        </w:numPr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aa. (DT-T.S.)</w:t>
      </w:r>
    </w:p>
    <w:p w14:paraId="14617612" w14:textId="77777777" w:rsidR="00C866A3" w:rsidRDefault="00C866A3" w:rsidP="00C866A3">
      <w:pPr>
        <w:ind w:left="708" w:firstLine="70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PODKARPACKI WOJEWÓDZKI INSPEKTOR</w:t>
      </w:r>
    </w:p>
    <w:p w14:paraId="3834E623" w14:textId="0E71433E" w:rsidR="00C866A3" w:rsidRDefault="00C866A3" w:rsidP="00E803FF">
      <w:pPr>
        <w:ind w:left="708" w:firstLine="70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INSPEKCJI HANDLOWEJ</w:t>
      </w:r>
    </w:p>
    <w:p w14:paraId="606DA774" w14:textId="77777777" w:rsidR="00C866A3" w:rsidRDefault="00C866A3" w:rsidP="00C866A3">
      <w:pPr>
        <w:ind w:left="708" w:firstLine="708"/>
        <w:jc w:val="center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>Jerzy Szczepański</w:t>
      </w:r>
    </w:p>
    <w:p w14:paraId="69BDE5B4" w14:textId="77777777" w:rsidR="00C866A3" w:rsidRDefault="00C866A3" w:rsidP="00C866A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ermEnd w:id="98387962"/>
    <w:p w14:paraId="6F53375E" w14:textId="04FF2D9F" w:rsidR="00F05C7F" w:rsidRPr="000A196B" w:rsidRDefault="00F05C7F" w:rsidP="00C866A3">
      <w:pPr>
        <w:tabs>
          <w:tab w:val="left" w:pos="5109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05C7F" w:rsidRPr="000A196B" w:rsidSect="00381C52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3861F" w14:textId="77777777" w:rsidR="00D57531" w:rsidRDefault="00D57531" w:rsidP="004D6612">
      <w:r>
        <w:separator/>
      </w:r>
    </w:p>
  </w:endnote>
  <w:endnote w:type="continuationSeparator" w:id="0">
    <w:p w14:paraId="3A56AFC9" w14:textId="77777777" w:rsidR="00D57531" w:rsidRDefault="00D57531" w:rsidP="004D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-29160223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A23E4DB" w14:textId="5ED9EF66" w:rsidR="002E4614" w:rsidRPr="002E4614" w:rsidRDefault="002E4614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93740"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93740"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31927" w14:textId="77777777" w:rsidR="00D57531" w:rsidRDefault="00D57531" w:rsidP="004D6612">
      <w:r>
        <w:separator/>
      </w:r>
    </w:p>
  </w:footnote>
  <w:footnote w:type="continuationSeparator" w:id="0">
    <w:p w14:paraId="2F6EAED5" w14:textId="77777777" w:rsidR="00D57531" w:rsidRDefault="00D57531" w:rsidP="004D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E04F0"/>
    <w:multiLevelType w:val="hybridMultilevel"/>
    <w:tmpl w:val="FAFC3E06"/>
    <w:lvl w:ilvl="0" w:tplc="A004587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958EFF86">
      <w:numFmt w:val="decimal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9635DB"/>
    <w:multiLevelType w:val="hybridMultilevel"/>
    <w:tmpl w:val="E4540A60"/>
    <w:lvl w:ilvl="0" w:tplc="9996BC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D2DD1"/>
    <w:multiLevelType w:val="hybridMultilevel"/>
    <w:tmpl w:val="CF8EFDE6"/>
    <w:lvl w:ilvl="0" w:tplc="0415000F">
      <w:start w:val="1"/>
      <w:numFmt w:val="decimal"/>
      <w:lvlText w:val="%1."/>
      <w:lvlJc w:val="left"/>
      <w:pPr>
        <w:ind w:left="1932" w:hanging="360"/>
      </w:pPr>
    </w:lvl>
    <w:lvl w:ilvl="1" w:tplc="04150019">
      <w:start w:val="1"/>
      <w:numFmt w:val="lowerLetter"/>
      <w:lvlText w:val="%2."/>
      <w:lvlJc w:val="left"/>
      <w:pPr>
        <w:ind w:left="2652" w:hanging="360"/>
      </w:pPr>
    </w:lvl>
    <w:lvl w:ilvl="2" w:tplc="0415001B">
      <w:start w:val="1"/>
      <w:numFmt w:val="lowerRoman"/>
      <w:lvlText w:val="%3."/>
      <w:lvlJc w:val="right"/>
      <w:pPr>
        <w:ind w:left="3372" w:hanging="180"/>
      </w:pPr>
    </w:lvl>
    <w:lvl w:ilvl="3" w:tplc="0415000F">
      <w:start w:val="1"/>
      <w:numFmt w:val="decimal"/>
      <w:lvlText w:val="%4."/>
      <w:lvlJc w:val="left"/>
      <w:pPr>
        <w:ind w:left="4092" w:hanging="360"/>
      </w:pPr>
    </w:lvl>
    <w:lvl w:ilvl="4" w:tplc="04150019">
      <w:start w:val="1"/>
      <w:numFmt w:val="lowerLetter"/>
      <w:lvlText w:val="%5."/>
      <w:lvlJc w:val="left"/>
      <w:pPr>
        <w:ind w:left="4812" w:hanging="360"/>
      </w:pPr>
    </w:lvl>
    <w:lvl w:ilvl="5" w:tplc="0415001B">
      <w:start w:val="1"/>
      <w:numFmt w:val="lowerRoman"/>
      <w:lvlText w:val="%6."/>
      <w:lvlJc w:val="right"/>
      <w:pPr>
        <w:ind w:left="5532" w:hanging="180"/>
      </w:pPr>
    </w:lvl>
    <w:lvl w:ilvl="6" w:tplc="0415000F">
      <w:start w:val="1"/>
      <w:numFmt w:val="decimal"/>
      <w:lvlText w:val="%7."/>
      <w:lvlJc w:val="left"/>
      <w:pPr>
        <w:ind w:left="6252" w:hanging="360"/>
      </w:pPr>
    </w:lvl>
    <w:lvl w:ilvl="7" w:tplc="04150019">
      <w:start w:val="1"/>
      <w:numFmt w:val="lowerLetter"/>
      <w:lvlText w:val="%8."/>
      <w:lvlJc w:val="left"/>
      <w:pPr>
        <w:ind w:left="6972" w:hanging="360"/>
      </w:pPr>
    </w:lvl>
    <w:lvl w:ilvl="8" w:tplc="0415001B">
      <w:start w:val="1"/>
      <w:numFmt w:val="lowerRoman"/>
      <w:lvlText w:val="%9."/>
      <w:lvlJc w:val="right"/>
      <w:pPr>
        <w:ind w:left="7692" w:hanging="180"/>
      </w:pPr>
    </w:lvl>
  </w:abstractNum>
  <w:abstractNum w:abstractNumId="3" w15:restartNumberingAfterBreak="0">
    <w:nsid w:val="0E0E637B"/>
    <w:multiLevelType w:val="hybridMultilevel"/>
    <w:tmpl w:val="6C462228"/>
    <w:lvl w:ilvl="0" w:tplc="68284866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4A6ECA"/>
    <w:multiLevelType w:val="hybridMultilevel"/>
    <w:tmpl w:val="5C4E7BB2"/>
    <w:lvl w:ilvl="0" w:tplc="44EED622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D4448"/>
    <w:multiLevelType w:val="hybridMultilevel"/>
    <w:tmpl w:val="A1BE8B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EF63B8"/>
    <w:multiLevelType w:val="multilevel"/>
    <w:tmpl w:val="11EE3F8E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7" w15:restartNumberingAfterBreak="0">
    <w:nsid w:val="11DC47C0"/>
    <w:multiLevelType w:val="hybridMultilevel"/>
    <w:tmpl w:val="DA6C1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A513E"/>
    <w:multiLevelType w:val="hybridMultilevel"/>
    <w:tmpl w:val="CFDA5CD0"/>
    <w:lvl w:ilvl="0" w:tplc="FFFFFFFF">
      <w:start w:val="1"/>
      <w:numFmt w:val="upperRoman"/>
      <w:lvlText w:val="%1."/>
      <w:lvlJc w:val="right"/>
      <w:pPr>
        <w:ind w:left="502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727630D"/>
    <w:multiLevelType w:val="hybridMultilevel"/>
    <w:tmpl w:val="09B0192A"/>
    <w:lvl w:ilvl="0" w:tplc="22E87FE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AAC49EB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47CFB"/>
    <w:multiLevelType w:val="hybridMultilevel"/>
    <w:tmpl w:val="CFDA5CD0"/>
    <w:lvl w:ilvl="0" w:tplc="04F21992">
      <w:start w:val="1"/>
      <w:numFmt w:val="upperRoman"/>
      <w:lvlText w:val="%1."/>
      <w:lvlJc w:val="right"/>
      <w:pPr>
        <w:ind w:left="502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E642362"/>
    <w:multiLevelType w:val="hybridMultilevel"/>
    <w:tmpl w:val="E52A1B98"/>
    <w:lvl w:ilvl="0" w:tplc="7C7E7EC8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07089"/>
    <w:multiLevelType w:val="hybridMultilevel"/>
    <w:tmpl w:val="204086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AA25BE0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A3563C"/>
    <w:multiLevelType w:val="hybridMultilevel"/>
    <w:tmpl w:val="75EC5AE0"/>
    <w:lvl w:ilvl="0" w:tplc="958EFF8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5347327"/>
    <w:multiLevelType w:val="hybridMultilevel"/>
    <w:tmpl w:val="DF2AE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03AF8"/>
    <w:multiLevelType w:val="hybridMultilevel"/>
    <w:tmpl w:val="DC3C9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41FBE"/>
    <w:multiLevelType w:val="hybridMultilevel"/>
    <w:tmpl w:val="8EC24AD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5231D5"/>
    <w:multiLevelType w:val="hybridMultilevel"/>
    <w:tmpl w:val="231898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E7E10"/>
    <w:multiLevelType w:val="hybridMultilevel"/>
    <w:tmpl w:val="F4CC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E91679"/>
    <w:multiLevelType w:val="hybridMultilevel"/>
    <w:tmpl w:val="96049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32787"/>
    <w:multiLevelType w:val="hybridMultilevel"/>
    <w:tmpl w:val="21DE8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7068A"/>
    <w:multiLevelType w:val="hybridMultilevel"/>
    <w:tmpl w:val="04FA3C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9A7D9D"/>
    <w:multiLevelType w:val="hybridMultilevel"/>
    <w:tmpl w:val="A7889634"/>
    <w:lvl w:ilvl="0" w:tplc="CA2692F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AED0434"/>
    <w:multiLevelType w:val="hybridMultilevel"/>
    <w:tmpl w:val="D02CBB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F56246"/>
    <w:multiLevelType w:val="hybridMultilevel"/>
    <w:tmpl w:val="79DECBDC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22CC7"/>
    <w:multiLevelType w:val="hybridMultilevel"/>
    <w:tmpl w:val="59FCA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7177B"/>
    <w:multiLevelType w:val="hybridMultilevel"/>
    <w:tmpl w:val="E918F3BC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45E87"/>
    <w:multiLevelType w:val="hybridMultilevel"/>
    <w:tmpl w:val="96049D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30ABB"/>
    <w:multiLevelType w:val="hybridMultilevel"/>
    <w:tmpl w:val="EF32044E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776F1"/>
    <w:multiLevelType w:val="hybridMultilevel"/>
    <w:tmpl w:val="8EC24A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33248D"/>
    <w:multiLevelType w:val="hybridMultilevel"/>
    <w:tmpl w:val="F1C00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1E6568"/>
    <w:multiLevelType w:val="hybridMultilevel"/>
    <w:tmpl w:val="16066B9A"/>
    <w:lvl w:ilvl="0" w:tplc="71740320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D3A6DB1"/>
    <w:multiLevelType w:val="hybridMultilevel"/>
    <w:tmpl w:val="DBD4D57A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7580025">
    <w:abstractNumId w:val="11"/>
  </w:num>
  <w:num w:numId="2" w16cid:durableId="696389177">
    <w:abstractNumId w:val="30"/>
  </w:num>
  <w:num w:numId="3" w16cid:durableId="9167491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68951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2829925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8571577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4506016">
    <w:abstractNumId w:val="7"/>
  </w:num>
  <w:num w:numId="8" w16cid:durableId="1261909102">
    <w:abstractNumId w:val="10"/>
  </w:num>
  <w:num w:numId="9" w16cid:durableId="21393742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69884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9192654">
    <w:abstractNumId w:val="13"/>
  </w:num>
  <w:num w:numId="12" w16cid:durableId="536554215">
    <w:abstractNumId w:val="24"/>
  </w:num>
  <w:num w:numId="13" w16cid:durableId="143477888">
    <w:abstractNumId w:val="28"/>
  </w:num>
  <w:num w:numId="14" w16cid:durableId="16574965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26248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32942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7396325">
    <w:abstractNumId w:val="2"/>
  </w:num>
  <w:num w:numId="18" w16cid:durableId="2072918028">
    <w:abstractNumId w:val="15"/>
  </w:num>
  <w:num w:numId="19" w16cid:durableId="144048859">
    <w:abstractNumId w:val="10"/>
  </w:num>
  <w:num w:numId="20" w16cid:durableId="843593571">
    <w:abstractNumId w:val="8"/>
  </w:num>
  <w:num w:numId="21" w16cid:durableId="495072591">
    <w:abstractNumId w:val="22"/>
  </w:num>
  <w:num w:numId="22" w16cid:durableId="2062047070">
    <w:abstractNumId w:val="4"/>
  </w:num>
  <w:num w:numId="23" w16cid:durableId="657655154">
    <w:abstractNumId w:val="1"/>
  </w:num>
  <w:num w:numId="24" w16cid:durableId="635068850">
    <w:abstractNumId w:val="9"/>
  </w:num>
  <w:num w:numId="25" w16cid:durableId="352924035">
    <w:abstractNumId w:val="23"/>
  </w:num>
  <w:num w:numId="26" w16cid:durableId="1687101256">
    <w:abstractNumId w:val="14"/>
  </w:num>
  <w:num w:numId="27" w16cid:durableId="1075514197">
    <w:abstractNumId w:val="26"/>
  </w:num>
  <w:num w:numId="28" w16cid:durableId="17010081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58755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98592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96795180">
    <w:abstractNumId w:val="32"/>
  </w:num>
  <w:num w:numId="32" w16cid:durableId="2666201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64470354">
    <w:abstractNumId w:val="26"/>
  </w:num>
  <w:num w:numId="34" w16cid:durableId="291399688">
    <w:abstractNumId w:val="32"/>
  </w:num>
  <w:num w:numId="35" w16cid:durableId="96311975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262957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87587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582973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748978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68682891">
    <w:abstractNumId w:val="26"/>
  </w:num>
  <w:num w:numId="41" w16cid:durableId="24091037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b3MHHglrd9xx3JzXBnNALMMQrdinYdnlL11MHQ/e1R9VyJRZgD0bCqFcpkP+zqUzzNh34zfCFW/5UOTdHo7hw==" w:salt="FQnEVsbrjgn7cg5mYbfjFQ=="/>
  <w:autoFormatOverride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3B"/>
    <w:rsid w:val="00006FE7"/>
    <w:rsid w:val="000255F9"/>
    <w:rsid w:val="000713AD"/>
    <w:rsid w:val="00082301"/>
    <w:rsid w:val="000A196B"/>
    <w:rsid w:val="000B7A48"/>
    <w:rsid w:val="000F4615"/>
    <w:rsid w:val="000F6619"/>
    <w:rsid w:val="00105039"/>
    <w:rsid w:val="00110627"/>
    <w:rsid w:val="00126991"/>
    <w:rsid w:val="00126FC5"/>
    <w:rsid w:val="00133EF8"/>
    <w:rsid w:val="001602BB"/>
    <w:rsid w:val="00170E04"/>
    <w:rsid w:val="0019651C"/>
    <w:rsid w:val="001C0B3D"/>
    <w:rsid w:val="001E7965"/>
    <w:rsid w:val="001E7EB4"/>
    <w:rsid w:val="002033D1"/>
    <w:rsid w:val="00205DAD"/>
    <w:rsid w:val="00237E99"/>
    <w:rsid w:val="002416B5"/>
    <w:rsid w:val="00256D79"/>
    <w:rsid w:val="00267CCD"/>
    <w:rsid w:val="002927B7"/>
    <w:rsid w:val="002C4899"/>
    <w:rsid w:val="002D4B18"/>
    <w:rsid w:val="002D4FBE"/>
    <w:rsid w:val="002E4614"/>
    <w:rsid w:val="002E49A7"/>
    <w:rsid w:val="00317AB0"/>
    <w:rsid w:val="003240FB"/>
    <w:rsid w:val="0033526F"/>
    <w:rsid w:val="00340B6F"/>
    <w:rsid w:val="003850DB"/>
    <w:rsid w:val="003E4308"/>
    <w:rsid w:val="00403CFC"/>
    <w:rsid w:val="00441388"/>
    <w:rsid w:val="00493740"/>
    <w:rsid w:val="004B5BA8"/>
    <w:rsid w:val="004C3E52"/>
    <w:rsid w:val="004D6612"/>
    <w:rsid w:val="005063B9"/>
    <w:rsid w:val="005178F8"/>
    <w:rsid w:val="005C3454"/>
    <w:rsid w:val="005D1A97"/>
    <w:rsid w:val="00613EE2"/>
    <w:rsid w:val="00657A62"/>
    <w:rsid w:val="006827B0"/>
    <w:rsid w:val="006959EC"/>
    <w:rsid w:val="006B783B"/>
    <w:rsid w:val="006D11F1"/>
    <w:rsid w:val="00727561"/>
    <w:rsid w:val="007557ED"/>
    <w:rsid w:val="00783ADE"/>
    <w:rsid w:val="0078728F"/>
    <w:rsid w:val="007876BB"/>
    <w:rsid w:val="007B61CF"/>
    <w:rsid w:val="007E3F3D"/>
    <w:rsid w:val="008018D1"/>
    <w:rsid w:val="00817986"/>
    <w:rsid w:val="008338BD"/>
    <w:rsid w:val="00841FD8"/>
    <w:rsid w:val="008650C1"/>
    <w:rsid w:val="00871B07"/>
    <w:rsid w:val="0089284E"/>
    <w:rsid w:val="00894A59"/>
    <w:rsid w:val="008957FE"/>
    <w:rsid w:val="008A5FBC"/>
    <w:rsid w:val="008B7A83"/>
    <w:rsid w:val="008D2288"/>
    <w:rsid w:val="008F2A49"/>
    <w:rsid w:val="00905FA3"/>
    <w:rsid w:val="009441A2"/>
    <w:rsid w:val="0096228B"/>
    <w:rsid w:val="00996AFC"/>
    <w:rsid w:val="009C03C7"/>
    <w:rsid w:val="009E6208"/>
    <w:rsid w:val="009E7148"/>
    <w:rsid w:val="00A17BCB"/>
    <w:rsid w:val="00A6007E"/>
    <w:rsid w:val="00A81D45"/>
    <w:rsid w:val="00AD3DB2"/>
    <w:rsid w:val="00AD6240"/>
    <w:rsid w:val="00AF501E"/>
    <w:rsid w:val="00B01AB4"/>
    <w:rsid w:val="00B1019C"/>
    <w:rsid w:val="00B62516"/>
    <w:rsid w:val="00B62641"/>
    <w:rsid w:val="00B822FD"/>
    <w:rsid w:val="00BA0BB7"/>
    <w:rsid w:val="00BA52DE"/>
    <w:rsid w:val="00BB6919"/>
    <w:rsid w:val="00BD40B3"/>
    <w:rsid w:val="00C45417"/>
    <w:rsid w:val="00C4551A"/>
    <w:rsid w:val="00C866A3"/>
    <w:rsid w:val="00C867DC"/>
    <w:rsid w:val="00CF4495"/>
    <w:rsid w:val="00D14F00"/>
    <w:rsid w:val="00D1518B"/>
    <w:rsid w:val="00D57531"/>
    <w:rsid w:val="00D63CE5"/>
    <w:rsid w:val="00D82DF2"/>
    <w:rsid w:val="00DA1642"/>
    <w:rsid w:val="00E058B5"/>
    <w:rsid w:val="00E2195E"/>
    <w:rsid w:val="00E43A84"/>
    <w:rsid w:val="00E525F4"/>
    <w:rsid w:val="00E65B67"/>
    <w:rsid w:val="00E803FF"/>
    <w:rsid w:val="00EA5CD7"/>
    <w:rsid w:val="00EF19E7"/>
    <w:rsid w:val="00F01C16"/>
    <w:rsid w:val="00F05C7F"/>
    <w:rsid w:val="00F1177B"/>
    <w:rsid w:val="00F749AD"/>
    <w:rsid w:val="00F77277"/>
    <w:rsid w:val="00F7755C"/>
    <w:rsid w:val="00F822B0"/>
    <w:rsid w:val="00F871BD"/>
    <w:rsid w:val="00FB5AD8"/>
    <w:rsid w:val="00FE2C2C"/>
    <w:rsid w:val="00FE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FBDF"/>
  <w15:chartTrackingRefBased/>
  <w15:docId w15:val="{F3C5620A-5398-4D95-9125-4E535934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83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018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26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26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FB5AD8"/>
    <w:pPr>
      <w:spacing w:after="200"/>
    </w:pPr>
    <w:rPr>
      <w:i/>
      <w:iCs/>
      <w:color w:val="44546A" w:themeColor="text2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6228B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1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822F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267CCD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26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26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612"/>
  </w:style>
  <w:style w:type="paragraph" w:styleId="Stopka">
    <w:name w:val="footer"/>
    <w:basedOn w:val="Normalny"/>
    <w:link w:val="Stopka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6612"/>
  </w:style>
  <w:style w:type="paragraph" w:styleId="Bezodstpw">
    <w:name w:val="No Spacing"/>
    <w:uiPriority w:val="1"/>
    <w:qFormat/>
    <w:rsid w:val="002927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eformattedZnak">
    <w:name w:val="Preformatted Znak"/>
    <w:link w:val="Preformatted"/>
    <w:locked/>
    <w:rsid w:val="002927B7"/>
    <w:rPr>
      <w:rFonts w:ascii="Courier New" w:eastAsia="Times New Roman" w:hAnsi="Courier New" w:cs="Courier New"/>
    </w:rPr>
  </w:style>
  <w:style w:type="paragraph" w:customStyle="1" w:styleId="Preformatted">
    <w:name w:val="Preformatted"/>
    <w:basedOn w:val="Normalny"/>
    <w:link w:val="PreformattedZnak"/>
    <w:rsid w:val="002927B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eastAsia="Times New Roman" w:hAnsi="Courier New" w:cs="Courier New"/>
    </w:rPr>
  </w:style>
  <w:style w:type="character" w:styleId="Hipercze">
    <w:name w:val="Hyperlink"/>
    <w:basedOn w:val="Domylnaczcionkaakapitu"/>
    <w:uiPriority w:val="99"/>
    <w:semiHidden/>
    <w:unhideWhenUsed/>
    <w:rsid w:val="00F772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84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1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22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7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6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9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BA791-45EA-410E-ADBF-55329078B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4332</Words>
  <Characters>25992</Characters>
  <Application>Microsoft Office Word</Application>
  <DocSecurity>8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wszczęciu postępowania</vt:lpstr>
    </vt:vector>
  </TitlesOfParts>
  <Company/>
  <LinksUpToDate>false</LinksUpToDate>
  <CharactersWithSpaces>30264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DT.8361.49.2023 z 28.09.2023 r. - AGRA Firma Handlowo-Usługowa Szewc Stanisław - ceny</dc:title>
  <dc:subject/>
  <dc:creator>PWIIH</dc:creator>
  <cp:keywords>decyzja ceny</cp:keywords>
  <dc:description/>
  <cp:lastModifiedBy>Marcin Ożóg</cp:lastModifiedBy>
  <cp:revision>3</cp:revision>
  <cp:lastPrinted>2022-06-27T09:08:00Z</cp:lastPrinted>
  <dcterms:created xsi:type="dcterms:W3CDTF">2024-05-27T12:43:00Z</dcterms:created>
  <dcterms:modified xsi:type="dcterms:W3CDTF">2024-11-05T14:05:00Z</dcterms:modified>
</cp:coreProperties>
</file>