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bookmarkStart w:id="0" w:name="_Hlk144117592"/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1FD3" w14:textId="5EDE5DC0" w:rsidR="002033D1" w:rsidRDefault="00296E93" w:rsidP="00203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8361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2B4E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85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ermEnd w:id="1333005240"/>
                          <w:p w14:paraId="7F650AC3" w14:textId="173BA023" w:rsidR="006B783B" w:rsidRPr="000966B7" w:rsidRDefault="006B783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657B1FD3" w14:textId="5EDE5DC0" w:rsidR="002033D1" w:rsidRDefault="00296E93" w:rsidP="002033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8361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2B4E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85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ermEnd w:id="1333005240"/>
                    <w:p w14:paraId="7F650AC3" w14:textId="173BA023" w:rsidR="006B783B" w:rsidRPr="000966B7" w:rsidRDefault="006B783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232B2BCD" w:rsidR="006B783B" w:rsidRPr="00562492" w:rsidRDefault="006B783B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D5E55" w:rsidRPr="001847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18473E" w:rsidRPr="001847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DD44CD" w:rsidRPr="001847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5E55" w:rsidRPr="001847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stycznia</w:t>
                            </w:r>
                            <w:r w:rsidR="002E4614" w:rsidRPr="001847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BD5E55" w:rsidRPr="001847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232B2BCD" w:rsidR="006B783B" w:rsidRPr="00562492" w:rsidRDefault="006B783B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BD5E55" w:rsidRPr="001847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18473E" w:rsidRPr="001847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DD44CD" w:rsidRPr="001847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D5E55" w:rsidRPr="001847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stycznia</w:t>
                      </w:r>
                      <w:r w:rsidR="002E4614" w:rsidRPr="001847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</w:t>
                      </w:r>
                      <w:r w:rsidR="00BD5E55" w:rsidRPr="001847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095E4991" w14:textId="77777777" w:rsidR="007819BC" w:rsidRDefault="007819BC" w:rsidP="007819BC">
      <w:pPr>
        <w:tabs>
          <w:tab w:val="left" w:pos="5109"/>
        </w:tabs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153F300" w14:textId="6546481C" w:rsidR="007819BC" w:rsidRPr="00E13BAC" w:rsidRDefault="0041166D" w:rsidP="007819BC">
      <w:pPr>
        <w:tabs>
          <w:tab w:val="left" w:pos="5109"/>
        </w:tabs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116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2C9E14A1" w14:textId="77777777" w:rsidR="007819BC" w:rsidRPr="00E13BAC" w:rsidRDefault="007819BC" w:rsidP="007819BC">
      <w:pPr>
        <w:tabs>
          <w:tab w:val="left" w:pos="5109"/>
        </w:tabs>
        <w:ind w:left="424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E13BA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prowadzący działalność gospodarczą pod firmą</w:t>
      </w:r>
    </w:p>
    <w:p w14:paraId="478A1EDB" w14:textId="77777777" w:rsidR="007819BC" w:rsidRPr="00E13BAC" w:rsidRDefault="007819BC" w:rsidP="007819BC">
      <w:pPr>
        <w:tabs>
          <w:tab w:val="left" w:pos="5109"/>
        </w:tabs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13B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Sklep Spożywczo-Przemysłowy Kędzior Andrzej</w:t>
      </w:r>
    </w:p>
    <w:p w14:paraId="18CEA482" w14:textId="36B549C4" w:rsidR="007819BC" w:rsidRPr="00E13BAC" w:rsidRDefault="0041166D" w:rsidP="007819BC">
      <w:pPr>
        <w:tabs>
          <w:tab w:val="left" w:pos="5109"/>
        </w:tabs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116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602725B7" w14:textId="35F77DD6" w:rsidR="00BA0BB7" w:rsidRDefault="007819BC" w:rsidP="007819BC">
      <w:pPr>
        <w:ind w:left="3966" w:firstLine="28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E13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Chorzelów</w:t>
      </w:r>
    </w:p>
    <w:p w14:paraId="60C79C6D" w14:textId="77777777" w:rsidR="001A3FEC" w:rsidRDefault="001A3FEC" w:rsidP="007819BC">
      <w:pPr>
        <w:ind w:left="3966" w:firstLine="28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0D2A3" w14:textId="77777777" w:rsidR="00DD44CD" w:rsidRDefault="00DD44CD" w:rsidP="00296E93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4DFD5CEF" w14:textId="77777777" w:rsidR="00296E93" w:rsidRPr="005E2BC6" w:rsidRDefault="00296E93" w:rsidP="00296E93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E2BC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DECYZJA</w:t>
      </w:r>
    </w:p>
    <w:p w14:paraId="0BE329C6" w14:textId="77777777" w:rsidR="00296E93" w:rsidRPr="005E2BC6" w:rsidRDefault="00296E93" w:rsidP="00296E93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E2BC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o wymierzeniu kary pieniężnej</w:t>
      </w:r>
    </w:p>
    <w:p w14:paraId="65D65478" w14:textId="333ED16D" w:rsidR="00296E93" w:rsidRPr="0041166D" w:rsidRDefault="00296E93" w:rsidP="0016191C">
      <w:p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1 ustawy z dnia 9 maja 2014 r. </w:t>
      </w:r>
      <w:bookmarkStart w:id="1" w:name="_Hlk5227427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usług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Dz.U. z 2023 r., poz. 168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zwanej dalej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„ustawą”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84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art. 104 § 1 ustawy z dnia 14 czerwca 1960 r.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 U. z 2023 r. poz. 775 ze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zwanej dalej „kpa”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po przeprowadzeniu postępowania administracyjnego wszczętego z urzędu, </w:t>
      </w:r>
      <w:r w:rsidR="00AF26A7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 Wojewódzki Inspektor Inspekcji Handlowej wymierza</w:t>
      </w:r>
      <w:bookmarkStart w:id="2" w:name="_Hlk79565770"/>
      <w:r w:rsidR="005E2B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przedsiębiorcy</w:t>
      </w:r>
      <w:bookmarkStart w:id="3" w:name="_Hlk79566775"/>
      <w:r w:rsidR="00184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Panu </w:t>
      </w:r>
      <w:r w:rsidR="0041166D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41166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E4B70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prowadzącemu</w:t>
      </w:r>
      <w:r w:rsidR="00AF26A7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działalność gospodarczą pod </w:t>
      </w:r>
      <w:r w:rsidR="00035F1B">
        <w:rPr>
          <w:rFonts w:ascii="Times New Roman" w:eastAsia="Times New Roman" w:hAnsi="Times New Roman" w:cs="Times New Roman"/>
          <w:sz w:val="24"/>
          <w:szCs w:val="24"/>
          <w:lang w:eastAsia="zh-CN"/>
        </w:rPr>
        <w:t>firmą</w:t>
      </w:r>
      <w:bookmarkEnd w:id="2"/>
      <w:bookmarkEnd w:id="3"/>
      <w:r w:rsidR="005E2BC6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2E31A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2B4EDA" w:rsidRPr="005E2B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Sklep Spożywczo – Przemysłowy </w:t>
      </w:r>
      <w:r w:rsidR="00035F1B" w:rsidRPr="005E2B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KĘDZIOR ANDRZEJ</w:t>
      </w:r>
      <w:r w:rsidR="005E2BC6" w:rsidRPr="004116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, Trześń </w:t>
      </w:r>
      <w:r w:rsidR="0041166D" w:rsidRPr="0041166D">
        <w:rPr>
          <w:rFonts w:ascii="Times New Roman" w:eastAsia="Calibri" w:hAnsi="Times New Roman" w:cs="Times New Roman"/>
          <w:b/>
          <w:bCs/>
          <w:sz w:val="24"/>
          <w:szCs w:val="24"/>
        </w:rPr>
        <w:t>(dane zanonimizowane)</w:t>
      </w:r>
      <w:r w:rsidR="0041166D" w:rsidRPr="0041166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2BC6" w:rsidRPr="004116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Chorzelów</w:t>
      </w:r>
      <w:r w:rsidR="00035F1B" w:rsidRPr="0041166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18473E" w:rsidRPr="0041166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- </w:t>
      </w:r>
      <w:r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karę pieniężną w wysokości </w:t>
      </w:r>
      <w:r w:rsidR="002E31A4" w:rsidRPr="004116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1500</w:t>
      </w:r>
      <w:r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116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 w:rsidRPr="004116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 w:rsidR="002E31A4" w:rsidRPr="004116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tysiąc pięćset</w:t>
      </w:r>
      <w:r w:rsidRPr="004116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</w:t>
      </w:r>
      <w:r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za niewykonanie </w:t>
      </w:r>
      <w:bookmarkStart w:id="4" w:name="_Hlk144118279"/>
      <w:r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bookmarkStart w:id="5" w:name="_Hlk112923612"/>
      <w:r w:rsidR="0045331A"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5331A" w:rsidRPr="0041166D">
        <w:rPr>
          <w:rFonts w:ascii="Times New Roman" w:hAnsi="Times New Roman"/>
          <w:sz w:val="24"/>
          <w:szCs w:val="24"/>
          <w:lang w:eastAsia="pl-PL"/>
        </w:rPr>
        <w:t>sklepie spożywczo - przemysłowym</w:t>
      </w:r>
      <w:r w:rsidR="004951B2" w:rsidRPr="0041166D"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End w:id="4"/>
      <w:r w:rsidR="0041166D" w:rsidRPr="0041166D">
        <w:rPr>
          <w:rFonts w:ascii="Times New Roman" w:eastAsia="Calibri" w:hAnsi="Times New Roman" w:cs="Times New Roman"/>
          <w:b/>
          <w:bCs/>
          <w:sz w:val="24"/>
          <w:szCs w:val="24"/>
        </w:rPr>
        <w:t>(dane zanonimizowane)</w:t>
      </w:r>
      <w:r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bookmarkEnd w:id="5"/>
      <w:r w:rsidR="002E31A4"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>wynikającego z art. 4 ust. 1 ustawy obowiązku uwidocznienia cen jednostkowych, w sposób jednoznaczny, niebudzący wątpliwości</w:t>
      </w:r>
      <w:r w:rsidR="002E31A4"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umożliwiający porównanie cen dla </w:t>
      </w:r>
      <w:r w:rsidR="004951B2"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4B368D"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partii towarów</w:t>
      </w:r>
      <w:r w:rsidR="005E2BC6"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</w:t>
      </w:r>
      <w:r w:rsidR="004B368D"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>42</w:t>
      </w:r>
      <w:r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E2BC6"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>poddanych ocenie towarów będących w ofercie handlowej</w:t>
      </w:r>
      <w:r w:rsidR="0018473E" w:rsidRPr="00411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8473E" w:rsidRPr="004116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 uwagi na brak uwidocznienia informacji o cenie jednostkowej dla 22 partii produktów.</w:t>
      </w:r>
    </w:p>
    <w:p w14:paraId="674EBC94" w14:textId="79472B87" w:rsidR="00296E93" w:rsidRPr="00491004" w:rsidRDefault="00296E93" w:rsidP="0018473E">
      <w:pPr>
        <w:pStyle w:val="Bezodstpw"/>
        <w:spacing w:before="360" w:after="24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91004">
        <w:rPr>
          <w:rFonts w:ascii="Times New Roman" w:hAnsi="Times New Roman"/>
          <w:b/>
          <w:sz w:val="24"/>
          <w:szCs w:val="24"/>
          <w:lang w:eastAsia="zh-CN"/>
        </w:rPr>
        <w:t>UZASADNIENIE</w:t>
      </w:r>
    </w:p>
    <w:p w14:paraId="52A56D87" w14:textId="086EA78D" w:rsidR="00296E93" w:rsidRPr="00491004" w:rsidRDefault="00296E93" w:rsidP="00BA0E5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004">
        <w:rPr>
          <w:rFonts w:ascii="Times New Roman" w:hAnsi="Times New Roman"/>
          <w:sz w:val="24"/>
          <w:szCs w:val="24"/>
        </w:rPr>
        <w:t>Na podstawie art. 3 ust. 1 pkt 1 i 6 ustawy z dnia 15 grudnia 2000 r. o Inspekcji Handlowej (tekst jednolity: Dz. U. z 2020, poz. 1706 ze zm.), inspektorzy z Delegatury w Tarnobrzegu Wojewódzkiego Inspektoratu Inspekcji Handlowej w Rzeszowie przeprowadzili w dniach</w:t>
      </w:r>
      <w:r w:rsidRPr="00491004">
        <w:rPr>
          <w:rFonts w:ascii="Times New Roman" w:hAnsi="Times New Roman"/>
          <w:sz w:val="24"/>
          <w:szCs w:val="24"/>
        </w:rPr>
        <w:br/>
      </w:r>
      <w:r w:rsidR="00AF26A7" w:rsidRPr="00491004">
        <w:rPr>
          <w:rFonts w:ascii="Times New Roman" w:hAnsi="Times New Roman"/>
          <w:sz w:val="24"/>
          <w:szCs w:val="24"/>
        </w:rPr>
        <w:t>2</w:t>
      </w:r>
      <w:r w:rsidR="004B368D">
        <w:rPr>
          <w:rFonts w:ascii="Times New Roman" w:hAnsi="Times New Roman"/>
          <w:sz w:val="24"/>
          <w:szCs w:val="24"/>
        </w:rPr>
        <w:t>7</w:t>
      </w:r>
      <w:r w:rsidRPr="00491004">
        <w:rPr>
          <w:rFonts w:ascii="Times New Roman" w:hAnsi="Times New Roman"/>
          <w:sz w:val="24"/>
          <w:szCs w:val="24"/>
        </w:rPr>
        <w:t xml:space="preserve"> </w:t>
      </w:r>
      <w:r w:rsidR="004B368D">
        <w:rPr>
          <w:rFonts w:ascii="Times New Roman" w:hAnsi="Times New Roman"/>
          <w:sz w:val="24"/>
          <w:szCs w:val="24"/>
        </w:rPr>
        <w:t>listopada</w:t>
      </w:r>
      <w:r w:rsidR="00AF26A7" w:rsidRPr="00491004">
        <w:rPr>
          <w:rFonts w:ascii="Times New Roman" w:hAnsi="Times New Roman"/>
          <w:sz w:val="24"/>
          <w:szCs w:val="24"/>
        </w:rPr>
        <w:t xml:space="preserve"> i </w:t>
      </w:r>
      <w:r w:rsidR="00245C94">
        <w:rPr>
          <w:rFonts w:ascii="Times New Roman" w:hAnsi="Times New Roman"/>
          <w:sz w:val="24"/>
          <w:szCs w:val="24"/>
        </w:rPr>
        <w:t>1</w:t>
      </w:r>
      <w:r w:rsidR="00AF26A7" w:rsidRPr="00491004">
        <w:rPr>
          <w:rFonts w:ascii="Times New Roman" w:hAnsi="Times New Roman"/>
          <w:sz w:val="24"/>
          <w:szCs w:val="24"/>
        </w:rPr>
        <w:t xml:space="preserve"> </w:t>
      </w:r>
      <w:r w:rsidR="00245C94">
        <w:rPr>
          <w:rFonts w:ascii="Times New Roman" w:hAnsi="Times New Roman"/>
          <w:sz w:val="24"/>
          <w:szCs w:val="24"/>
        </w:rPr>
        <w:t>grudnia</w:t>
      </w:r>
      <w:r w:rsidRPr="00491004">
        <w:rPr>
          <w:rFonts w:ascii="Times New Roman" w:hAnsi="Times New Roman"/>
          <w:sz w:val="24"/>
          <w:szCs w:val="24"/>
        </w:rPr>
        <w:t xml:space="preserve"> 2023 r. kontrolę </w:t>
      </w:r>
      <w:bookmarkStart w:id="6" w:name="_Hlk142643320"/>
      <w:r w:rsidR="00AF26A7" w:rsidRPr="00491004">
        <w:rPr>
          <w:rFonts w:ascii="Times New Roman" w:hAnsi="Times New Roman"/>
          <w:sz w:val="24"/>
          <w:szCs w:val="24"/>
          <w:lang w:eastAsia="zh-CN"/>
        </w:rPr>
        <w:t>w</w:t>
      </w:r>
      <w:r w:rsidR="0016191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F26A7" w:rsidRPr="00491004">
        <w:rPr>
          <w:rFonts w:ascii="Times New Roman" w:hAnsi="Times New Roman"/>
          <w:sz w:val="24"/>
          <w:szCs w:val="24"/>
          <w:lang w:eastAsia="pl-PL"/>
        </w:rPr>
        <w:t xml:space="preserve">sklepie </w:t>
      </w:r>
      <w:r w:rsidR="00245C94">
        <w:rPr>
          <w:rFonts w:ascii="Times New Roman" w:hAnsi="Times New Roman"/>
          <w:sz w:val="24"/>
          <w:szCs w:val="24"/>
          <w:lang w:eastAsia="pl-PL"/>
        </w:rPr>
        <w:t>spożywczo - przemysłowym</w:t>
      </w:r>
      <w:r w:rsidR="00AF26A7" w:rsidRPr="0049100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1166D" w:rsidRPr="00B05709">
        <w:rPr>
          <w:rFonts w:ascii="Times New Roman" w:hAnsi="Times New Roman"/>
          <w:b/>
          <w:bCs/>
          <w:color w:val="000000"/>
          <w:sz w:val="24"/>
          <w:szCs w:val="24"/>
        </w:rPr>
        <w:t>(dane zanonimizowane)</w:t>
      </w:r>
      <w:r w:rsidRPr="00491004">
        <w:rPr>
          <w:rFonts w:ascii="Times New Roman" w:hAnsi="Times New Roman"/>
          <w:sz w:val="24"/>
          <w:szCs w:val="24"/>
          <w:lang w:eastAsia="zh-CN"/>
        </w:rPr>
        <w:t>,</w:t>
      </w:r>
      <w:r w:rsidRPr="00491004">
        <w:rPr>
          <w:rFonts w:ascii="Times New Roman" w:hAnsi="Times New Roman"/>
          <w:sz w:val="24"/>
          <w:szCs w:val="24"/>
        </w:rPr>
        <w:t xml:space="preserve"> </w:t>
      </w:r>
      <w:bookmarkStart w:id="7" w:name="_Hlk144120479"/>
      <w:r w:rsidRPr="00491004">
        <w:rPr>
          <w:rFonts w:ascii="Times New Roman" w:hAnsi="Times New Roman"/>
          <w:sz w:val="24"/>
          <w:szCs w:val="24"/>
          <w:lang w:eastAsia="pl-PL"/>
        </w:rPr>
        <w:t>należąc</w:t>
      </w:r>
      <w:r w:rsidR="00245C94">
        <w:rPr>
          <w:rFonts w:ascii="Times New Roman" w:hAnsi="Times New Roman"/>
          <w:sz w:val="24"/>
          <w:szCs w:val="24"/>
          <w:lang w:eastAsia="pl-PL"/>
        </w:rPr>
        <w:t>ego</w:t>
      </w:r>
      <w:r w:rsidRPr="00491004">
        <w:rPr>
          <w:rFonts w:ascii="Times New Roman" w:hAnsi="Times New Roman"/>
          <w:sz w:val="24"/>
          <w:szCs w:val="24"/>
          <w:lang w:eastAsia="pl-PL"/>
        </w:rPr>
        <w:t xml:space="preserve"> d</w:t>
      </w:r>
      <w:bookmarkEnd w:id="6"/>
      <w:r w:rsidR="00A95927" w:rsidRPr="00491004">
        <w:rPr>
          <w:rFonts w:ascii="Times New Roman" w:hAnsi="Times New Roman"/>
          <w:sz w:val="24"/>
          <w:szCs w:val="24"/>
          <w:lang w:eastAsia="pl-PL"/>
        </w:rPr>
        <w:t>o przedsiębior</w:t>
      </w:r>
      <w:r w:rsidR="00245C94">
        <w:rPr>
          <w:rFonts w:ascii="Times New Roman" w:hAnsi="Times New Roman"/>
          <w:sz w:val="24"/>
          <w:szCs w:val="24"/>
          <w:lang w:eastAsia="pl-PL"/>
        </w:rPr>
        <w:t>cy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="00BA0E5C">
        <w:rPr>
          <w:rFonts w:ascii="Times New Roman" w:hAnsi="Times New Roman"/>
          <w:sz w:val="24"/>
          <w:szCs w:val="24"/>
          <w:lang w:eastAsia="pl-PL"/>
        </w:rPr>
        <w:t>P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 xml:space="preserve">ana </w:t>
      </w:r>
      <w:r w:rsidR="0041166D" w:rsidRPr="00B05709">
        <w:rPr>
          <w:rFonts w:ascii="Times New Roman" w:hAnsi="Times New Roman"/>
          <w:b/>
          <w:bCs/>
          <w:color w:val="000000"/>
          <w:sz w:val="24"/>
          <w:szCs w:val="24"/>
        </w:rPr>
        <w:t>(dane zanonimizowane)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 xml:space="preserve">, prowadzącego działalność gospodarczą pod </w:t>
      </w:r>
      <w:r w:rsidR="00035F1B">
        <w:rPr>
          <w:rFonts w:ascii="Times New Roman" w:hAnsi="Times New Roman"/>
          <w:sz w:val="24"/>
          <w:szCs w:val="24"/>
          <w:lang w:eastAsia="pl-PL"/>
        </w:rPr>
        <w:t>firmą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="00245C94">
        <w:rPr>
          <w:rFonts w:ascii="Times New Roman" w:hAnsi="Times New Roman"/>
          <w:sz w:val="24"/>
          <w:szCs w:val="24"/>
          <w:lang w:eastAsia="pl-PL"/>
        </w:rPr>
        <w:t>Sklep Spożywczo – Przemysłowy KĘDZIOR ANDRZEJ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45C94">
        <w:rPr>
          <w:rFonts w:ascii="Times New Roman" w:hAnsi="Times New Roman"/>
          <w:sz w:val="24"/>
          <w:szCs w:val="24"/>
          <w:lang w:eastAsia="pl-PL"/>
        </w:rPr>
        <w:t xml:space="preserve">Trześń </w:t>
      </w:r>
      <w:r w:rsidR="0041166D" w:rsidRPr="00B05709">
        <w:rPr>
          <w:rFonts w:ascii="Times New Roman" w:hAnsi="Times New Roman"/>
          <w:b/>
          <w:bCs/>
          <w:color w:val="000000"/>
          <w:sz w:val="24"/>
          <w:szCs w:val="24"/>
        </w:rPr>
        <w:t>(dane zanonimizowane)</w:t>
      </w:r>
      <w:r w:rsidR="004116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245C94">
        <w:rPr>
          <w:rFonts w:ascii="Times New Roman" w:hAnsi="Times New Roman"/>
          <w:sz w:val="24"/>
          <w:szCs w:val="24"/>
          <w:lang w:eastAsia="pl-PL"/>
        </w:rPr>
        <w:t>Chorzelów</w:t>
      </w:r>
      <w:bookmarkEnd w:id="7"/>
      <w:r w:rsidR="00245C9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>– zwan</w:t>
      </w:r>
      <w:r w:rsidR="00245C94">
        <w:rPr>
          <w:rFonts w:ascii="Times New Roman" w:hAnsi="Times New Roman"/>
          <w:sz w:val="24"/>
          <w:szCs w:val="24"/>
          <w:lang w:eastAsia="pl-PL"/>
        </w:rPr>
        <w:t>ego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 xml:space="preserve"> dalej: „kontrolowanym</w:t>
      </w:r>
      <w:r w:rsidR="005E2BC6">
        <w:rPr>
          <w:rFonts w:ascii="Times New Roman" w:hAnsi="Times New Roman"/>
          <w:sz w:val="24"/>
          <w:szCs w:val="24"/>
          <w:lang w:eastAsia="pl-PL"/>
        </w:rPr>
        <w:t xml:space="preserve">”, 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>przedsiębiorc</w:t>
      </w:r>
      <w:r w:rsidR="00245C94">
        <w:rPr>
          <w:rFonts w:ascii="Times New Roman" w:hAnsi="Times New Roman"/>
          <w:sz w:val="24"/>
          <w:szCs w:val="24"/>
          <w:lang w:eastAsia="pl-PL"/>
        </w:rPr>
        <w:t>ą”</w:t>
      </w:r>
      <w:r w:rsidR="005E2BC6">
        <w:rPr>
          <w:rFonts w:ascii="Times New Roman" w:hAnsi="Times New Roman"/>
          <w:sz w:val="24"/>
          <w:szCs w:val="24"/>
          <w:lang w:eastAsia="pl-PL"/>
        </w:rPr>
        <w:t xml:space="preserve"> lub „stroną”.</w:t>
      </w:r>
    </w:p>
    <w:p w14:paraId="2979A80B" w14:textId="1D0359E0" w:rsidR="005E2BC6" w:rsidRPr="005E2BC6" w:rsidRDefault="005E2BC6" w:rsidP="00BA0E5C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2BC6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 poprzedzono skierowaniem do przedsiębiorcy, na podstawie 48 ust. 1 ustawy z dnia 6 marca 2018 r. Prawo Przedsiębiorców (</w:t>
      </w:r>
      <w:r w:rsidRPr="005E2BC6">
        <w:rPr>
          <w:rFonts w:ascii="Times New Roman" w:eastAsia="Calibri" w:hAnsi="Times New Roman" w:cs="Times New Roman"/>
          <w:sz w:val="24"/>
          <w:szCs w:val="24"/>
        </w:rPr>
        <w:t>tekst jednolity: Dz. U. z 2023 r., poz. 221 ze zm.</w:t>
      </w:r>
      <w:r w:rsidRPr="005E2B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</w:t>
      </w:r>
      <w:r w:rsidRPr="005E2BC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„</w:t>
      </w:r>
      <w:r w:rsidRPr="005E2BC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Zawiadomieniem o zamiarze wszczęcia kontroli” - </w:t>
      </w:r>
      <w:r w:rsidRPr="005E2B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pismem sygn. </w:t>
      </w:r>
      <w:r w:rsidRPr="005E2BC6">
        <w:rPr>
          <w:rFonts w:ascii="Times New Roman" w:eastAsia="Times New Roman" w:hAnsi="Times New Roman" w:cs="Times New Roman"/>
          <w:sz w:val="24"/>
          <w:szCs w:val="24"/>
          <w:lang w:eastAsia="pl-PL"/>
        </w:rPr>
        <w:t>DT.8361.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Pr="005E2BC6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Pr="005E2B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</w:t>
      </w:r>
      <w:r w:rsidR="0018473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  <w:r w:rsidRPr="005E2B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października 2023 r., które zostało doręczone w dniu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5E2B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października 2023 r.</w:t>
      </w:r>
    </w:p>
    <w:p w14:paraId="3B2CBEBE" w14:textId="77777777" w:rsidR="00296E93" w:rsidRDefault="00296E93" w:rsidP="00BA0E5C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trakcie kontroli sprawdzano przestrzeganie przez przedsiębiorcę obowiązku uwidaczniania cen oraz cen jednostkowych (z uwzględnieniem prawidłowości wyliczenia cen jednostkowych) przy wyrobach oferowanych do sprzedaży.</w:t>
      </w:r>
    </w:p>
    <w:p w14:paraId="6C65CD42" w14:textId="48DE2D07" w:rsidR="00296E93" w:rsidRPr="00F103B4" w:rsidRDefault="00296E93" w:rsidP="00BA0E5C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</w:t>
      </w:r>
      <w:r w:rsidR="004951B2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245C94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5C94">
        <w:rPr>
          <w:rFonts w:ascii="Times New Roman" w:eastAsia="Times New Roman" w:hAnsi="Times New Roman" w:cs="Times New Roman"/>
          <w:sz w:val="24"/>
          <w:szCs w:val="24"/>
          <w:lang w:eastAsia="zh-CN"/>
        </w:rPr>
        <w:t>listopada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 inspektorzy sprawdzili przestrzeganie przepisów w powyższym zakresie na podstawie </w:t>
      </w:r>
      <w:r w:rsidR="00B72B49">
        <w:rPr>
          <w:rFonts w:ascii="Times New Roman" w:eastAsia="Times New Roman" w:hAnsi="Times New Roman" w:cs="Times New Roman"/>
          <w:sz w:val="24"/>
          <w:szCs w:val="24"/>
          <w:lang w:eastAsia="zh-CN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wyrywkowo wybranych z oferty handlowej produktów, ujawniając łącznie nieprawidłowości przy </w:t>
      </w:r>
      <w:r w:rsidR="004951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B72B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rodzajach produktów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tj. stwierdz</w:t>
      </w:r>
      <w:r w:rsidR="00B45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ając </w:t>
      </w:r>
      <w:r w:rsidR="00B45616" w:rsidRPr="00B45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rak </w:t>
      </w:r>
      <w:r w:rsidR="00F103B4">
        <w:rPr>
          <w:rFonts w:ascii="Times New Roman" w:hAnsi="Times New Roman"/>
          <w:b/>
          <w:bCs/>
          <w:sz w:val="24"/>
          <w:szCs w:val="24"/>
        </w:rPr>
        <w:t>uwidocznienia</w:t>
      </w:r>
      <w:r w:rsidR="0016191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ceny jednostkowej przy 2</w:t>
      </w:r>
      <w:r w:rsidR="00B72B49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rodzajach produktów</w:t>
      </w:r>
      <w:r w:rsidR="00B4561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103B4">
        <w:rPr>
          <w:rFonts w:ascii="Times New Roman" w:hAnsi="Times New Roman"/>
          <w:b/>
          <w:bCs/>
          <w:sz w:val="24"/>
          <w:szCs w:val="24"/>
        </w:rPr>
        <w:t>pod nazwą</w:t>
      </w:r>
      <w:r>
        <w:rPr>
          <w:rFonts w:ascii="Times New Roman" w:hAnsi="Times New Roman"/>
          <w:b/>
          <w:bCs/>
          <w:sz w:val="24"/>
          <w:szCs w:val="24"/>
        </w:rPr>
        <w:t>:</w:t>
      </w:r>
      <w:bookmarkStart w:id="8" w:name="_Hlk130473053"/>
    </w:p>
    <w:p w14:paraId="4AA38549" w14:textId="48FE5262" w:rsidR="00DD44CD" w:rsidRPr="00BA0E5C" w:rsidRDefault="00C426D5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Syrop malinowy Herbapol 420 ml w cenie 7,99 zł</w:t>
      </w:r>
    </w:p>
    <w:p w14:paraId="7E3D1510" w14:textId="2ADFC175" w:rsidR="00DD44CD" w:rsidRPr="00BA0E5C" w:rsidRDefault="00C426D5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Makaron w kształcie ryżu Czarniecki 250 g w cenie 4,35 zł</w:t>
      </w:r>
    </w:p>
    <w:p w14:paraId="085DF4F6" w14:textId="39F57C11" w:rsidR="00DD44CD" w:rsidRPr="00BA0E5C" w:rsidRDefault="00C426D5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Makaron Babuni </w:t>
      </w:r>
      <w:proofErr w:type="spellStart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EkMak</w:t>
      </w:r>
      <w:proofErr w:type="spellEnd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250g w cenie 3,19 zł</w:t>
      </w:r>
    </w:p>
    <w:p w14:paraId="178B3572" w14:textId="11C21273" w:rsidR="00DD44CD" w:rsidRPr="00BA0E5C" w:rsidRDefault="00C426D5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Płatki </w:t>
      </w:r>
      <w:proofErr w:type="spellStart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Corn</w:t>
      </w:r>
      <w:proofErr w:type="spellEnd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Flakes</w:t>
      </w:r>
      <w:proofErr w:type="spellEnd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Nestle 500 g w cenie 14,99 zł</w:t>
      </w:r>
    </w:p>
    <w:p w14:paraId="528E131B" w14:textId="688713BF" w:rsidR="00DD44CD" w:rsidRPr="00BA0E5C" w:rsidRDefault="00C426D5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Makaron kokardki </w:t>
      </w:r>
      <w:proofErr w:type="spellStart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Lubella</w:t>
      </w:r>
      <w:proofErr w:type="spellEnd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400 g w cenie 5,79 zł</w:t>
      </w:r>
    </w:p>
    <w:p w14:paraId="2F7FD198" w14:textId="2937A9BF" w:rsidR="00DD44CD" w:rsidRPr="00BA0E5C" w:rsidRDefault="00C426D5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Makaron pióra </w:t>
      </w:r>
      <w:proofErr w:type="spellStart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Lubella</w:t>
      </w:r>
      <w:proofErr w:type="spellEnd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400 g w cenie 5,39 zł</w:t>
      </w:r>
    </w:p>
    <w:p w14:paraId="55988571" w14:textId="66515B3A" w:rsidR="00DD44CD" w:rsidRPr="00BA0E5C" w:rsidRDefault="00C426D5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Gołąbki w sosie pomidorowym MK 500 g w cenie 5,40 zł</w:t>
      </w:r>
    </w:p>
    <w:p w14:paraId="574415FE" w14:textId="2DF2AFE9" w:rsidR="00DD44CD" w:rsidRPr="00BA0E5C" w:rsidRDefault="00C426D5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Ciastka Jeżyki o smaku </w:t>
      </w:r>
      <w:proofErr w:type="spellStart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adwokatu</w:t>
      </w:r>
      <w:proofErr w:type="spellEnd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Goplana 140 g 6,39 zł</w:t>
      </w:r>
    </w:p>
    <w:p w14:paraId="6A0C9839" w14:textId="4348329C" w:rsidR="00DD44CD" w:rsidRPr="00BA0E5C" w:rsidRDefault="00C426D5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Musztarda stołowa </w:t>
      </w:r>
      <w:r w:rsidR="00E006B1"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Roleski </w:t>
      </w: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180ml/175g w cenie 3,49 zł</w:t>
      </w:r>
    </w:p>
    <w:p w14:paraId="1D654C19" w14:textId="3634162B" w:rsidR="00C426D5" w:rsidRPr="00BA0E5C" w:rsidRDefault="00C426D5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Majonez stołowy </w:t>
      </w:r>
      <w:r w:rsidR="00E006B1"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Roleski </w:t>
      </w: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285 ml w cenie 7,75 zł</w:t>
      </w:r>
    </w:p>
    <w:p w14:paraId="7CC80F83" w14:textId="3F1088B9" w:rsidR="00C426D5" w:rsidRPr="00BA0E5C" w:rsidRDefault="00C426D5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Margaryna półtłusta o smaku masła </w:t>
      </w:r>
      <w:proofErr w:type="spellStart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Delma</w:t>
      </w:r>
      <w:proofErr w:type="spellEnd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450 g w cenie 4,59 zł</w:t>
      </w:r>
    </w:p>
    <w:p w14:paraId="5AEFB608" w14:textId="5F6D4910" w:rsidR="00C426D5" w:rsidRPr="00BA0E5C" w:rsidRDefault="00C426D5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Margaryna półtłusta lekko solona Smakowita 450 g w cenie 4,99 zł</w:t>
      </w:r>
    </w:p>
    <w:p w14:paraId="19AC6E76" w14:textId="4325BD89" w:rsidR="00C426D5" w:rsidRPr="00BA0E5C" w:rsidRDefault="00C426D5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Masło Ekstra 82% tłuszczu Kanka 200 g w cenie 6,59 zł</w:t>
      </w:r>
    </w:p>
    <w:p w14:paraId="10DED76B" w14:textId="68F71B35" w:rsidR="00506368" w:rsidRPr="00BA0E5C" w:rsidRDefault="00C426D5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Margaryna Palma </w:t>
      </w:r>
      <w:proofErr w:type="spellStart"/>
      <w:r w:rsidR="00506368"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Bielmar</w:t>
      </w:r>
      <w:proofErr w:type="spellEnd"/>
      <w:r w:rsidR="00506368"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250 g w cenie 3,19 zł</w:t>
      </w:r>
    </w:p>
    <w:p w14:paraId="48CF8F33" w14:textId="776D8E15" w:rsidR="00506368" w:rsidRPr="00BA0E5C" w:rsidRDefault="00506368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Napój gazowany Coca Cola 500 ml w cenie 4,99 zł</w:t>
      </w:r>
    </w:p>
    <w:p w14:paraId="28C81461" w14:textId="1307796F" w:rsidR="00506368" w:rsidRPr="00BA0E5C" w:rsidRDefault="00506368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Dżem truskawkowy Łowicz 280g w cenie 6,15 zł</w:t>
      </w:r>
    </w:p>
    <w:p w14:paraId="51AC0FC9" w14:textId="2B065F6D" w:rsidR="00506368" w:rsidRPr="00BA0E5C" w:rsidRDefault="00506368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Serek o smaku waniliowym Danio 130 g w cenie 2,69 zł</w:t>
      </w:r>
    </w:p>
    <w:p w14:paraId="136275E5" w14:textId="533825E4" w:rsidR="00506368" w:rsidRPr="00BA0E5C" w:rsidRDefault="00506368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Ser </w:t>
      </w:r>
      <w:proofErr w:type="spellStart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Favita</w:t>
      </w:r>
      <w:proofErr w:type="spellEnd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sałatkowo-kanapkowy tłusty Mlekovita 270g w cenie </w:t>
      </w:r>
      <w:r w:rsidR="00BD5E55"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6,69</w:t>
      </w: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zł</w:t>
      </w:r>
    </w:p>
    <w:p w14:paraId="09B02F66" w14:textId="698E0DBB" w:rsidR="00506368" w:rsidRPr="00BA0E5C" w:rsidRDefault="00506368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Krem do smarowania </w:t>
      </w:r>
      <w:proofErr w:type="spellStart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Nutella</w:t>
      </w:r>
      <w:proofErr w:type="spellEnd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230 g w cenie </w:t>
      </w:r>
      <w:r w:rsidR="00BD5E55"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13,99</w:t>
      </w: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zł</w:t>
      </w:r>
    </w:p>
    <w:p w14:paraId="5C0F3D98" w14:textId="518A21A3" w:rsidR="00506368" w:rsidRPr="00BA0E5C" w:rsidRDefault="00506368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Serek Pyszny waniliowy Mlekpol 140 g w cenie 2,35 zł</w:t>
      </w:r>
    </w:p>
    <w:p w14:paraId="7B7B8EF5" w14:textId="12E01508" w:rsidR="00506368" w:rsidRPr="00BA0E5C" w:rsidRDefault="00506368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Alpejskie mleczko w smaku waniliowym Milka 330 g w cenie 16,99 zł</w:t>
      </w:r>
    </w:p>
    <w:p w14:paraId="256B2A84" w14:textId="43179361" w:rsidR="00C426D5" w:rsidRPr="00BA0E5C" w:rsidRDefault="00506368" w:rsidP="00BA0E5C">
      <w:pPr>
        <w:pStyle w:val="Akapitzlist"/>
        <w:numPr>
          <w:ilvl w:val="0"/>
          <w:numId w:val="41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76" w:lineRule="auto"/>
        <w:ind w:left="851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Pierniki z nadzieniem wieloowocowym w czekoladzie </w:t>
      </w:r>
      <w:proofErr w:type="spellStart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Dessimo</w:t>
      </w:r>
      <w:proofErr w:type="spellEnd"/>
      <w:r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200 g w cenie 4,99 zł</w:t>
      </w:r>
      <w:r w:rsidR="00F103B4" w:rsidRPr="00BA0E5C">
        <w:rPr>
          <w:rFonts w:ascii="Times New Roman" w:hAnsi="Times New Roman" w:cs="Times New Roman"/>
          <w:i/>
          <w:iCs/>
          <w:snapToGrid w:val="0"/>
          <w:sz w:val="24"/>
          <w:szCs w:val="24"/>
        </w:rPr>
        <w:t>,</w:t>
      </w:r>
    </w:p>
    <w:bookmarkEnd w:id="8"/>
    <w:p w14:paraId="55F34E3C" w14:textId="7122688E" w:rsidR="00296E93" w:rsidRDefault="00296E93" w:rsidP="00A76FB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5616">
        <w:rPr>
          <w:rFonts w:ascii="Times New Roman" w:hAnsi="Times New Roman"/>
          <w:sz w:val="24"/>
          <w:szCs w:val="24"/>
        </w:rPr>
        <w:t xml:space="preserve">co stanowi </w:t>
      </w:r>
      <w:r>
        <w:rPr>
          <w:rFonts w:ascii="Times New Roman" w:hAnsi="Times New Roman"/>
          <w:sz w:val="24"/>
          <w:szCs w:val="24"/>
        </w:rPr>
        <w:t xml:space="preserve">naruszenie art. 4 ust. 1 ustawy oraz § 3 </w:t>
      </w:r>
      <w:r>
        <w:rPr>
          <w:rFonts w:ascii="Times New Roman" w:eastAsia="Calibri" w:hAnsi="Times New Roman" w:cs="Times New Roman"/>
          <w:sz w:val="24"/>
          <w:szCs w:val="24"/>
        </w:rPr>
        <w:t>Ministra Rozwoju i Technologii</w:t>
      </w:r>
      <w:r w:rsidR="00B45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2E31A4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19 grudnia 2022</w:t>
      </w:r>
      <w:r w:rsidR="00BA0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r. w sprawie uwidaczniania cen towarów i usług (Dz. U.</w:t>
      </w:r>
      <w:r w:rsidR="00BA0E5C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BA0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r.</w:t>
      </w:r>
      <w:r w:rsidR="00BA0E5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poz. 2726) </w:t>
      </w:r>
      <w:r w:rsidR="002E31A4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– zwanego dalej „rozporządzeniem”.</w:t>
      </w:r>
    </w:p>
    <w:p w14:paraId="607D702D" w14:textId="1D9171C6" w:rsidR="00296E93" w:rsidRDefault="00296E93" w:rsidP="00A76FB8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 w protokole kontroli DT.8361.</w:t>
      </w:r>
      <w:r w:rsidR="006034F7">
        <w:rPr>
          <w:rFonts w:ascii="Times New Roman" w:eastAsia="Times New Roman" w:hAnsi="Times New Roman" w:cs="Times New Roman"/>
          <w:sz w:val="24"/>
          <w:szCs w:val="24"/>
          <w:lang w:eastAsia="zh-CN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.2023 z 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B64D3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6034F7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034F7">
        <w:rPr>
          <w:rFonts w:ascii="Times New Roman" w:eastAsia="Times New Roman" w:hAnsi="Times New Roman" w:cs="Times New Roman"/>
          <w:sz w:val="24"/>
          <w:szCs w:val="24"/>
          <w:lang w:eastAsia="zh-CN"/>
        </w:rPr>
        <w:t>listopada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 wraz z załącznikami do którego strona nie wniosła uwag.</w:t>
      </w:r>
    </w:p>
    <w:p w14:paraId="47454FD4" w14:textId="7FFC4713" w:rsidR="00296E93" w:rsidRDefault="00296E93" w:rsidP="00A76FB8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 ujawnieniu ww. nieprawidłowości, w kontrolowanym </w:t>
      </w:r>
      <w:r w:rsidR="00B64D3F">
        <w:rPr>
          <w:rFonts w:ascii="Times New Roman" w:eastAsia="Times New Roman" w:hAnsi="Times New Roman" w:cs="Times New Roman"/>
          <w:sz w:val="24"/>
          <w:szCs w:val="24"/>
          <w:lang w:eastAsia="zh-CN"/>
        </w:rPr>
        <w:t>sklepie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dobrowolnie wyeliminowano stwierdzone uchybienia, uwidaczniając ceny jednostkowe przy kwestionowanych produktach w sposób zgodny z wymaganiami – co stwierdzili kontrolujący inspektorzy przed zakończeniem czynności kontrolnych w dniu </w:t>
      </w:r>
      <w:r w:rsidR="00DE241D">
        <w:rPr>
          <w:rFonts w:ascii="Times New Roman" w:eastAsia="Times New Roman" w:hAnsi="Times New Roman" w:cs="Times New Roman"/>
          <w:sz w:val="24"/>
          <w:szCs w:val="24"/>
          <w:lang w:eastAsia="zh-CN"/>
        </w:rPr>
        <w:t>1 grudnia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</w:t>
      </w:r>
    </w:p>
    <w:p w14:paraId="49145DEB" w14:textId="504E4A26" w:rsidR="00296E93" w:rsidRDefault="00296E93" w:rsidP="00A76FB8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ze stwierdzonymi nieprawidłowościami, </w:t>
      </w:r>
      <w:r w:rsidRPr="00A76F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pismem z dnia </w:t>
      </w:r>
      <w:r w:rsidR="00374ACA" w:rsidRPr="00A76FB8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091EB7" w:rsidRPr="00A76FB8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374ACA" w:rsidRPr="00A76F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1EB7" w:rsidRPr="00A76FB8">
        <w:rPr>
          <w:rFonts w:ascii="Times New Roman" w:eastAsia="Times New Roman" w:hAnsi="Times New Roman" w:cs="Times New Roman"/>
          <w:sz w:val="24"/>
          <w:szCs w:val="24"/>
          <w:lang w:eastAsia="zh-CN"/>
        </w:rPr>
        <w:t>stycznia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091EB7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Podkarpacki Wojewódzki Inspektor Inspekcji Handlowej zawiadomił stronę o wszczęciu </w:t>
      </w:r>
      <w:r w:rsidR="002E31A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urzędu postępowania administracyjnego w przedmiocie wymierzenia kary pieniężnej w trybie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art. 6 ust. 1 ustawy, w związku ze stwierdzeniem nieprawidłowości w zakresie uwidaczniania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miejscu sprzedaży detalicznej cen jednostkowych. Jednocześnie pismem tym stronę postępowania pouczono o przysługującym jej prawie do czynnego udziału w postępowaniu,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a w szczególności o prawie wypowiadania się co do zebranych dowodów i materiałów, przeglądania akt sprawy, jak również brania udziału w przeprowadzeniu dowodu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oraz możliwości złożenia wyjaśnienia. Stronę wezwano także do przedstawienia wielkości obrotu i przychodów za rok 2022</w:t>
      </w:r>
      <w:r w:rsidR="00F103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lub 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339AE87" w14:textId="2F22240E" w:rsidR="007045E3" w:rsidRPr="007045E3" w:rsidRDefault="007045E3" w:rsidP="007045E3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Podkarpacki Wojewódzki Inspektor Inspekcji Handlowej postanowieniem z dnia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 stycznia</w:t>
      </w:r>
      <w:r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włączył w poczet dowodów w sprawie:</w:t>
      </w:r>
    </w:p>
    <w:p w14:paraId="56E930E1" w14:textId="627E97A4" w:rsidR="007045E3" w:rsidRPr="007045E3" w:rsidRDefault="007045E3" w:rsidP="007045E3">
      <w:pPr>
        <w:numPr>
          <w:ilvl w:val="0"/>
          <w:numId w:val="39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>Protokół kontroli DT.8361.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76</w:t>
      </w:r>
      <w:r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.2021 z dnia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14 października </w:t>
      </w:r>
      <w:r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>2021 r. wraz z załącznikami,</w:t>
      </w:r>
    </w:p>
    <w:p w14:paraId="4B051EA7" w14:textId="1B85E340" w:rsidR="007045E3" w:rsidRPr="007045E3" w:rsidRDefault="007045E3" w:rsidP="007045E3">
      <w:pPr>
        <w:numPr>
          <w:ilvl w:val="0"/>
          <w:numId w:val="39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Decyzję DT.8361.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76</w:t>
      </w:r>
      <w:r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.2021 z dnia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 grudnia </w:t>
      </w:r>
      <w:r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2021 r. odnoszącą się do naruszeń stwierdzonych w dniu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14 października </w:t>
      </w:r>
      <w:r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>r. która stała się ostateczna w dniu</w:t>
      </w:r>
      <w:r w:rsidR="00A76FB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grudnia</w:t>
      </w:r>
      <w:r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2021 r.,</w:t>
      </w:r>
    </w:p>
    <w:p w14:paraId="6C3C0A1D" w14:textId="1C6709A0" w:rsidR="007045E3" w:rsidRDefault="007045E3" w:rsidP="00A76FB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których jedną ze stron był przedsiębiorca.</w:t>
      </w:r>
    </w:p>
    <w:p w14:paraId="2D63DB69" w14:textId="11E73C4C" w:rsidR="00296E93" w:rsidRPr="00374ACA" w:rsidRDefault="00296E93" w:rsidP="00A76FB8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</w:t>
      </w:r>
      <w:r w:rsidR="00091EB7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1EB7">
        <w:rPr>
          <w:rFonts w:ascii="Times New Roman" w:eastAsia="Times New Roman" w:hAnsi="Times New Roman" w:cs="Times New Roman"/>
          <w:sz w:val="24"/>
          <w:szCs w:val="24"/>
          <w:lang w:eastAsia="zh-CN"/>
        </w:rPr>
        <w:t>stycznia</w:t>
      </w: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091EB7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do Delegatury w Tarnobrzegu Wojewódzkiego Inspektoratu Inspekcji Handlowej w Rzeszowie wpłynęło od strony pismo z dnia </w:t>
      </w:r>
      <w:r w:rsidR="00091EB7"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1EB7">
        <w:rPr>
          <w:rFonts w:ascii="Times New Roman" w:eastAsia="Times New Roman" w:hAnsi="Times New Roman" w:cs="Times New Roman"/>
          <w:sz w:val="24"/>
          <w:szCs w:val="24"/>
          <w:lang w:eastAsia="zh-CN"/>
        </w:rPr>
        <w:t>stycznia</w:t>
      </w: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091EB7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</w:t>
      </w:r>
      <w:r w:rsidR="00091EB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196FF9">
        <w:rPr>
          <w:rFonts w:ascii="Times New Roman" w:eastAsia="Times New Roman" w:hAnsi="Times New Roman" w:cs="Times New Roman"/>
          <w:sz w:val="24"/>
          <w:szCs w:val="24"/>
          <w:lang w:eastAsia="zh-CN"/>
        </w:rPr>
        <w:t>z danymi tj.</w:t>
      </w:r>
      <w:r w:rsidR="00B45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1166D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41166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103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Okres: 01.01.2022 – 31.12.2022</w:t>
      </w:r>
      <w:r w:rsidR="00196FF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AE51938" w14:textId="77777777" w:rsidR="00296E93" w:rsidRDefault="00296E93" w:rsidP="00296E93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Podkarpacki Wojewódzki Inspektor Inspekcji Handlowej ustalił i stwierdził,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co następuje:</w:t>
      </w:r>
    </w:p>
    <w:p w14:paraId="72055D85" w14:textId="2099A36F" w:rsidR="00296E93" w:rsidRDefault="00296E93" w:rsidP="00A76FB8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 karę pieniężną na przedsiębiorcę, który nie wykonuje obowiązku uwidaczniania w miejscu sprzedaży detalicznej cen i cen jednostkowych nakłada wojewódzki inspektor Inspekcji Handlowej. W związku z tym, że kontrola przeprowadzona została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sklepie, zlokalizowanym w </w:t>
      </w:r>
      <w:r w:rsidR="00AD395C">
        <w:rPr>
          <w:rFonts w:ascii="Times New Roman" w:eastAsia="Times New Roman" w:hAnsi="Times New Roman" w:cs="Times New Roman"/>
          <w:sz w:val="24"/>
          <w:szCs w:val="24"/>
          <w:lang w:eastAsia="zh-CN"/>
        </w:rPr>
        <w:t>Jaślanach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522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pow. mielecki,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woj. podkarpackie), w którym prowadzona była sprzedaż detaliczna, właściwym do prowadzenia postępowania i nałożenia kary jest Podkarpacki Wojewódzki Inspektor Inspekcji Handlowej.</w:t>
      </w:r>
    </w:p>
    <w:p w14:paraId="52E1B1F9" w14:textId="77777777" w:rsidR="00296E93" w:rsidRDefault="00296E93" w:rsidP="00A76FB8">
      <w:pPr>
        <w:tabs>
          <w:tab w:val="left" w:pos="0"/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3 ust. 1 pkt 3 ustawy, przedsiębiorca to podmiot, o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w art. 4 ust. 1 lub 2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Prawo przedsiębiorców, czyli osoba fizyczna, osoba prawna lub jednostka organizacyjna niebędąca osobą prawną, której odrębna ustawa przyznaje zdolność prawną, wykonująca działalność gospodarczą (ust. 1). Przedsiębiorcami są także wspólnicy spółki cywilnej w zakresie wykonywanej przez nich działalności gospodarczej (ust. 2). </w:t>
      </w:r>
    </w:p>
    <w:p w14:paraId="377584A2" w14:textId="77777777" w:rsidR="00296E93" w:rsidRDefault="00296E93" w:rsidP="00A76FB8">
      <w:pPr>
        <w:tabs>
          <w:tab w:val="left" w:pos="0"/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gospodarcza to z kolei zorganizowana działalność zarobkowa, wykonywana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we własnym imieniu i w sposób ciągły (art. 3 ww. ustawy Prawo Przedsiębiorców).</w:t>
      </w:r>
    </w:p>
    <w:p w14:paraId="326E1943" w14:textId="77777777" w:rsidR="00296E93" w:rsidRDefault="00296E93" w:rsidP="00A76FB8">
      <w:pPr>
        <w:tabs>
          <w:tab w:val="left" w:pos="0"/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4 ust. 1 ustawy w miejscu sprzedaży detalicznej i świadczenia usług uwidacznia się cenę oraz cenę jednostkową towaru (usługi) w sposób jednoznaczny, niebudzący wątpliwości oraz umożliwiający porównanie cen.</w:t>
      </w:r>
    </w:p>
    <w:p w14:paraId="44CBF415" w14:textId="77777777" w:rsidR="00296E93" w:rsidRDefault="00296E93" w:rsidP="00A76FB8">
      <w:pPr>
        <w:tabs>
          <w:tab w:val="left" w:pos="0"/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ceny, ustawa rozumie wartość wyrażoną w jednostkach pieniężnych, którą kupujący jest obowiązany zapłacić przedsiębiorcy za towar lub usługę (art. 3 ust. 1 pkt 1 ustawy). </w:t>
      </w:r>
    </w:p>
    <w:p w14:paraId="5F5FB42D" w14:textId="77777777" w:rsidR="00296E93" w:rsidRDefault="00296E93" w:rsidP="00A76FB8">
      <w:pPr>
        <w:tabs>
          <w:tab w:val="left" w:pos="0"/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jednostkowa towaru (usługi) to cena ustalona za jednostkę określonego towaru (usługi), którego ilość lub liczba jest wyrażona w jednostkach miar w rozumieniu przepisów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miarach (art. 3 ust. 1 pkt 2 ustawy).</w:t>
      </w:r>
    </w:p>
    <w:p w14:paraId="7590076C" w14:textId="76EE0D4F" w:rsidR="00296E93" w:rsidRDefault="00296E93" w:rsidP="00A76FB8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§ 3 ust. 1 rozporządzenia stanowi, że cenę, cenę jednostkową lub informacje o obniżonej cenie uwidacznia się na danym towarze, bezpośrednio przy towarze lub w bliskości towaru, którego dotyczy cena, cena jednostkowa lub informacja o obniżonej cenie, w miejscu ogólnodostępnym i dobrze widocznym dla konsumentów.</w:t>
      </w:r>
    </w:p>
    <w:p w14:paraId="3179BBB6" w14:textId="77777777" w:rsidR="00296E93" w:rsidRDefault="00296E93" w:rsidP="00A76FB8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 2 rozporządzenia mówi, że cenę, cenę jednostkową lub informację o obniżonej cenie uwidacznia się w szczególności: 1) na wywieszce, która może mieć formę wyświetlacza elektronicznego; 2) w cenniku; 3) w katalogu; 4) na obwolucie; 5) w postaci nadruku lub napisu na towarze lub opakowaniu.</w:t>
      </w:r>
      <w:bookmarkStart w:id="9" w:name="_Hlk136337400"/>
    </w:p>
    <w:p w14:paraId="26230A2A" w14:textId="77777777" w:rsidR="00296E93" w:rsidRDefault="00296E93" w:rsidP="00A76FB8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pojęciem wywieszki rozporządzenie rozumie etykietę, metkę, tabliczkę lub plakat; wywieszka może mieć formę wyświetlacza (§ 2 pkt 4 rozporządzenia).</w:t>
      </w:r>
    </w:p>
    <w:p w14:paraId="2949A6F4" w14:textId="77777777" w:rsidR="00296E93" w:rsidRDefault="00296E93" w:rsidP="00A76FB8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natomiast z § 4 ust. 1 rozporządzenia cena jednostkowa winna dotyczyć odpowiednio ceny za: </w:t>
      </w:r>
    </w:p>
    <w:p w14:paraId="0996B33D" w14:textId="77777777" w:rsidR="00296E93" w:rsidRDefault="00296E93" w:rsidP="00A76FB8">
      <w:pPr>
        <w:numPr>
          <w:ilvl w:val="0"/>
          <w:numId w:val="29"/>
        </w:numPr>
        <w:tabs>
          <w:tab w:val="left" w:pos="0"/>
          <w:tab w:val="left" w:pos="708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litr lub metr sześcienny – dla towaru przeznaczonego do sprzedaży według objętości,</w:t>
      </w:r>
    </w:p>
    <w:p w14:paraId="7566E168" w14:textId="77777777" w:rsidR="00296E93" w:rsidRDefault="00296E93" w:rsidP="00A76FB8">
      <w:pPr>
        <w:numPr>
          <w:ilvl w:val="0"/>
          <w:numId w:val="29"/>
        </w:numPr>
        <w:tabs>
          <w:tab w:val="left" w:pos="0"/>
          <w:tab w:val="left" w:pos="708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kilogram lub tonę – dla towaru przeznaczonego do sprzedaży według masy,</w:t>
      </w:r>
    </w:p>
    <w:p w14:paraId="06E2401B" w14:textId="77777777" w:rsidR="00296E93" w:rsidRDefault="00296E93" w:rsidP="00A76FB8">
      <w:pPr>
        <w:numPr>
          <w:ilvl w:val="0"/>
          <w:numId w:val="29"/>
        </w:numPr>
        <w:tabs>
          <w:tab w:val="left" w:pos="0"/>
          <w:tab w:val="left" w:pos="708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– dla towaru sprzedawanego według długości,</w:t>
      </w:r>
    </w:p>
    <w:p w14:paraId="30C1FFE3" w14:textId="77777777" w:rsidR="00296E93" w:rsidRDefault="00296E93" w:rsidP="00A76FB8">
      <w:pPr>
        <w:numPr>
          <w:ilvl w:val="0"/>
          <w:numId w:val="29"/>
        </w:numPr>
        <w:tabs>
          <w:tab w:val="left" w:pos="0"/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kwadratowy – dla towaru sprzedawanego według powierzchni,</w:t>
      </w:r>
    </w:p>
    <w:p w14:paraId="1D826429" w14:textId="77777777" w:rsidR="00296E93" w:rsidRDefault="00296E93" w:rsidP="00A76FB8">
      <w:pPr>
        <w:numPr>
          <w:ilvl w:val="0"/>
          <w:numId w:val="29"/>
        </w:numPr>
        <w:tabs>
          <w:tab w:val="left" w:pos="0"/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sztukę – dla towarów przeznaczonych do sprzedaży na sztuki.</w:t>
      </w:r>
    </w:p>
    <w:bookmarkEnd w:id="9"/>
    <w:p w14:paraId="2E493151" w14:textId="77777777" w:rsidR="00296E93" w:rsidRDefault="00296E93" w:rsidP="00A76FB8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stanowi ust. 2 § 4 rozporządzenia, 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 </w:t>
      </w:r>
    </w:p>
    <w:p w14:paraId="48F5C1A6" w14:textId="77777777" w:rsidR="00296E93" w:rsidRDefault="00296E93" w:rsidP="00A76FB8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towaru pakowanego oznaczonego liczbą sztuk dopuszcza się stosowanie przeliczenia na cenę jednostkową za sztukę lub za dziesiętną wielokrotność liczby sztuk (§ 4 ust. 3 rozporządzenia).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 wymaga się uwidocznienia ceny jednostkowej określonego towaru, jeżeli jest identyczna z ceną sprzedaży tego towaru (§ 7 ust. 1 rozporządzenia). </w:t>
      </w:r>
    </w:p>
    <w:p w14:paraId="1712D340" w14:textId="77777777" w:rsidR="00296E93" w:rsidRDefault="00296E93" w:rsidP="00A76FB8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6 ust. 1 ustawy, jeżeli przedsiębiorca nie wykonuje obowiązków,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których mowa w art. 4 ust. 1-5 ustawy, wojewódzki inspektor Inspekcji Handlowej nakłada na niego, w drodze decyzji, karę pieniężną do wysokości 20 000 zł. Przepis ten w sposób niewymagający dodatkowych założeń i wykładni, nakazuje wojewódzkiemu inspektorowi Inspekcji Handlowej wymierzenie kary pieniężnej podmiotowi, który nie wykonuje obowiązku określonego w ww. przepisach, choćby naruszenie prawa miało charakter jednostkowy. Dowiedzenie, że podmiot nie wykonał powyższego obowiązku powoduje konieczność nałożenia kary pieniężnej, która jest karą administracyjną. </w:t>
      </w:r>
    </w:p>
    <w:p w14:paraId="483EFED7" w14:textId="77777777" w:rsidR="00296E93" w:rsidRDefault="00296E93" w:rsidP="00A76FB8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Dyrektywy wymiaru administracyjnej kary pieniężnej z art. 6 ust. 1 ustawy określone zostały w ustępie 3 tego artykułu. </w:t>
      </w:r>
    </w:p>
    <w:p w14:paraId="33C3479C" w14:textId="77777777" w:rsidR="00296E93" w:rsidRDefault="00296E93" w:rsidP="00A76FB8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się: </w:t>
      </w:r>
    </w:p>
    <w:p w14:paraId="659F0CC7" w14:textId="77777777" w:rsidR="00296E93" w:rsidRDefault="00296E93" w:rsidP="00A76FB8">
      <w:pPr>
        <w:numPr>
          <w:ilvl w:val="0"/>
          <w:numId w:val="30"/>
        </w:numPr>
        <w:tabs>
          <w:tab w:val="left" w:pos="0"/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stopień naruszenia obowiązków, o których mowa w art. 4 ust. 1-5, w tym charakter, wagę, skalę i czas trwania naruszenia tych obowiązków;</w:t>
      </w:r>
    </w:p>
    <w:p w14:paraId="21BA17B8" w14:textId="77777777" w:rsidR="00296E93" w:rsidRDefault="00296E93" w:rsidP="00A76FB8">
      <w:pPr>
        <w:numPr>
          <w:ilvl w:val="0"/>
          <w:numId w:val="30"/>
        </w:numPr>
        <w:tabs>
          <w:tab w:val="left" w:pos="0"/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dotychczasową działalność przedsiębiorcy, w tym podjęte przez niego działania w celu złagodzenia lub naprawienia szkody poniesionej przez konsumentów, wcześniejsze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naruszenia obowiązków, o których mowa w art. 4 ust. 1-5, przez tego przedsiębiorcę oraz uzyskane przez przedsiębiorcę korzyści majątkowe lub straty w związku z naruszeniem tych obowiązków;</w:t>
      </w:r>
    </w:p>
    <w:p w14:paraId="7B2CB71F" w14:textId="77777777" w:rsidR="00296E93" w:rsidRDefault="00296E93" w:rsidP="00A76FB8">
      <w:pPr>
        <w:numPr>
          <w:ilvl w:val="0"/>
          <w:numId w:val="30"/>
        </w:numPr>
        <w:tabs>
          <w:tab w:val="left" w:pos="0"/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wielkość obrotów i przychodu przedsiębiorcy;</w:t>
      </w:r>
    </w:p>
    <w:p w14:paraId="7D7A12D3" w14:textId="77777777" w:rsidR="00296E93" w:rsidRDefault="00296E93" w:rsidP="00A76FB8">
      <w:pPr>
        <w:numPr>
          <w:ilvl w:val="0"/>
          <w:numId w:val="30"/>
        </w:numPr>
        <w:tabs>
          <w:tab w:val="left" w:pos="0"/>
          <w:tab w:val="left" w:pos="708"/>
        </w:tabs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sankcje nałożone na przedsiębiorcę za to samo naruszenie w innych państwach członkowskich Unii Europejskiej w sprawach transgranicznych, jeżeli informacje o takich sankcjach są dostępne w ramach mechanizmu ustanowionego rozporządzeniem Parlamentu Europejskiego i Rady (UE) 2017/2394 z dnia 12 grudnia 2017 r. w sprawie współpracy między organami krajowymi odpowiedzialnymi za egzekwowanie przepisów prawa w zakresie ochrony konsumentów i uchylającym rozporządzenie (WE) nr 2006/2004 (Dz. Urz. UE L 345 z 27.12.2017, str. 1, 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zm.).</w:t>
      </w:r>
    </w:p>
    <w:p w14:paraId="4F311E84" w14:textId="1CA1F3B3" w:rsidR="00296E93" w:rsidRDefault="00296E93" w:rsidP="00A76FB8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przedmiotowej sprawie w wyniku kontroli przeprowadzonej w dniach </w:t>
      </w:r>
      <w:r w:rsidR="00BB1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 w:rsidR="00AD3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D3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listopada</w:t>
      </w:r>
      <w:r w:rsidR="00A76F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="00BB1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 </w:t>
      </w:r>
      <w:r w:rsidR="00AD3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B1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D3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2023</w:t>
      </w:r>
      <w:r w:rsidR="00BB1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r. </w:t>
      </w:r>
      <w:r w:rsidR="00BB14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</w:t>
      </w:r>
      <w:r w:rsidR="00BB1457">
        <w:rPr>
          <w:rFonts w:ascii="Times New Roman" w:hAnsi="Times New Roman"/>
          <w:sz w:val="24"/>
          <w:szCs w:val="24"/>
          <w:lang w:eastAsia="pl-PL"/>
        </w:rPr>
        <w:t xml:space="preserve">sklepie </w:t>
      </w:r>
      <w:r w:rsidR="00AD395C">
        <w:rPr>
          <w:rFonts w:ascii="Times New Roman" w:hAnsi="Times New Roman"/>
          <w:sz w:val="24"/>
          <w:szCs w:val="24"/>
          <w:lang w:eastAsia="pl-PL"/>
        </w:rPr>
        <w:t>spożywczo - przemysłowym</w:t>
      </w:r>
      <w:r w:rsidR="00BB1457">
        <w:rPr>
          <w:rFonts w:ascii="Times New Roman" w:hAnsi="Times New Roman"/>
          <w:sz w:val="24"/>
          <w:szCs w:val="24"/>
          <w:lang w:eastAsia="pl-PL"/>
        </w:rPr>
        <w:t xml:space="preserve"> „</w:t>
      </w:r>
      <w:r w:rsidR="0041166D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41166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22228">
        <w:rPr>
          <w:rFonts w:ascii="Times New Roman" w:hAnsi="Times New Roman"/>
          <w:sz w:val="24"/>
          <w:szCs w:val="24"/>
          <w:lang w:eastAsia="pl-PL"/>
        </w:rPr>
        <w:t>(gdzie prowadzona była sprzedaż detaliczna)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22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należąc</w:t>
      </w:r>
      <w:r w:rsidR="00BB14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r w:rsidR="00522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BB14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B1457" w:rsidRPr="00A959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AD395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B1457" w:rsidRPr="00A95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1166D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BB1457" w:rsidRPr="00A959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22228" w:rsidRPr="0052222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2228" w:rsidRPr="00491004">
        <w:rPr>
          <w:rFonts w:ascii="Times New Roman" w:hAnsi="Times New Roman"/>
          <w:sz w:val="24"/>
          <w:szCs w:val="24"/>
          <w:lang w:eastAsia="pl-PL"/>
        </w:rPr>
        <w:t>prowadzącego</w:t>
      </w:r>
      <w:r w:rsidR="0016191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2228">
        <w:rPr>
          <w:rFonts w:ascii="Times New Roman" w:hAnsi="Times New Roman"/>
          <w:sz w:val="24"/>
          <w:szCs w:val="24"/>
          <w:lang w:eastAsia="pl-PL"/>
        </w:rPr>
        <w:t xml:space="preserve">tam </w:t>
      </w:r>
      <w:r w:rsidR="00522228" w:rsidRPr="00491004">
        <w:rPr>
          <w:rFonts w:ascii="Times New Roman" w:hAnsi="Times New Roman"/>
          <w:sz w:val="24"/>
          <w:szCs w:val="24"/>
          <w:lang w:eastAsia="pl-PL"/>
        </w:rPr>
        <w:t xml:space="preserve">działalność gospodarczą pod </w:t>
      </w:r>
      <w:r w:rsidR="00522228">
        <w:rPr>
          <w:rFonts w:ascii="Times New Roman" w:hAnsi="Times New Roman"/>
          <w:sz w:val="24"/>
          <w:szCs w:val="24"/>
          <w:lang w:eastAsia="pl-PL"/>
        </w:rPr>
        <w:t>firmą</w:t>
      </w:r>
      <w:r w:rsidR="00522228" w:rsidRPr="00491004"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="00522228">
        <w:rPr>
          <w:rFonts w:ascii="Times New Roman" w:hAnsi="Times New Roman"/>
          <w:sz w:val="24"/>
          <w:szCs w:val="24"/>
          <w:lang w:eastAsia="pl-PL"/>
        </w:rPr>
        <w:t>Sklep Spożywczo – Przemysłowy KĘDZIOR ANDRZEJ</w:t>
      </w:r>
      <w:r w:rsidR="00522228" w:rsidRPr="0049100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2228">
        <w:rPr>
          <w:rFonts w:ascii="Times New Roman" w:hAnsi="Times New Roman"/>
          <w:sz w:val="24"/>
          <w:szCs w:val="24"/>
          <w:lang w:eastAsia="pl-PL"/>
        </w:rPr>
        <w:t xml:space="preserve">Trześń </w:t>
      </w:r>
      <w:r w:rsidR="0041166D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41166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22228">
        <w:rPr>
          <w:rFonts w:ascii="Times New Roman" w:hAnsi="Times New Roman"/>
          <w:sz w:val="24"/>
          <w:szCs w:val="24"/>
          <w:lang w:eastAsia="pl-PL"/>
        </w:rPr>
        <w:t>Chorzelów</w:t>
      </w:r>
      <w:r w:rsidR="00AD3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ustalono, iż strona nie dopełniła,</w:t>
      </w:r>
      <w:r w:rsidR="004116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odniesieniu do </w:t>
      </w:r>
      <w:r w:rsidR="00FE2B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 w:rsidR="00AD3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spośród </w:t>
      </w:r>
      <w:r w:rsidR="00AD3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ocenianych rodzajów towarów, wynikającego z art. 4 ust. 1 ustawy obowiązku uwidocznienia cen jednostkowych w sposób jednoznaczny, niebudzący wątpliwości oraz umożliwiający ich porównanie.</w:t>
      </w:r>
    </w:p>
    <w:p w14:paraId="2A6C7D27" w14:textId="182C2625" w:rsidR="00296E93" w:rsidRDefault="00296E93" w:rsidP="00A76FB8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Nieuwidocznienie w miejscu sprzedaży detalicznej cen jednostkowych towarów stanowiło naruszenie art. 4 ust. 1 ustawy </w:t>
      </w:r>
      <w:r w:rsidR="00091EB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§ 3 rozporządzenia.</w:t>
      </w:r>
    </w:p>
    <w:p w14:paraId="5937CDF2" w14:textId="77777777" w:rsidR="00522228" w:rsidRDefault="00296E93" w:rsidP="00A76FB8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związku z powyższym spełnione zostały przesłanki do nałożenia przez Podkarpackiego Wojewódzkiego Inspektora Inspekcji Handlowej na przedsiębiorcę kary pieniężnej przewidzianej w art. 6 ust. 1 ustawy. </w:t>
      </w:r>
    </w:p>
    <w:p w14:paraId="7464E85D" w14:textId="52491858" w:rsidR="00BA0BB7" w:rsidRPr="00304D79" w:rsidRDefault="00296E93" w:rsidP="00A76FB8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powyższej sprawie Podkarpacki Wojewódzki Inspektor Inspekcji Handlowej wymierzył stronie, karę pieniężną w wysokości </w:t>
      </w:r>
      <w:r w:rsidR="00091E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1500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324DC8FC" w14:textId="77777777" w:rsidR="003671AB" w:rsidRDefault="003671AB" w:rsidP="00A76FB8">
      <w:pPr>
        <w:spacing w:before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0" w:name="_Hlk135653037"/>
      <w:r>
        <w:rPr>
          <w:rFonts w:ascii="Times New Roman" w:hAnsi="Times New Roman" w:cs="Times New Roman"/>
          <w:iCs/>
          <w:color w:val="000000"/>
          <w:sz w:val="24"/>
          <w:szCs w:val="24"/>
        </w:rPr>
        <w:t>Przy wymierzaniu kary organ wziął pod uwagę, zgodnie z art. 6 ust. 3 ustawy:</w:t>
      </w:r>
    </w:p>
    <w:p w14:paraId="6D242AB6" w14:textId="77777777" w:rsidR="003671AB" w:rsidRDefault="003671AB" w:rsidP="0016191C">
      <w:pPr>
        <w:numPr>
          <w:ilvl w:val="0"/>
          <w:numId w:val="44"/>
        </w:numPr>
        <w:suppressAutoHyphens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Stopień naruszenia obowiązków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1F8766AE" w14:textId="77777777" w:rsidR="003671AB" w:rsidRPr="0016191C" w:rsidRDefault="003671AB" w:rsidP="0016191C">
      <w:pPr>
        <w:pStyle w:val="Akapitzlist"/>
        <w:suppressAutoHyphens/>
        <w:spacing w:before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191C">
        <w:rPr>
          <w:rFonts w:ascii="Times New Roman" w:hAnsi="Times New Roman" w:cs="Times New Roman"/>
          <w:sz w:val="24"/>
          <w:szCs w:val="24"/>
        </w:rPr>
        <w:t>Przedsiębiorca nie uwidaczniając cen jednostkowych towarów naruszył obowiązek określony w art. 4 ust. 1 ustawy. Tym samym naruszył prawo konsumentów do rzetelnej informacji w tym zakresie.</w:t>
      </w:r>
    </w:p>
    <w:p w14:paraId="62D37944" w14:textId="77777777" w:rsidR="00A76FB8" w:rsidRPr="0016191C" w:rsidRDefault="003671AB" w:rsidP="0016191C">
      <w:pPr>
        <w:pStyle w:val="Akapitzlist"/>
        <w:suppressAutoHyphens/>
        <w:spacing w:before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191C">
        <w:rPr>
          <w:rFonts w:ascii="Times New Roman" w:hAnsi="Times New Roman" w:cs="Times New Roman"/>
          <w:sz w:val="24"/>
          <w:szCs w:val="24"/>
        </w:rPr>
        <w:t>Cena należy do podstawowych, istotnych elementów zawieranych umów sprzedaży wpływających bezpośrednio na podjęcie decyzji przez konsumentów o zawarciu konkretnej umowy, zaś cena jednostkowa jest z kolei podstawowym kryterium obiektywnej informacji 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 Nie uwidaczniając cen jednostkowych strona pozbawiła konsumentów możliwości porównania cen towarów z cenami towarów podobnych, lecz</w:t>
      </w:r>
      <w:r w:rsidR="00B01A34" w:rsidRPr="0016191C">
        <w:rPr>
          <w:rFonts w:ascii="Times New Roman" w:hAnsi="Times New Roman" w:cs="Times New Roman"/>
          <w:sz w:val="24"/>
          <w:szCs w:val="24"/>
        </w:rPr>
        <w:t xml:space="preserve"> </w:t>
      </w:r>
      <w:r w:rsidRPr="0016191C">
        <w:rPr>
          <w:rFonts w:ascii="Times New Roman" w:hAnsi="Times New Roman" w:cs="Times New Roman"/>
          <w:sz w:val="24"/>
          <w:szCs w:val="24"/>
        </w:rPr>
        <w:t xml:space="preserve">o innej masie czy objętości, a przez to utrudniła im dokonania optymalnego i właściwego dla nich wyboru towaru, naruszając ich interesy ekonomiczne. </w:t>
      </w:r>
      <w:r w:rsidR="00734587" w:rsidRPr="0016191C">
        <w:rPr>
          <w:rFonts w:ascii="Times New Roman" w:hAnsi="Times New Roman" w:cs="Times New Roman"/>
          <w:sz w:val="24"/>
          <w:szCs w:val="24"/>
        </w:rPr>
        <w:t xml:space="preserve">Z kolei podanie niewłaściwie wyliczonej ceny jednostkowej skutkuje, iż porównanie takie jest błędne a tym samym decyzja o zakupie towaru może być podjęta </w:t>
      </w:r>
      <w:r w:rsidR="00734587" w:rsidRPr="0016191C">
        <w:rPr>
          <w:rFonts w:ascii="Times New Roman" w:hAnsi="Times New Roman" w:cs="Times New Roman"/>
          <w:sz w:val="24"/>
          <w:szCs w:val="24"/>
        </w:rPr>
        <w:lastRenderedPageBreak/>
        <w:t xml:space="preserve">przez konsumenta w oparciu o </w:t>
      </w:r>
      <w:r w:rsidR="00194894" w:rsidRPr="0016191C">
        <w:rPr>
          <w:rFonts w:ascii="Times New Roman" w:hAnsi="Times New Roman" w:cs="Times New Roman"/>
          <w:sz w:val="24"/>
          <w:szCs w:val="24"/>
        </w:rPr>
        <w:t>niewłaściwe</w:t>
      </w:r>
      <w:r w:rsidR="00734587" w:rsidRPr="0016191C">
        <w:rPr>
          <w:rFonts w:ascii="Times New Roman" w:hAnsi="Times New Roman" w:cs="Times New Roman"/>
          <w:sz w:val="24"/>
          <w:szCs w:val="24"/>
        </w:rPr>
        <w:t xml:space="preserve"> założenia powodując potencjalnie mniej korzystny pod względem ekonomicznym wybór. </w:t>
      </w:r>
    </w:p>
    <w:p w14:paraId="40105101" w14:textId="77777777" w:rsidR="00A76FB8" w:rsidRPr="0016191C" w:rsidRDefault="003671AB" w:rsidP="0016191C">
      <w:pPr>
        <w:pStyle w:val="Akapitzlist"/>
        <w:suppressAutoHyphens/>
        <w:spacing w:before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191C">
        <w:rPr>
          <w:rFonts w:ascii="Times New Roman" w:hAnsi="Times New Roman" w:cs="Times New Roman"/>
          <w:iCs/>
          <w:sz w:val="24"/>
          <w:szCs w:val="24"/>
        </w:rPr>
        <w:t xml:space="preserve">Nieprawidłowości stwierdzono </w:t>
      </w:r>
      <w:r w:rsidRPr="0016191C">
        <w:rPr>
          <w:rFonts w:ascii="Times New Roman" w:hAnsi="Times New Roman" w:cs="Times New Roman"/>
          <w:sz w:val="24"/>
          <w:szCs w:val="24"/>
        </w:rPr>
        <w:t xml:space="preserve">w odniesieniu do </w:t>
      </w:r>
      <w:r w:rsidR="00366155" w:rsidRPr="0016191C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16191C">
        <w:rPr>
          <w:rFonts w:ascii="Times New Roman" w:hAnsi="Times New Roman" w:cs="Times New Roman"/>
          <w:sz w:val="24"/>
          <w:szCs w:val="24"/>
        </w:rPr>
        <w:t xml:space="preserve"> z </w:t>
      </w:r>
      <w:r w:rsidR="00366155" w:rsidRPr="0016191C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16191C">
        <w:rPr>
          <w:rFonts w:ascii="Times New Roman" w:hAnsi="Times New Roman" w:cs="Times New Roman"/>
          <w:sz w:val="24"/>
          <w:szCs w:val="24"/>
        </w:rPr>
        <w:t xml:space="preserve"> sprawdzonych przypadkowo towarów, co stanowiło </w:t>
      </w:r>
      <w:r w:rsidR="00366155" w:rsidRPr="0016191C">
        <w:rPr>
          <w:rFonts w:ascii="Times New Roman" w:hAnsi="Times New Roman" w:cs="Times New Roman"/>
          <w:b/>
          <w:bCs/>
          <w:sz w:val="24"/>
          <w:szCs w:val="24"/>
        </w:rPr>
        <w:t>52,3</w:t>
      </w:r>
      <w:r w:rsidRPr="0016191C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16191C">
        <w:rPr>
          <w:rFonts w:ascii="Times New Roman" w:hAnsi="Times New Roman" w:cs="Times New Roman"/>
          <w:sz w:val="24"/>
          <w:szCs w:val="24"/>
        </w:rPr>
        <w:t xml:space="preserve"> produktów skontrolowanych w zakresie prawidłowości informowania o cenach oraz cenach jednostkowych. Polegały one na braku podania ceny jednostkowej dla </w:t>
      </w:r>
      <w:r w:rsidR="00734587" w:rsidRPr="0016191C">
        <w:rPr>
          <w:rFonts w:ascii="Times New Roman" w:hAnsi="Times New Roman" w:cs="Times New Roman"/>
          <w:sz w:val="24"/>
          <w:szCs w:val="24"/>
        </w:rPr>
        <w:t>2</w:t>
      </w:r>
      <w:r w:rsidR="00366155" w:rsidRPr="0016191C">
        <w:rPr>
          <w:rFonts w:ascii="Times New Roman" w:hAnsi="Times New Roman" w:cs="Times New Roman"/>
          <w:sz w:val="24"/>
          <w:szCs w:val="24"/>
        </w:rPr>
        <w:t>2</w:t>
      </w:r>
      <w:r w:rsidRPr="0016191C">
        <w:rPr>
          <w:rFonts w:ascii="Times New Roman" w:hAnsi="Times New Roman" w:cs="Times New Roman"/>
          <w:sz w:val="24"/>
          <w:szCs w:val="24"/>
        </w:rPr>
        <w:t xml:space="preserve"> partii towarów</w:t>
      </w:r>
      <w:r w:rsidR="008E1E70" w:rsidRPr="0016191C">
        <w:rPr>
          <w:rFonts w:ascii="Times New Roman" w:hAnsi="Times New Roman" w:cs="Times New Roman"/>
          <w:sz w:val="24"/>
          <w:szCs w:val="24"/>
        </w:rPr>
        <w:t>.</w:t>
      </w:r>
    </w:p>
    <w:p w14:paraId="6262EB34" w14:textId="77777777" w:rsidR="00A76FB8" w:rsidRPr="0016191C" w:rsidRDefault="003671AB" w:rsidP="0016191C">
      <w:pPr>
        <w:pStyle w:val="Akapitzlist"/>
        <w:suppressAutoHyphens/>
        <w:spacing w:before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191C">
        <w:rPr>
          <w:rFonts w:ascii="Times New Roman" w:hAnsi="Times New Roman" w:cs="Times New Roman"/>
          <w:sz w:val="24"/>
          <w:szCs w:val="24"/>
        </w:rPr>
        <w:t xml:space="preserve">Na podstawie zgromadzonego w aktach kontroli materiału dowodowego, organ wydający decyzję przyjął, że czas trwania naruszenia rozpoczął się w dniu stwierdzenia nieprawidłowości, który jednocześnie był pierwszym dniem kontroli, tj. </w:t>
      </w:r>
      <w:r w:rsidR="006552CD" w:rsidRPr="0016191C">
        <w:rPr>
          <w:rFonts w:ascii="Times New Roman" w:hAnsi="Times New Roman" w:cs="Times New Roman"/>
          <w:iCs/>
          <w:sz w:val="24"/>
          <w:szCs w:val="24"/>
        </w:rPr>
        <w:t>2</w:t>
      </w:r>
      <w:r w:rsidR="00366155" w:rsidRPr="0016191C">
        <w:rPr>
          <w:rFonts w:ascii="Times New Roman" w:hAnsi="Times New Roman" w:cs="Times New Roman"/>
          <w:iCs/>
          <w:sz w:val="24"/>
          <w:szCs w:val="24"/>
        </w:rPr>
        <w:t>7 listopada</w:t>
      </w:r>
      <w:r w:rsidRPr="0016191C">
        <w:rPr>
          <w:rFonts w:ascii="Times New Roman" w:hAnsi="Times New Roman" w:cs="Times New Roman"/>
          <w:iCs/>
          <w:sz w:val="24"/>
          <w:szCs w:val="24"/>
        </w:rPr>
        <w:t xml:space="preserve"> 2023 r.</w:t>
      </w:r>
      <w:r w:rsidRPr="0016191C">
        <w:rPr>
          <w:rFonts w:ascii="Times New Roman" w:hAnsi="Times New Roman" w:cs="Times New Roman"/>
          <w:sz w:val="24"/>
          <w:szCs w:val="24"/>
        </w:rPr>
        <w:t>,</w:t>
      </w:r>
      <w:r w:rsidR="00366155" w:rsidRPr="0016191C">
        <w:rPr>
          <w:rFonts w:ascii="Times New Roman" w:hAnsi="Times New Roman" w:cs="Times New Roman"/>
          <w:sz w:val="24"/>
          <w:szCs w:val="24"/>
        </w:rPr>
        <w:t xml:space="preserve"> </w:t>
      </w:r>
      <w:r w:rsidRPr="0016191C">
        <w:rPr>
          <w:rFonts w:ascii="Times New Roman" w:hAnsi="Times New Roman" w:cs="Times New Roman"/>
          <w:sz w:val="24"/>
          <w:szCs w:val="24"/>
        </w:rPr>
        <w:t xml:space="preserve">a zakończył się w momencie usunięcia przez kontrolowanego stwierdzonych nieprawidłowości, co miało miejsce w trakcie trwania kontroli i stwierdzone zostało w dniu </w:t>
      </w:r>
      <w:r w:rsidR="00366155" w:rsidRPr="0016191C">
        <w:rPr>
          <w:rFonts w:ascii="Times New Roman" w:hAnsi="Times New Roman" w:cs="Times New Roman"/>
          <w:iCs/>
          <w:sz w:val="24"/>
          <w:szCs w:val="24"/>
        </w:rPr>
        <w:t>1 grudnia</w:t>
      </w:r>
      <w:r w:rsidRPr="0016191C">
        <w:rPr>
          <w:rFonts w:ascii="Times New Roman" w:hAnsi="Times New Roman" w:cs="Times New Roman"/>
          <w:iCs/>
          <w:sz w:val="24"/>
          <w:szCs w:val="24"/>
        </w:rPr>
        <w:t xml:space="preserve"> 2023 r.</w:t>
      </w:r>
      <w:bookmarkEnd w:id="10"/>
      <w:r w:rsidR="00A76FB8" w:rsidRPr="0016191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C0702F2" w14:textId="24C6316D" w:rsidR="00A76FB8" w:rsidRPr="0016191C" w:rsidRDefault="00A76FB8" w:rsidP="0016191C">
      <w:pPr>
        <w:pStyle w:val="Akapitzlist"/>
        <w:suppressAutoHyphens/>
        <w:spacing w:before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191C">
        <w:rPr>
          <w:rFonts w:ascii="Times New Roman" w:hAnsi="Times New Roman" w:cs="Times New Roman"/>
          <w:iCs/>
          <w:sz w:val="24"/>
          <w:szCs w:val="24"/>
        </w:rPr>
        <w:t>Oceniając</w:t>
      </w:r>
      <w:r w:rsidRPr="00161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191C">
        <w:rPr>
          <w:rFonts w:ascii="Times New Roman" w:hAnsi="Times New Roman" w:cs="Times New Roman"/>
          <w:bCs/>
          <w:sz w:val="24"/>
          <w:szCs w:val="24"/>
        </w:rPr>
        <w:t>stopień naruszenia obowiązków</w:t>
      </w:r>
      <w:r w:rsidRPr="00161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191C">
        <w:rPr>
          <w:rFonts w:ascii="Times New Roman" w:hAnsi="Times New Roman" w:cs="Times New Roman"/>
          <w:sz w:val="24"/>
          <w:szCs w:val="24"/>
        </w:rPr>
        <w:t xml:space="preserve">przedsiębiorcy organ prowadzący postępowanie uznał, że charakter i waga naruszenia tych obowiązków były </w:t>
      </w:r>
      <w:r w:rsidRPr="0016191C">
        <w:rPr>
          <w:rFonts w:ascii="Times New Roman" w:hAnsi="Times New Roman" w:cs="Times New Roman"/>
          <w:b/>
          <w:bCs/>
          <w:sz w:val="24"/>
          <w:szCs w:val="24"/>
        </w:rPr>
        <w:t>istotne</w:t>
      </w:r>
      <w:r w:rsidRPr="0016191C">
        <w:rPr>
          <w:rFonts w:ascii="Times New Roman" w:hAnsi="Times New Roman" w:cs="Times New Roman"/>
          <w:sz w:val="24"/>
          <w:szCs w:val="24"/>
        </w:rPr>
        <w:t>.</w:t>
      </w:r>
    </w:p>
    <w:p w14:paraId="0BF05BA3" w14:textId="77777777" w:rsidR="00A76FB8" w:rsidRDefault="004509A1" w:rsidP="0016191C">
      <w:pPr>
        <w:numPr>
          <w:ilvl w:val="0"/>
          <w:numId w:val="44"/>
        </w:numPr>
        <w:suppressAutoHyphens/>
        <w:spacing w:before="120" w:line="276" w:lineRule="auto"/>
        <w:ind w:left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Oceniając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dotychczasową działalność przedsiębiorcy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 organ wziął pod uwagę fakt, że jest to kolejne stwierdzone przez Podkarpackiego Wojewódzkiego Inspektora Inspekcji Handlowej w ciągu ostatnich 24 miesięcy poprzez naruszenie przez przedsiębiorcę przepisów w zakresie uwidaczniania cen/cen jednostkowych towarów.</w:t>
      </w:r>
    </w:p>
    <w:p w14:paraId="1D906F2A" w14:textId="5D5D81A5" w:rsidR="00A76FB8" w:rsidRPr="0016191C" w:rsidRDefault="004509A1" w:rsidP="0016191C">
      <w:pPr>
        <w:pStyle w:val="Akapitzlist"/>
        <w:suppressAutoHyphens/>
        <w:spacing w:before="120" w:line="276" w:lineRule="auto"/>
        <w:ind w:left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6191C">
        <w:rPr>
          <w:rFonts w:ascii="Times New Roman" w:eastAsia="Calibri" w:hAnsi="Times New Roman" w:cs="Times New Roman"/>
          <w:bCs/>
          <w:iCs/>
          <w:sz w:val="24"/>
          <w:szCs w:val="24"/>
        </w:rPr>
        <w:t>Na podstawie zebranych w sprawie dowodów, Podkarpacki Wojewódzki Inspektor Inspekcji Handlowej ustalił, iż w okresie 24 miesięcy poprzedzającym wszczęcie kontroli DT.8361.85.2023, kontrolowany przedsiębiorca nie wykonał</w:t>
      </w:r>
      <w:r w:rsidR="0016191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6191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obowiązków o których mowa w art. 4 ust. 1 ustawy, tj.: w dniu 14 października 2021 r. w sklepie spożywczo-przemysłowym Trześń </w:t>
      </w:r>
      <w:r w:rsidR="0041166D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41166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191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mieszczącym się na ul. </w:t>
      </w:r>
      <w:r w:rsidR="0041166D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41166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191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Chorzelów, inspektorzy z Delegatury w Tarnobrzegu Wojewódzkiego Inspektoratu Inspekcji Handlowej w Rzeszowie za niewykonanie obowiązków, o których mowa w art. 4 ust.1 ustawy z uwagi na nieprawidłowe wyliczenie ceny jednostkowej dla 32 partii produktów w opakowaniach jednostkowych Decyzją DT.8361.76.2021 z dnia 13 grudnia 2021 r. stronie wymierzona została administracyjna kara pieniężna w wysokości 1000 zł. Decyzja ta stała się ostateczna w dniu 30 grudnia 2021r. </w:t>
      </w:r>
    </w:p>
    <w:p w14:paraId="43BFE6DA" w14:textId="231C2561" w:rsidR="00A76FB8" w:rsidRPr="0016191C" w:rsidRDefault="004509A1" w:rsidP="0016191C">
      <w:pPr>
        <w:pStyle w:val="Akapitzlist"/>
        <w:suppressAutoHyphens/>
        <w:spacing w:before="120" w:line="276" w:lineRule="auto"/>
        <w:ind w:left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6191C">
        <w:rPr>
          <w:rFonts w:ascii="Times New Roman" w:hAnsi="Times New Roman" w:cs="Times New Roman"/>
          <w:sz w:val="24"/>
          <w:szCs w:val="24"/>
        </w:rPr>
        <w:t>Analizując przedmiotową przesłankę organ uwzględnił również okoliczność,</w:t>
      </w:r>
      <w:r w:rsidR="00A76FB8" w:rsidRPr="0016191C">
        <w:rPr>
          <w:rFonts w:ascii="Times New Roman" w:hAnsi="Times New Roman" w:cs="Times New Roman"/>
          <w:sz w:val="24"/>
          <w:szCs w:val="24"/>
        </w:rPr>
        <w:br/>
      </w:r>
      <w:r w:rsidRPr="0016191C">
        <w:rPr>
          <w:rFonts w:ascii="Times New Roman" w:hAnsi="Times New Roman" w:cs="Times New Roman"/>
          <w:sz w:val="24"/>
          <w:szCs w:val="24"/>
        </w:rPr>
        <w:t>że kontrolowany przedsiębiorca</w:t>
      </w:r>
      <w:r w:rsidR="00802618" w:rsidRPr="0016191C">
        <w:rPr>
          <w:rFonts w:ascii="Times New Roman" w:hAnsi="Times New Roman" w:cs="Times New Roman"/>
          <w:sz w:val="24"/>
          <w:szCs w:val="24"/>
        </w:rPr>
        <w:t xml:space="preserve"> – Pan </w:t>
      </w:r>
      <w:r w:rsidR="0041166D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41166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02618" w:rsidRPr="0016191C">
        <w:rPr>
          <w:rFonts w:ascii="Times New Roman" w:hAnsi="Times New Roman" w:cs="Times New Roman"/>
          <w:sz w:val="24"/>
          <w:szCs w:val="24"/>
        </w:rPr>
        <w:t xml:space="preserve">- </w:t>
      </w:r>
      <w:r w:rsidRPr="0016191C">
        <w:rPr>
          <w:rFonts w:ascii="Times New Roman" w:hAnsi="Times New Roman" w:cs="Times New Roman"/>
          <w:sz w:val="24"/>
          <w:szCs w:val="24"/>
        </w:rPr>
        <w:t>prowadzi działalność gospodarczą od</w:t>
      </w:r>
      <w:r w:rsidR="00802618" w:rsidRPr="0016191C">
        <w:rPr>
          <w:rFonts w:ascii="Times New Roman" w:hAnsi="Times New Roman" w:cs="Times New Roman"/>
          <w:sz w:val="24"/>
          <w:szCs w:val="24"/>
        </w:rPr>
        <w:t xml:space="preserve"> </w:t>
      </w:r>
      <w:r w:rsidR="007045E3" w:rsidRPr="0016191C">
        <w:rPr>
          <w:rFonts w:ascii="Times New Roman" w:hAnsi="Times New Roman" w:cs="Times New Roman"/>
          <w:sz w:val="24"/>
          <w:szCs w:val="24"/>
        </w:rPr>
        <w:t xml:space="preserve">1 października </w:t>
      </w:r>
      <w:r w:rsidRPr="0016191C">
        <w:rPr>
          <w:rFonts w:ascii="Times New Roman" w:hAnsi="Times New Roman" w:cs="Times New Roman"/>
          <w:sz w:val="24"/>
          <w:szCs w:val="24"/>
        </w:rPr>
        <w:t xml:space="preserve">1995 r., w związku z czym uznał, iż strona winna wykazać się znajomością podstawowych przepisów dotyczących tej działalności i je stosować. </w:t>
      </w:r>
    </w:p>
    <w:p w14:paraId="7F43BF67" w14:textId="273EB56A" w:rsidR="004509A1" w:rsidRPr="0016191C" w:rsidRDefault="004509A1" w:rsidP="0016191C">
      <w:pPr>
        <w:pStyle w:val="Akapitzlist"/>
        <w:suppressAutoHyphens/>
        <w:spacing w:before="120" w:line="276" w:lineRule="auto"/>
        <w:ind w:left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6191C">
        <w:rPr>
          <w:rFonts w:ascii="Times New Roman" w:hAnsi="Times New Roman" w:cs="Times New Roman"/>
          <w:sz w:val="24"/>
          <w:szCs w:val="24"/>
        </w:rPr>
        <w:t>Jednocześnie organ prowadzący postępowanie przyjął, iż z uwagi na charakter stwierdzonej nieprawidłowości oraz materiał dowodowy zebrany w sprawie, nie posiada wiedzy na temat uzyskanych przez stronę korzyści majątkowych lub strat.</w:t>
      </w:r>
      <w:r w:rsidR="00A76FB8" w:rsidRPr="0016191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6191C">
        <w:rPr>
          <w:rFonts w:ascii="Times New Roman" w:eastAsia="Calibri" w:hAnsi="Times New Roman" w:cs="Times New Roman"/>
          <w:bCs/>
          <w:iCs/>
          <w:sz w:val="24"/>
          <w:szCs w:val="24"/>
        </w:rPr>
        <w:t>Wymierzając karę organ wziął także pod uwagę fakt usunięcia w trakcie kontroli przez przedsiębiorcę stwierdzonych nieprawidłowości.</w:t>
      </w:r>
    </w:p>
    <w:p w14:paraId="337ABEDA" w14:textId="50FFC55F" w:rsidR="003671AB" w:rsidRDefault="003671AB" w:rsidP="0016191C">
      <w:pPr>
        <w:numPr>
          <w:ilvl w:val="0"/>
          <w:numId w:val="44"/>
        </w:numPr>
        <w:tabs>
          <w:tab w:val="left" w:pos="426"/>
        </w:tabs>
        <w:suppressAutoHyphens/>
        <w:spacing w:before="120" w:line="276" w:lineRule="auto"/>
        <w:ind w:left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wielkość obrotów i przychodu przedsiębiorcy </w:t>
      </w:r>
      <w:r>
        <w:rPr>
          <w:rFonts w:ascii="Times New Roman" w:hAnsi="Times New Roman" w:cs="Times New Roman"/>
          <w:bCs/>
          <w:iCs/>
          <w:sz w:val="24"/>
          <w:szCs w:val="24"/>
        </w:rPr>
        <w:t>w roku 2022 wskazaną w informacji przedłożonej organowi przez stronę w toku postępowania, którą załączono do akt sprawy,</w:t>
      </w:r>
    </w:p>
    <w:p w14:paraId="06F887AB" w14:textId="77777777" w:rsidR="003671AB" w:rsidRDefault="003671AB" w:rsidP="0016191C">
      <w:pPr>
        <w:numPr>
          <w:ilvl w:val="0"/>
          <w:numId w:val="44"/>
        </w:numPr>
        <w:suppressAutoHyphens/>
        <w:spacing w:before="120" w:line="276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sankcje nałożone na przedsiębiorcę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za to samo naruszenie w innych państwach członkowskich Unii Europejskiej w sprawach transgranicznych – brak dostępnych informacji o takich sankcjach.</w:t>
      </w:r>
    </w:p>
    <w:p w14:paraId="07794FC4" w14:textId="2E127F21" w:rsidR="003671AB" w:rsidRDefault="003671AB" w:rsidP="0016191C">
      <w:pPr>
        <w:tabs>
          <w:tab w:val="left" w:pos="0"/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Biorąc pod uwagę wymienione kryteria nałożenie kary pieniężnej w kwocie </w:t>
      </w:r>
      <w:r w:rsidR="00E75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stosunku do przewidzianej w ustawie kary określonej w maksymalnej wysokości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20 000 zł, należy uznać za w pełni uzasadnione. Zdaniem Podkarpackiego Wojewódzkiego Inspektora Inspekcji Handlowej kara pieniężna we wskazanej wyżej wysokości ponadto spełnia cele wyrażone w art. 8 dyrektywy 98/6 WE Parlamentu Europejskiego i Rady z dnia 16 grudnia 1998 r. w sprawie ochrony konsumenta przez podawanie cen produktów oferowanych konsumentom (Dz. Urz. WE L 80 z 18.3.1998 r., s. 27), czyli jest skuteczna, proporcjonalna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odstraszająca.</w:t>
      </w:r>
    </w:p>
    <w:p w14:paraId="53F5BEDC" w14:textId="17A9FAF3" w:rsidR="003671AB" w:rsidRDefault="003671AB" w:rsidP="0016191C">
      <w:pPr>
        <w:tabs>
          <w:tab w:val="left" w:pos="0"/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 </w:t>
      </w:r>
      <w:r w:rsidR="00E75B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zamiarze wszczęcia kontroli. Od czasu doręczenia zawiadomienia do wszczęcia kontroli minęło </w:t>
      </w:r>
      <w:r w:rsidR="006E04D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9B682C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dni. Stwierdzić zatem należy, iż był to odpowiedni i wystarczający czas na odpowiednie przygotowanie się do kontroli, m.in. na sprawdzenie i zweryfikowanie prawidłowości informacji w cen jednostkowych.</w:t>
      </w:r>
    </w:p>
    <w:p w14:paraId="15A7E1A8" w14:textId="5E2130E6" w:rsidR="003671AB" w:rsidRDefault="003671AB" w:rsidP="0016191C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1" w:name="_Hlk115781097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Stwierdzone nieprawidłowości zostały na zasadzie dobrowolności wyeliminowane</w:t>
      </w:r>
      <w:r w:rsidR="00E75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75B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tj. zapewniono konsumentom dostęp do informacji o cenach jednostkowych towarów zgodnie z ustawowymi wymaganiami, jednak organ zwraca uwagę, że podjęte działania naprawcze miały charakter następczy i zostały wykonane w związku z kontrolą Inspekcji Handlowej</w:t>
      </w:r>
      <w:bookmarkEnd w:id="11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Gdyby nie działania kontrolne organu, przedsiębiorca mógłby w dalszym ciągu nie informować konsumentów o cenach jednostkowych </w:t>
      </w:r>
      <w:r w:rsidR="00194894">
        <w:rPr>
          <w:rFonts w:ascii="Times New Roman" w:eastAsia="Times New Roman" w:hAnsi="Times New Roman" w:cs="Times New Roman"/>
          <w:sz w:val="24"/>
          <w:szCs w:val="24"/>
          <w:lang w:eastAsia="zh-CN"/>
        </w:rPr>
        <w:t>towarów</w:t>
      </w:r>
      <w:r w:rsidR="008E1E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lub informować o nich błędnie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narażając ich tym samym na podjęcie niekorzystnej finansowo dla nich decyzji. Zatem w interesie konsumentów jest uwidacznianie wszelkich informacji dotyczących cen towarów w tym ich cen jednostkowych. Z kolei Inspekcja Handlowa jest organem powołanym do ochrony interesów i praw konsumentów. Niewątpliwie, podstawowym prawem konsumentów jest prawo do rzetelnego i jasnego poinformowania o cenach danych towarów czy też usług</w:t>
      </w:r>
      <w:r w:rsidR="00E75B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702B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sposób jednoznaczny, niebudzący wątpliwości oraz umożliwiający ich porównanie.</w:t>
      </w:r>
    </w:p>
    <w:p w14:paraId="66B3858B" w14:textId="50DC6368" w:rsidR="003671AB" w:rsidRDefault="003671AB" w:rsidP="0016191C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Organ zauważa, że na przedsiębiorcy spoczywa obowiązek uwidocznienia cen oraz cen jednostkowych w sposób jednoznaczny, niebudzący wątpliwości oraz umożliwiający ich porównanie, zaś prawo do informacji o cenie (przed dokonaniem zakupu) jest podstawowym prawem konsumenta, którego nie może on zostać pozbawiony. Strona postępowania powinna sprawować nadzór nad realizacją obowiązków wynikających z ustawy o informowaniu </w:t>
      </w:r>
      <w:r w:rsidR="00E75B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cenach towarów i usług w prowadzonych przez nią placówkach handlowych. Mając na uwadze charakter odpowiedzialności administracyjnej, bez znaczenia pozostają okoliczności, w wyniku których strona dopuściła się nieprawidłowości, gdyż karę wymierza się za samo naruszenie prawa.</w:t>
      </w:r>
    </w:p>
    <w:p w14:paraId="0FA02B4A" w14:textId="77777777" w:rsidR="006E04D7" w:rsidRDefault="003671AB" w:rsidP="0016191C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Analizując całość zgromadzonego materiału dowodowego, organ Inspekcji Handlowej nie znalazł podstaw do odstąpienia od wymierzenia administracyjnej kary pieniężnej. </w:t>
      </w:r>
    </w:p>
    <w:p w14:paraId="33235997" w14:textId="77777777" w:rsidR="006E04D7" w:rsidRDefault="00304D79" w:rsidP="0016191C">
      <w:pPr>
        <w:tabs>
          <w:tab w:val="left" w:pos="0"/>
          <w:tab w:val="left" w:pos="708"/>
        </w:tabs>
        <w:spacing w:before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04D79">
        <w:rPr>
          <w:rFonts w:ascii="Times New Roman" w:eastAsia="Calibri" w:hAnsi="Times New Roman" w:cs="Times New Roman"/>
          <w:sz w:val="24"/>
          <w:szCs w:val="24"/>
        </w:rPr>
        <w:t>Zgodnie z art. 189a § 1 Kpa w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sprawach nakładania lub wymierzania administracyjnej kary pieniężnej lub udzielania ulg w jej wykonaniu stosuje się przepisy niniejszego działu (tj. działu IVA „Administracyjne kary pieniężne” Kodeksu postępowania administracyjnego). </w:t>
      </w:r>
    </w:p>
    <w:p w14:paraId="47855A01" w14:textId="77777777" w:rsidR="006E04D7" w:rsidRDefault="00304D79" w:rsidP="0016191C">
      <w:pPr>
        <w:tabs>
          <w:tab w:val="left" w:pos="0"/>
          <w:tab w:val="left" w:pos="708"/>
        </w:tabs>
        <w:spacing w:before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04D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Przepisy te stosuje się w przypadku braku uregulowania w przepisach odrębnych między innymi 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przesłanek odstąpienia od nałożenia administracyjnej kary pieniężnej lub udzielenia pouczenia (art. 189a § 2 pkt 2 Kpa).</w:t>
      </w:r>
    </w:p>
    <w:p w14:paraId="2BE51AC8" w14:textId="28CD9799" w:rsidR="00304D79" w:rsidRPr="00304D79" w:rsidRDefault="00304D79" w:rsidP="0016191C">
      <w:pPr>
        <w:tabs>
          <w:tab w:val="left" w:pos="708"/>
        </w:tabs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04D7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Z uwagi na brak w ustawie </w:t>
      </w:r>
      <w:r w:rsidRPr="00304D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 informowaniu o cenach towarów i usług</w:t>
      </w:r>
      <w:r w:rsidRPr="00304D79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304D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przepisów regulujących 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odstąpienie od nałożenia administracyjnej kary pieniężnej lub udzielenie pouczenia w przedmiotowej sprawie zastosowanie mają przepisy </w:t>
      </w:r>
      <w:r w:rsidRPr="00304D7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art. 189e Kpa (siła wyższa) i art. 189f Kpa (</w:t>
      </w:r>
      <w:r w:rsidRPr="00304D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odstąpienie od nałożenia administracyjnej kary pieniężnej)</w:t>
      </w:r>
      <w:r w:rsidRPr="00304D7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14:paraId="0F414BAC" w14:textId="77777777" w:rsidR="0045331A" w:rsidRDefault="003671AB" w:rsidP="0016191C">
      <w:pPr>
        <w:tabs>
          <w:tab w:val="left" w:pos="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12" w:name="_Hlk1363385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 niemożliwe do zapobieżenia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vis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cui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humana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infirmitas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resistere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potest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– (A.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Kodeks cywilny. Komentarz. T. 3. Zobowiązania – część ogólna. Warszawa 2016, art. 124). </w:t>
      </w:r>
    </w:p>
    <w:p w14:paraId="5923A593" w14:textId="10CC78C1" w:rsidR="006E04D7" w:rsidRPr="0045331A" w:rsidRDefault="006E04D7" w:rsidP="0016191C">
      <w:pPr>
        <w:tabs>
          <w:tab w:val="left" w:pos="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E04D7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 ocenie Podkarpackiego Wojewódzkiego Inspektora Inspekcji Handlowej, na gruncie niniejszej sprawy brak jest podstaw do uznania, iż do naruszenia prawa doszło w wyniku bezpośredniego działania siły wyższej. U</w:t>
      </w:r>
      <w:r w:rsidRPr="006E04D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znał on, że Strona postępowania miała możliwość zapobieżenia powstałym nieprawidłowościom poprzez chociażby nadzór nad stosowaniem przepisów w prowadzonej placówce. Przypomnieć należy, że kontrola, podczas której stwierdzono nieprawidłowości poprzedzona została zawiadomieniem o zamiarze wszczęcia kontroli z dnia 25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października</w:t>
      </w:r>
      <w:r w:rsidRPr="006E04D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2023 r. (sygn. DT.8361.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85</w:t>
      </w:r>
      <w:r w:rsidRPr="006E04D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.2023). Przedmiotowe pismo zostało doręczone w dniu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30 października </w:t>
      </w:r>
      <w:r w:rsidRPr="006E04D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2023 r., a kontrolę rozpoczęto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27 listopada </w:t>
      </w:r>
      <w:r w:rsidRPr="006E04D7">
        <w:rPr>
          <w:rFonts w:ascii="Times New Roman" w:eastAsia="Calibri" w:hAnsi="Times New Roman" w:cs="Times New Roman"/>
          <w:sz w:val="24"/>
          <w:szCs w:val="24"/>
          <w:lang w:eastAsia="zh-CN"/>
        </w:rPr>
        <w:t>2023 r. Strona miała zatem czas na podjęcie stosownych działań i upewnienie się, że należycie wykonuje obowiązki informowania konsumentów o cenach jednostkowych produktów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6E04D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bookmarkEnd w:id="12"/>
    </w:p>
    <w:p w14:paraId="1B879EAE" w14:textId="6F7791DC" w:rsidR="003671AB" w:rsidRPr="006E04D7" w:rsidRDefault="003671AB" w:rsidP="0016191C">
      <w:pPr>
        <w:tabs>
          <w:tab w:val="left" w:pos="0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 odstąpienia od nałożenia administracyjnej kary pieniężnej określone są także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art. 189f Kpa.</w:t>
      </w:r>
    </w:p>
    <w:p w14:paraId="3CDF3741" w14:textId="77777777" w:rsidR="003671AB" w:rsidRDefault="003671AB" w:rsidP="0016191C">
      <w:pPr>
        <w:tabs>
          <w:tab w:val="left" w:pos="0"/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 189f § 1 Kpa, stanowi, że organ administracji publicznej, w drodze decyzji, odstępuje od nałożenia administracyjnej kary pieniężnej i poprzestaje na pouczeniu, jeżeli:</w:t>
      </w:r>
    </w:p>
    <w:p w14:paraId="5A577B60" w14:textId="77777777" w:rsidR="003671AB" w:rsidRDefault="003671AB" w:rsidP="0016191C">
      <w:pPr>
        <w:numPr>
          <w:ilvl w:val="0"/>
          <w:numId w:val="32"/>
        </w:numPr>
        <w:tabs>
          <w:tab w:val="left" w:pos="0"/>
          <w:tab w:val="left" w:pos="284"/>
        </w:tabs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 naruszenia prawa jest znikoma, a strona zaprzestała naruszania prawa lub</w:t>
      </w:r>
    </w:p>
    <w:p w14:paraId="6924E5A5" w14:textId="4A7D3CB4" w:rsidR="003671AB" w:rsidRDefault="003671AB" w:rsidP="0016191C">
      <w:pPr>
        <w:numPr>
          <w:ilvl w:val="0"/>
          <w:numId w:val="32"/>
        </w:numPr>
        <w:tabs>
          <w:tab w:val="left" w:pos="0"/>
          <w:tab w:val="left" w:pos="284"/>
        </w:tabs>
        <w:spacing w:before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za to samo zachowanie prawomocną decyzją na stronę została uprzednio nałożona administracyjna kara pieniężna przez inny uprawniony organ administracji publicznej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lub strona została prawomocnie ukarana za wykroczenie lub wykroczenie skarbowe, </w:t>
      </w:r>
      <w:r w:rsidR="008026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3219396A" w14:textId="694EE3B8" w:rsidR="003671AB" w:rsidRPr="00304D79" w:rsidRDefault="003671AB" w:rsidP="0016191C">
      <w:pPr>
        <w:tabs>
          <w:tab w:val="left" w:pos="0"/>
          <w:tab w:val="left" w:pos="284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Kontrolowany podjął bezzwłocznie działania naprawcze i wyeliminował stwierdzone podczas kontroli nieprawidłowości, co kontrolujący inspektorzy stwierdzili w dniu </w:t>
      </w:r>
      <w:r w:rsidR="00A815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 grudnia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2023 r.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Tym samym można uznać, iż strona zaprzestała naruszania prawa w zakresie ujawnionych podczas kontroli DT.8361.</w:t>
      </w:r>
      <w:r w:rsidR="00A81500">
        <w:rPr>
          <w:rFonts w:ascii="Times New Roman" w:eastAsia="Times New Roman" w:hAnsi="Times New Roman" w:cs="Times New Roman"/>
          <w:sz w:val="24"/>
          <w:szCs w:val="24"/>
          <w:lang w:eastAsia="zh-CN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.2023 nieprawidłowości w uwidacznianiu cen jednostkowych. </w:t>
      </w:r>
    </w:p>
    <w:p w14:paraId="0CBC6DC1" w14:textId="77777777" w:rsidR="003671AB" w:rsidRDefault="003671AB" w:rsidP="0016191C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jednak wskazać, że obie przesłanki odstąpienia od nałożenia administracyjnej kary pieniężnej, o których mowa w art. 189f § 1 pkt 1 Kpa, to jest, 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waga naruszenia prawa jest znikoma, a strona zaprzestała naruszania prawa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muszą wystąpić łącznie, co na gruncie przedmiotowej sprawy oznacza, że nawet zaprzestanie przez stronę naruszania prawa nie może skutkować odstąpieniem przez organ administracyjny od wymierzenia kary. </w:t>
      </w:r>
    </w:p>
    <w:p w14:paraId="33CB3B36" w14:textId="44BE94F9" w:rsidR="003671AB" w:rsidRDefault="003671AB" w:rsidP="0016191C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ocenie tutejszego organu Inspekcji wagi naruszenia prawa przez stronę niniejszego postępowania nie można uznać za znikomą, gdyż brak informacji dotyczących ceny jednostkowej dotyczyła </w:t>
      </w:r>
      <w:r w:rsidR="006552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="00A815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partii produktów na </w:t>
      </w:r>
      <w:r w:rsidR="00A815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– tym samym w odniesieniu do </w:t>
      </w:r>
      <w:r w:rsidR="00A815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52,3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produktów konsument pozbawiony był informacji o cenach jednostkowych tych produktów, co stanowiło zagrożenie dla interesów majątkowych klientów strony. Informacja o cenie produktu to podstawowa informacja mającej wpływ na ewentualny zakup tego produktu, natomiast 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rzekazywane informacje dotyczące ceny jednostkowej produktu zapewniają konsumentom świadomość ceny odnośnie rzeczywistej relacji wartości do ilości nabywanego produktu a tym samym umożliwiają porównanie cen produktów </w:t>
      </w:r>
      <w:r w:rsidR="00D96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 uwzględnieniem ich masy, pojemności lub liczby sztuk w zestawie.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Mając na uwadze, że, jak wskazał organ, wagi naruszenia nie można było uznać za znikomą, nie znalazło uzasadnienia odstąpienie od wymierzenia od kary pieniężnej w trybie art. 189f § 1 pkt 1 kpa.</w:t>
      </w:r>
    </w:p>
    <w:p w14:paraId="16AB6601" w14:textId="77777777" w:rsidR="003671AB" w:rsidRDefault="003671AB" w:rsidP="0016191C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bookmarkStart w:id="13" w:name="_Hlk13262448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Inspekcji Handlowej nie znalazł także podstaw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odstąpienia od nałożenia administracyjnej kary pieniężnej na podstawie art. 189f § 1 pkt 2 Kpa. Naruszenie przepisów w zakresie uwidaczniania cen karane jest poprzez nałożenie administracyjnej kary pieniężnej. Dlatego też strona nie mogła zostać w takiej sytuacji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ujawnione naruszenie przepisów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prawomocnie ukarana za wykroczenie lub wykroczenie skarbowe, lub prawomocnie skazana za przestępstwo lub przestępstwo skarbowe. Nadto biorąc pod uwagę właściwość miejscową i rzeczową organów administracyjnych i miejsce stwierdzenia naruszenia prawa, jedynym organem administracyjnym uprawnionym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do nałożenia administracyjnej kary pieniężnej jest Podkarpacki Wojewódzki Inspektor Inspekcji Handlowej.</w:t>
      </w:r>
    </w:p>
    <w:p w14:paraId="4874F09B" w14:textId="77777777" w:rsidR="003671AB" w:rsidRDefault="003671AB" w:rsidP="0016191C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kary pieniężnej na podstawie art. 189f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493F45A5" w14:textId="77777777" w:rsidR="003671AB" w:rsidRDefault="003671AB" w:rsidP="0016191C">
      <w:pPr>
        <w:numPr>
          <w:ilvl w:val="0"/>
          <w:numId w:val="33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5D662FC5" w14:textId="33BFF7FE" w:rsidR="00BA513B" w:rsidRPr="00BA513B" w:rsidRDefault="003671AB" w:rsidP="0016191C">
      <w:pPr>
        <w:numPr>
          <w:ilvl w:val="0"/>
          <w:numId w:val="33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10552E3D" w14:textId="77777777" w:rsidR="00BA513B" w:rsidRPr="00BA513B" w:rsidRDefault="00BA513B" w:rsidP="0016191C">
      <w:pPr>
        <w:tabs>
          <w:tab w:val="left" w:pos="708"/>
        </w:tabs>
        <w:spacing w:after="160" w:line="276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51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 wskazuje, że wydanie postanowienia na podstawie art. 189f § 2 pkt 1 kpa wobec działań naprawczych strony, stwierdzonych w toku kontroli stało się bezprzedmiotowe.</w:t>
      </w:r>
    </w:p>
    <w:p w14:paraId="1A8031D8" w14:textId="6AC9B369" w:rsidR="00BA513B" w:rsidRPr="00BA513B" w:rsidRDefault="00BA513B" w:rsidP="0016191C">
      <w:pPr>
        <w:tabs>
          <w:tab w:val="left" w:pos="708"/>
        </w:tabs>
        <w:spacing w:after="160" w:line="276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51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wydanie postanowienia w trybie art. 189f § 2 pkt 2 kpa, jest bezcelowe, ponieważ niemożliwe jest powiadomienie właściwych podmiotów o stwierdzonym naruszeniu prawa, </w:t>
      </w:r>
      <w:r w:rsidRPr="00BA51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gdyż będą nimi niezidentyfikowani konsumenci, zaś jedyny organ właściwy w sprawie, którym jest jak już wskazano wcześniej Podkarpacki Wojewódzki Inspektor Inspekcji Handlowej, wiedzę takową już posiada.</w:t>
      </w:r>
    </w:p>
    <w:p w14:paraId="41AB6286" w14:textId="24764E6D" w:rsidR="003671AB" w:rsidRDefault="003671AB" w:rsidP="0016191C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skuteczna, proporcjonalna </w:t>
      </w:r>
      <w:r w:rsidR="00D967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odstraszająca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Kara musi także spełniać funkcję prewencyjną oraz dyscyplinująco-represyjną. W ocenie organu, przy zastosowaniu kryteriów ustanowionych przez prawodawcę krajowego, wskazanych w ustawie, a które przy wymierzaniu kary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 organ Inspekcji Handlowej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wziął pod uwagę, nałożona kara wymagania te spełnia.</w:t>
      </w:r>
      <w:bookmarkEnd w:id="13"/>
    </w:p>
    <w:p w14:paraId="6D1A9A97" w14:textId="35177737" w:rsidR="008601DA" w:rsidRDefault="003671AB" w:rsidP="0016191C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br/>
        <w:t xml:space="preserve">ze zm.), który wprowadził do ustawy Prawo przedsiębiorców w art. 21a, nową instytucję – tzw.: „prawo do błędu”. Polega ona na tym, że w sytuacji gdy przedsiębiorca wpisany do Centralnej Ewidencji i Informacji o Działalności Gospodarczej (dalej: „CEIDG”)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 </w:t>
      </w:r>
      <w:r w:rsidR="00464DE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 tym naruszeniem postępowanie mandatowe lub w przedmiocie wymierzenia administracyjnej kary pieniężnej, to na zasadach określonych w art. 21a Prawa przedsiębiorców, odstępuje się od nałożenia administracyjnej kary pieniężnej.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Instytucja ta nie znajdzie zastosowania do strony, bowiem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jak wynika z informacji zawartych w CEDIG, </w:t>
      </w:r>
      <w:r w:rsidR="008601DA" w:rsidRPr="008601DA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kontrolowan</w:t>
      </w:r>
      <w:r w:rsidR="00C028D2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="008601DA" w:rsidRPr="008601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przedsiębiorc</w:t>
      </w:r>
      <w:r w:rsidR="00C028D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8601DA" w:rsidRPr="008601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533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pan </w:t>
      </w:r>
      <w:r w:rsidR="0041166D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41166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601DA" w:rsidRPr="008601DA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</w:t>
      </w:r>
      <w:r w:rsidR="00C028D2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601DA" w:rsidRPr="008601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działalność gospodarczą od</w:t>
      </w:r>
      <w:r w:rsidR="004533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 października 1995</w:t>
      </w:r>
      <w:r w:rsidR="008601DA" w:rsidRPr="008601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</w:t>
      </w:r>
      <w:r w:rsidR="00E3303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DB70F1B" w14:textId="361CC96C" w:rsidR="003671AB" w:rsidRDefault="003671AB" w:rsidP="0016191C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Mając na uwadze powyższe Podkarpacki Wojewódzki Inspektor Inspekcji Handlowej orzekł jak w sentencji.</w:t>
      </w:r>
    </w:p>
    <w:p w14:paraId="42CB2E50" w14:textId="3C7F8342" w:rsidR="003671AB" w:rsidRDefault="003671AB" w:rsidP="0016191C">
      <w:pPr>
        <w:tabs>
          <w:tab w:val="left" w:pos="0"/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Wydając przedmiotową decyzję Podkarpacki Wojewódzki Inspektor Inspekcji Handlowej oparł się na spójnym materiale dowodowym, to jest: </w:t>
      </w:r>
      <w:r w:rsidR="004533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zawiadomieniu o zamiarze wszczęcia kontroli z dnia 27 października 2023 r.,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protokole kontroli DT.8361.</w:t>
      </w:r>
      <w:r w:rsidR="00E3303D">
        <w:rPr>
          <w:rFonts w:ascii="Times New Roman" w:eastAsia="Times New Roman" w:hAnsi="Times New Roman" w:cs="Times New Roman"/>
          <w:sz w:val="24"/>
          <w:szCs w:val="24"/>
          <w:lang w:eastAsia="zh-CN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dnia </w:t>
      </w:r>
      <w:r w:rsidR="006552CD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E3303D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3303D">
        <w:rPr>
          <w:rFonts w:ascii="Times New Roman" w:eastAsia="Times New Roman" w:hAnsi="Times New Roman" w:cs="Times New Roman"/>
          <w:sz w:val="24"/>
          <w:szCs w:val="24"/>
          <w:lang w:eastAsia="zh-CN"/>
        </w:rPr>
        <w:t>listopada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 wraz z załącznikami, zawiadomieniu o wszczęciu postępowania </w:t>
      </w:r>
      <w:r w:rsidR="00464DE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urzędu z dnia </w:t>
      </w:r>
      <w:r w:rsidRP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464DE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64DE1">
        <w:rPr>
          <w:rFonts w:ascii="Times New Roman" w:eastAsia="Times New Roman" w:hAnsi="Times New Roman" w:cs="Times New Roman"/>
          <w:sz w:val="24"/>
          <w:szCs w:val="24"/>
          <w:lang w:eastAsia="zh-CN"/>
        </w:rPr>
        <w:t>stycznia</w:t>
      </w:r>
      <w:r w:rsidRP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464DE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r., </w:t>
      </w:r>
      <w:r w:rsidR="009B68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postanowieniu z dnia 11 stycznia 2024 r. o włączeniu w poczet dowodów: </w:t>
      </w:r>
      <w:r w:rsidR="009B682C"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>Protok</w:t>
      </w:r>
      <w:r w:rsidR="009B682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9B682C"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="009B682C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9B682C"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kontroli DT.8361.</w:t>
      </w:r>
      <w:r w:rsidR="009B682C">
        <w:rPr>
          <w:rFonts w:ascii="Times New Roman" w:eastAsia="Times New Roman" w:hAnsi="Times New Roman" w:cs="Times New Roman"/>
          <w:sz w:val="24"/>
          <w:szCs w:val="24"/>
          <w:lang w:eastAsia="zh-CN"/>
        </w:rPr>
        <w:t>76</w:t>
      </w:r>
      <w:r w:rsidR="009B682C"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.2021 z dnia </w:t>
      </w:r>
      <w:r w:rsidR="009B68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14 października </w:t>
      </w:r>
      <w:r w:rsidR="009B682C"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>2021 r. wraz z załącznikami,</w:t>
      </w:r>
      <w:r w:rsidR="009B68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jak też </w:t>
      </w:r>
      <w:r w:rsidR="009B682C"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</w:t>
      </w:r>
      <w:r w:rsidR="009B682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B682C"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DT.8361.</w:t>
      </w:r>
      <w:r w:rsidR="009B682C">
        <w:rPr>
          <w:rFonts w:ascii="Times New Roman" w:eastAsia="Times New Roman" w:hAnsi="Times New Roman" w:cs="Times New Roman"/>
          <w:sz w:val="24"/>
          <w:szCs w:val="24"/>
          <w:lang w:eastAsia="zh-CN"/>
        </w:rPr>
        <w:t>76</w:t>
      </w:r>
      <w:r w:rsidR="009B682C"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.2021 z dnia </w:t>
      </w:r>
      <w:r w:rsidR="009B68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 grudnia </w:t>
      </w:r>
      <w:r w:rsidR="009B682C" w:rsidRPr="007045E3">
        <w:rPr>
          <w:rFonts w:ascii="Times New Roman" w:eastAsia="Times New Roman" w:hAnsi="Times New Roman" w:cs="Times New Roman"/>
          <w:sz w:val="24"/>
          <w:szCs w:val="24"/>
          <w:lang w:eastAsia="zh-CN"/>
        </w:rPr>
        <w:t>2021 r.</w:t>
      </w:r>
      <w:r w:rsidR="009B68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piśmie strony z dnia</w:t>
      </w:r>
      <w:r w:rsid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64DE1"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  <w:r w:rsid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64DE1">
        <w:rPr>
          <w:rFonts w:ascii="Times New Roman" w:eastAsia="Times New Roman" w:hAnsi="Times New Roman" w:cs="Times New Roman"/>
          <w:sz w:val="24"/>
          <w:szCs w:val="24"/>
          <w:lang w:eastAsia="zh-CN"/>
        </w:rPr>
        <w:t>stycznia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464DE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wskazując</w:t>
      </w:r>
      <w:r w:rsid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wielkość obrotu i przychodu w roku rozliczeniowym 2022.</w:t>
      </w:r>
    </w:p>
    <w:p w14:paraId="07BC930D" w14:textId="77777777" w:rsidR="003671AB" w:rsidRDefault="003671AB" w:rsidP="0016191C">
      <w:pPr>
        <w:tabs>
          <w:tab w:val="left" w:pos="0"/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686200FC" w14:textId="77777777" w:rsidR="003671AB" w:rsidRDefault="003671AB" w:rsidP="0016191C">
      <w:pPr>
        <w:tabs>
          <w:tab w:val="left" w:pos="0"/>
          <w:tab w:val="left" w:pos="708"/>
        </w:tabs>
        <w:spacing w:line="276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NBP O/O w Rzeszowie 67 1010 1528 0016 5822 3100 0000,</w:t>
      </w:r>
    </w:p>
    <w:p w14:paraId="12CCA448" w14:textId="77777777" w:rsidR="003671AB" w:rsidRDefault="003671AB" w:rsidP="0016191C">
      <w:pPr>
        <w:tabs>
          <w:tab w:val="left" w:pos="0"/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7 dni od dnia, w którym decyzja o wymierzeniu kary stała się ostateczna.</w:t>
      </w:r>
    </w:p>
    <w:p w14:paraId="6B03D82A" w14:textId="77777777" w:rsidR="00A2279A" w:rsidRDefault="00A2279A" w:rsidP="0016191C">
      <w:pPr>
        <w:tabs>
          <w:tab w:val="left" w:pos="0"/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8B201E" w14:textId="77777777" w:rsidR="0045331A" w:rsidRPr="0045331A" w:rsidRDefault="0045331A" w:rsidP="0045331A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45331A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Pouczenie:</w:t>
      </w:r>
    </w:p>
    <w:p w14:paraId="5F5C1A27" w14:textId="0B87AF8C" w:rsidR="0045331A" w:rsidRPr="0016191C" w:rsidRDefault="0045331A" w:rsidP="0016191C">
      <w:pPr>
        <w:numPr>
          <w:ilvl w:val="0"/>
          <w:numId w:val="34"/>
        </w:numPr>
        <w:tabs>
          <w:tab w:val="left" w:pos="0"/>
          <w:tab w:val="left" w:pos="360"/>
        </w:tabs>
        <w:spacing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9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127 § 1 i 2 Kodeksu postępowania administracyjnego, od niniejszej decyzji przysługuje stronie odwołanie, które zgodnie z art. 129 § 1 i 2 kpa wnosi się do Prezesa Urzędu Ochrony Konkurencji</w:t>
      </w:r>
      <w:r w:rsidR="001619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619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Konsumentów, Pl. Powstańców Warszawy 1, 00-950 </w:t>
      </w:r>
      <w:r w:rsidRPr="001619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Warszawa za pośrednictwem Podkarpackiego Wojewódzkiego Inspektora Inspekcji Handlowej w terminie 14 dni od dnia jej doręczenia. </w:t>
      </w:r>
    </w:p>
    <w:p w14:paraId="6B6442A6" w14:textId="77777777" w:rsidR="0045331A" w:rsidRPr="0016191C" w:rsidRDefault="0045331A" w:rsidP="0016191C">
      <w:pPr>
        <w:numPr>
          <w:ilvl w:val="0"/>
          <w:numId w:val="34"/>
        </w:numPr>
        <w:tabs>
          <w:tab w:val="left" w:pos="0"/>
          <w:tab w:val="left" w:pos="360"/>
        </w:tabs>
        <w:spacing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9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127a Kodeksu postępowania administracyjnego przed upływem terminu do wniesienia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005DDD82" w14:textId="77777777" w:rsidR="0045331A" w:rsidRPr="0016191C" w:rsidRDefault="0045331A" w:rsidP="0016191C">
      <w:pPr>
        <w:numPr>
          <w:ilvl w:val="0"/>
          <w:numId w:val="34"/>
        </w:numPr>
        <w:tabs>
          <w:tab w:val="left" w:pos="0"/>
          <w:tab w:val="left" w:pos="360"/>
        </w:tabs>
        <w:spacing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9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130 § 1 i 2 Kodeksu postępowania administracyjnego przed upływem terminu do wniesienia odwołania decyzja nie ulega wykonaniu. Wniesienie odwołania w terminie wstrzymuje wykonanie decyzji.</w:t>
      </w:r>
    </w:p>
    <w:p w14:paraId="2C0779CD" w14:textId="2FD0CFF3" w:rsidR="0045331A" w:rsidRPr="0016191C" w:rsidRDefault="0045331A" w:rsidP="0016191C">
      <w:pPr>
        <w:numPr>
          <w:ilvl w:val="0"/>
          <w:numId w:val="34"/>
        </w:numPr>
        <w:tabs>
          <w:tab w:val="left" w:pos="0"/>
          <w:tab w:val="left" w:pos="360"/>
        </w:tabs>
        <w:spacing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9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8 ustawy o informowaniu o cenach towarów i usług do kar pieniężnych</w:t>
      </w:r>
      <w:r w:rsidR="009B68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9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nieuregulowanym w ustawie stosuje się odpowiednio przepisy działu III ustawy z dnia 29 sierpnia 1997 r. Ordynacja podatkowa (tekst jednolity: Dz. U. z 2023 r., poz. 2383 ze zm.). Kary pieniężne podlegają egzekucji w trybie przepisów o postępowaniu egzekucyjnym w administracji w zakresie egzekucji obowiązków o charakterze pieniężnym.</w:t>
      </w:r>
    </w:p>
    <w:p w14:paraId="2592E520" w14:textId="77777777" w:rsidR="003671AB" w:rsidRDefault="003671AB" w:rsidP="003671AB">
      <w:pPr>
        <w:tabs>
          <w:tab w:val="left" w:pos="9000"/>
        </w:tabs>
        <w:spacing w:before="120"/>
        <w:ind w:right="7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Otrzymują:</w:t>
      </w:r>
    </w:p>
    <w:p w14:paraId="0F6CC875" w14:textId="77777777" w:rsidR="003671AB" w:rsidRDefault="003671AB" w:rsidP="003671AB">
      <w:pPr>
        <w:rPr>
          <w:rFonts w:ascii="Times New Roman" w:eastAsia="Calibri" w:hAnsi="Times New Roman" w:cs="Times New Roman"/>
          <w:sz w:val="6"/>
          <w:szCs w:val="6"/>
          <w:u w:val="single"/>
        </w:rPr>
      </w:pPr>
    </w:p>
    <w:p w14:paraId="5B52DD16" w14:textId="77777777" w:rsidR="003671AB" w:rsidRDefault="003671AB" w:rsidP="003671AB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Adresat,</w:t>
      </w:r>
    </w:p>
    <w:p w14:paraId="056E24A0" w14:textId="5E2382E5" w:rsidR="0016191C" w:rsidRPr="0016191C" w:rsidRDefault="003671AB" w:rsidP="0016191C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Wydział BA;</w:t>
      </w:r>
      <w:r w:rsidR="0016191C" w:rsidRPr="0016191C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E27BC8" wp14:editId="64B3665F">
                <wp:simplePos x="0" y="0"/>
                <wp:positionH relativeFrom="column">
                  <wp:posOffset>2537460</wp:posOffset>
                </wp:positionH>
                <wp:positionV relativeFrom="paragraph">
                  <wp:posOffset>126365</wp:posOffset>
                </wp:positionV>
                <wp:extent cx="3009900" cy="1404620"/>
                <wp:effectExtent l="0" t="0" r="0" b="0"/>
                <wp:wrapSquare wrapText="bothSides"/>
                <wp:docPr id="8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FBE27" w14:textId="77777777" w:rsidR="0016191C" w:rsidRDefault="0016191C" w:rsidP="00BA52D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Zastępca Podkarpackiego Wojewódzkiego</w:t>
                            </w:r>
                          </w:p>
                          <w:p w14:paraId="58AEC891" w14:textId="77777777" w:rsidR="0016191C" w:rsidRDefault="0016191C" w:rsidP="00BA52D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Inspektora Inspekcji Handlowej</w:t>
                            </w:r>
                          </w:p>
                          <w:p w14:paraId="445139D1" w14:textId="77777777" w:rsidR="0016191C" w:rsidRDefault="0016191C" w:rsidP="001E796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B23EA47" w14:textId="77777777" w:rsidR="0016191C" w:rsidRDefault="0016191C" w:rsidP="001E796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BDFA074" w14:textId="77777777" w:rsidR="0016191C" w:rsidRPr="001E7965" w:rsidRDefault="0016191C" w:rsidP="001E796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D1B42F4" w14:textId="77777777" w:rsidR="0016191C" w:rsidRPr="00BA52DE" w:rsidRDefault="0016191C" w:rsidP="001E796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BA52DE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Elżbieta Małecka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27BC8" id="Pole tekstowe 4" o:spid="_x0000_s1029" type="#_x0000_t202" style="position:absolute;left:0;text-align:left;margin-left:199.8pt;margin-top:9.95pt;width:23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mgEg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" stroked="f">
                <v:textbox style="mso-fit-shape-to-text:t">
                  <w:txbxContent>
                    <w:p w14:paraId="6D7FBE27" w14:textId="77777777" w:rsidR="0016191C" w:rsidRDefault="0016191C" w:rsidP="00BA52D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Zastępca Podkarpackiego Wojewódzkiego</w:t>
                      </w:r>
                    </w:p>
                    <w:p w14:paraId="58AEC891" w14:textId="77777777" w:rsidR="0016191C" w:rsidRDefault="0016191C" w:rsidP="00BA52D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Inspektora Inspekcji Handlowej</w:t>
                      </w:r>
                    </w:p>
                    <w:p w14:paraId="445139D1" w14:textId="77777777" w:rsidR="0016191C" w:rsidRDefault="0016191C" w:rsidP="001E796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B23EA47" w14:textId="77777777" w:rsidR="0016191C" w:rsidRDefault="0016191C" w:rsidP="001E796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BDFA074" w14:textId="77777777" w:rsidR="0016191C" w:rsidRPr="001E7965" w:rsidRDefault="0016191C" w:rsidP="001E796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3D1B42F4" w14:textId="77777777" w:rsidR="0016191C" w:rsidRPr="00BA52DE" w:rsidRDefault="0016191C" w:rsidP="001E7965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BA52DE">
                        <w:rPr>
                          <w:rFonts w:ascii="Times New Roman" w:hAnsi="Times New Roman"/>
                          <w:i/>
                          <w:iCs/>
                        </w:rPr>
                        <w:t>Elżbieta Małecka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53375E" w14:textId="05C58439" w:rsidR="00F05C7F" w:rsidRPr="00491004" w:rsidRDefault="003671AB" w:rsidP="0016191C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sz w:val="20"/>
          <w:szCs w:val="20"/>
        </w:rPr>
        <w:t>aa. (DT-</w:t>
      </w:r>
      <w:r w:rsidR="00F81CA6">
        <w:rPr>
          <w:rFonts w:ascii="Times New Roman" w:eastAsia="Calibri" w:hAnsi="Times New Roman" w:cs="Times New Roman"/>
          <w:sz w:val="20"/>
          <w:szCs w:val="20"/>
        </w:rPr>
        <w:t>J.O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="00B45616">
        <w:rPr>
          <w:rFonts w:ascii="Times New Roman" w:eastAsia="Calibri" w:hAnsi="Times New Roman" w:cs="Times New Roman"/>
          <w:sz w:val="20"/>
          <w:szCs w:val="20"/>
        </w:rPr>
        <w:t>/W.N.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  <w:bookmarkEnd w:id="0"/>
      <w:r w:rsidR="00491004">
        <w:rPr>
          <w:rFonts w:ascii="Times New Roman" w:eastAsia="Calibri" w:hAnsi="Times New Roman" w:cs="Times New Roman"/>
          <w:i/>
          <w:iCs/>
        </w:rPr>
        <w:t xml:space="preserve"> </w:t>
      </w:r>
      <w:permEnd w:id="98387962"/>
    </w:p>
    <w:sectPr w:rsidR="00F05C7F" w:rsidRPr="00491004" w:rsidSect="00B6607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BFC17" w14:textId="77777777" w:rsidR="0058664F" w:rsidRDefault="0058664F" w:rsidP="004D6612">
      <w:r>
        <w:separator/>
      </w:r>
    </w:p>
  </w:endnote>
  <w:endnote w:type="continuationSeparator" w:id="0">
    <w:p w14:paraId="54B89E56" w14:textId="77777777" w:rsidR="0058664F" w:rsidRDefault="0058664F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4B70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4B70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66663" w14:textId="77777777" w:rsidR="0058664F" w:rsidRDefault="0058664F" w:rsidP="004D6612">
      <w:r>
        <w:separator/>
      </w:r>
    </w:p>
  </w:footnote>
  <w:footnote w:type="continuationSeparator" w:id="0">
    <w:p w14:paraId="3DDCC538" w14:textId="77777777" w:rsidR="0058664F" w:rsidRDefault="0058664F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4F0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numFmt w:val="decimal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D7DC3"/>
    <w:multiLevelType w:val="hybridMultilevel"/>
    <w:tmpl w:val="0F741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7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6A73"/>
    <w:multiLevelType w:val="hybridMultilevel"/>
    <w:tmpl w:val="1C6CB2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D41FBE"/>
    <w:multiLevelType w:val="hybridMultilevel"/>
    <w:tmpl w:val="8EC24AD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D27AA9"/>
    <w:multiLevelType w:val="hybridMultilevel"/>
    <w:tmpl w:val="0F741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77AA9"/>
    <w:multiLevelType w:val="hybridMultilevel"/>
    <w:tmpl w:val="6D443D92"/>
    <w:lvl w:ilvl="0" w:tplc="4D3077D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E7E10"/>
    <w:multiLevelType w:val="hybridMultilevel"/>
    <w:tmpl w:val="629C940C"/>
    <w:lvl w:ilvl="0" w:tplc="20D2A35C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B96DB2"/>
    <w:multiLevelType w:val="hybridMultilevel"/>
    <w:tmpl w:val="3F08A8AE"/>
    <w:lvl w:ilvl="0" w:tplc="57561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D2195"/>
    <w:multiLevelType w:val="hybridMultilevel"/>
    <w:tmpl w:val="270653F6"/>
    <w:lvl w:ilvl="0" w:tplc="57561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768D5"/>
    <w:multiLevelType w:val="hybridMultilevel"/>
    <w:tmpl w:val="18A6F9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FD6125"/>
    <w:multiLevelType w:val="hybridMultilevel"/>
    <w:tmpl w:val="71B463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7068A"/>
    <w:multiLevelType w:val="hybridMultilevel"/>
    <w:tmpl w:val="04FA3C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06CDA"/>
    <w:multiLevelType w:val="hybridMultilevel"/>
    <w:tmpl w:val="6AF6E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5732641">
    <w:abstractNumId w:val="11"/>
  </w:num>
  <w:num w:numId="2" w16cid:durableId="496455404">
    <w:abstractNumId w:val="37"/>
  </w:num>
  <w:num w:numId="3" w16cid:durableId="16601878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240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142505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65951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7963908">
    <w:abstractNumId w:val="7"/>
  </w:num>
  <w:num w:numId="8" w16cid:durableId="1308851384">
    <w:abstractNumId w:val="10"/>
  </w:num>
  <w:num w:numId="9" w16cid:durableId="1192693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86114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7826900">
    <w:abstractNumId w:val="13"/>
  </w:num>
  <w:num w:numId="12" w16cid:durableId="241527696">
    <w:abstractNumId w:val="32"/>
  </w:num>
  <w:num w:numId="13" w16cid:durableId="1558737264">
    <w:abstractNumId w:val="36"/>
  </w:num>
  <w:num w:numId="14" w16cid:durableId="16682857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69796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40316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3330868">
    <w:abstractNumId w:val="2"/>
  </w:num>
  <w:num w:numId="18" w16cid:durableId="738599982">
    <w:abstractNumId w:val="15"/>
  </w:num>
  <w:num w:numId="19" w16cid:durableId="563491888">
    <w:abstractNumId w:val="10"/>
  </w:num>
  <w:num w:numId="20" w16cid:durableId="1303660242">
    <w:abstractNumId w:val="8"/>
  </w:num>
  <w:num w:numId="21" w16cid:durableId="983318007">
    <w:abstractNumId w:val="29"/>
  </w:num>
  <w:num w:numId="22" w16cid:durableId="855273208">
    <w:abstractNumId w:val="3"/>
  </w:num>
  <w:num w:numId="23" w16cid:durableId="837844508">
    <w:abstractNumId w:val="1"/>
  </w:num>
  <w:num w:numId="24" w16cid:durableId="1259216969">
    <w:abstractNumId w:val="9"/>
  </w:num>
  <w:num w:numId="25" w16cid:durableId="2007198652">
    <w:abstractNumId w:val="30"/>
  </w:num>
  <w:num w:numId="26" w16cid:durableId="1855067117">
    <w:abstractNumId w:val="14"/>
  </w:num>
  <w:num w:numId="27" w16cid:durableId="20403865">
    <w:abstractNumId w:val="34"/>
  </w:num>
  <w:num w:numId="28" w16cid:durableId="10264438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1236983">
    <w:abstractNumId w:val="39"/>
  </w:num>
  <w:num w:numId="30" w16cid:durableId="13156439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34008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63943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1314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80001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79349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6736636">
    <w:abstractNumId w:val="26"/>
  </w:num>
  <w:num w:numId="37" w16cid:durableId="10000370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77663408">
    <w:abstractNumId w:val="25"/>
  </w:num>
  <w:num w:numId="39" w16cid:durableId="159824835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248467889">
    <w:abstractNumId w:val="0"/>
  </w:num>
  <w:num w:numId="41" w16cid:durableId="618679999">
    <w:abstractNumId w:val="16"/>
  </w:num>
  <w:num w:numId="42" w16cid:durableId="2074769016">
    <w:abstractNumId w:val="22"/>
  </w:num>
  <w:num w:numId="43" w16cid:durableId="480318947">
    <w:abstractNumId w:val="24"/>
  </w:num>
  <w:num w:numId="44" w16cid:durableId="1224558164">
    <w:abstractNumId w:val="31"/>
  </w:num>
  <w:num w:numId="45" w16cid:durableId="18337142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12D4"/>
    <w:rsid w:val="00006FE7"/>
    <w:rsid w:val="00024008"/>
    <w:rsid w:val="000255F9"/>
    <w:rsid w:val="00026090"/>
    <w:rsid w:val="00035F1B"/>
    <w:rsid w:val="000713AD"/>
    <w:rsid w:val="00091EB7"/>
    <w:rsid w:val="000A196B"/>
    <w:rsid w:val="000D1D18"/>
    <w:rsid w:val="000D6F4C"/>
    <w:rsid w:val="000E7A70"/>
    <w:rsid w:val="000F4615"/>
    <w:rsid w:val="00105039"/>
    <w:rsid w:val="00110627"/>
    <w:rsid w:val="00126991"/>
    <w:rsid w:val="001374DE"/>
    <w:rsid w:val="0016191C"/>
    <w:rsid w:val="00170E04"/>
    <w:rsid w:val="0018473E"/>
    <w:rsid w:val="00194894"/>
    <w:rsid w:val="00196FF9"/>
    <w:rsid w:val="001A1D8C"/>
    <w:rsid w:val="001A3FEC"/>
    <w:rsid w:val="001C0B3D"/>
    <w:rsid w:val="001E7965"/>
    <w:rsid w:val="002033D1"/>
    <w:rsid w:val="00205DAD"/>
    <w:rsid w:val="00237E99"/>
    <w:rsid w:val="002416B5"/>
    <w:rsid w:val="00245C94"/>
    <w:rsid w:val="00267CCD"/>
    <w:rsid w:val="002809AE"/>
    <w:rsid w:val="00296E93"/>
    <w:rsid w:val="002B4EDA"/>
    <w:rsid w:val="002C4899"/>
    <w:rsid w:val="002E2523"/>
    <w:rsid w:val="002E31A4"/>
    <w:rsid w:val="002E4614"/>
    <w:rsid w:val="002E49A7"/>
    <w:rsid w:val="00304D79"/>
    <w:rsid w:val="00317AB0"/>
    <w:rsid w:val="003240FB"/>
    <w:rsid w:val="0033526F"/>
    <w:rsid w:val="00340B6F"/>
    <w:rsid w:val="00344CD4"/>
    <w:rsid w:val="00366155"/>
    <w:rsid w:val="003671AB"/>
    <w:rsid w:val="00374ACA"/>
    <w:rsid w:val="003850DB"/>
    <w:rsid w:val="00403CFC"/>
    <w:rsid w:val="0041166D"/>
    <w:rsid w:val="00441388"/>
    <w:rsid w:val="004509A1"/>
    <w:rsid w:val="0045331A"/>
    <w:rsid w:val="00464DE1"/>
    <w:rsid w:val="00491004"/>
    <w:rsid w:val="004951B2"/>
    <w:rsid w:val="004B1305"/>
    <w:rsid w:val="004B368D"/>
    <w:rsid w:val="004B5BA8"/>
    <w:rsid w:val="004C3E52"/>
    <w:rsid w:val="004D6612"/>
    <w:rsid w:val="004F0670"/>
    <w:rsid w:val="00506368"/>
    <w:rsid w:val="005063B9"/>
    <w:rsid w:val="0051175B"/>
    <w:rsid w:val="00517934"/>
    <w:rsid w:val="00522228"/>
    <w:rsid w:val="00565F3A"/>
    <w:rsid w:val="0058664F"/>
    <w:rsid w:val="005A21D1"/>
    <w:rsid w:val="005E2BC6"/>
    <w:rsid w:val="005F1A00"/>
    <w:rsid w:val="005F551C"/>
    <w:rsid w:val="006034F7"/>
    <w:rsid w:val="006552CD"/>
    <w:rsid w:val="00675120"/>
    <w:rsid w:val="006827B0"/>
    <w:rsid w:val="00684B07"/>
    <w:rsid w:val="006A0C52"/>
    <w:rsid w:val="006B783B"/>
    <w:rsid w:val="006D11F1"/>
    <w:rsid w:val="006E04D7"/>
    <w:rsid w:val="00702BF5"/>
    <w:rsid w:val="007045E3"/>
    <w:rsid w:val="00727561"/>
    <w:rsid w:val="00734587"/>
    <w:rsid w:val="007523A1"/>
    <w:rsid w:val="00753933"/>
    <w:rsid w:val="00756004"/>
    <w:rsid w:val="00774A09"/>
    <w:rsid w:val="007819BC"/>
    <w:rsid w:val="00783ADE"/>
    <w:rsid w:val="0078728F"/>
    <w:rsid w:val="007876BB"/>
    <w:rsid w:val="007A294F"/>
    <w:rsid w:val="007E3F3D"/>
    <w:rsid w:val="008018D1"/>
    <w:rsid w:val="00802618"/>
    <w:rsid w:val="00816EA7"/>
    <w:rsid w:val="00841FD8"/>
    <w:rsid w:val="008601DA"/>
    <w:rsid w:val="00860754"/>
    <w:rsid w:val="008650C1"/>
    <w:rsid w:val="00871B07"/>
    <w:rsid w:val="00893A6C"/>
    <w:rsid w:val="008957FE"/>
    <w:rsid w:val="008B7A83"/>
    <w:rsid w:val="008E1E70"/>
    <w:rsid w:val="009054E7"/>
    <w:rsid w:val="00905FA3"/>
    <w:rsid w:val="00920421"/>
    <w:rsid w:val="0096228B"/>
    <w:rsid w:val="009B682C"/>
    <w:rsid w:val="009C03C7"/>
    <w:rsid w:val="009E6208"/>
    <w:rsid w:val="009E7148"/>
    <w:rsid w:val="00A17BCB"/>
    <w:rsid w:val="00A2279A"/>
    <w:rsid w:val="00A76FB8"/>
    <w:rsid w:val="00A81500"/>
    <w:rsid w:val="00A81D45"/>
    <w:rsid w:val="00A843C6"/>
    <w:rsid w:val="00A95927"/>
    <w:rsid w:val="00AB5018"/>
    <w:rsid w:val="00AB66C7"/>
    <w:rsid w:val="00AD395C"/>
    <w:rsid w:val="00AD3DB2"/>
    <w:rsid w:val="00AE6B3C"/>
    <w:rsid w:val="00AF26A7"/>
    <w:rsid w:val="00AF501E"/>
    <w:rsid w:val="00B01A34"/>
    <w:rsid w:val="00B01AB4"/>
    <w:rsid w:val="00B216FF"/>
    <w:rsid w:val="00B45616"/>
    <w:rsid w:val="00B62516"/>
    <w:rsid w:val="00B62641"/>
    <w:rsid w:val="00B64D3F"/>
    <w:rsid w:val="00B66070"/>
    <w:rsid w:val="00B72B49"/>
    <w:rsid w:val="00B822FD"/>
    <w:rsid w:val="00BA0BB7"/>
    <w:rsid w:val="00BA0E5C"/>
    <w:rsid w:val="00BA328D"/>
    <w:rsid w:val="00BA513B"/>
    <w:rsid w:val="00BA52DE"/>
    <w:rsid w:val="00BB1457"/>
    <w:rsid w:val="00BC408D"/>
    <w:rsid w:val="00BD5E55"/>
    <w:rsid w:val="00C028D2"/>
    <w:rsid w:val="00C374AE"/>
    <w:rsid w:val="00C426D5"/>
    <w:rsid w:val="00C45417"/>
    <w:rsid w:val="00C4551A"/>
    <w:rsid w:val="00C4779B"/>
    <w:rsid w:val="00C867DC"/>
    <w:rsid w:val="00CA30C3"/>
    <w:rsid w:val="00CE4B70"/>
    <w:rsid w:val="00D14F00"/>
    <w:rsid w:val="00D22AD2"/>
    <w:rsid w:val="00D967A9"/>
    <w:rsid w:val="00DD44CD"/>
    <w:rsid w:val="00DE241D"/>
    <w:rsid w:val="00E006B1"/>
    <w:rsid w:val="00E05331"/>
    <w:rsid w:val="00E2195E"/>
    <w:rsid w:val="00E24F8E"/>
    <w:rsid w:val="00E3303D"/>
    <w:rsid w:val="00E43A84"/>
    <w:rsid w:val="00E44678"/>
    <w:rsid w:val="00E525F4"/>
    <w:rsid w:val="00E600D4"/>
    <w:rsid w:val="00E63CCF"/>
    <w:rsid w:val="00E65B67"/>
    <w:rsid w:val="00E75BD4"/>
    <w:rsid w:val="00EA5CD7"/>
    <w:rsid w:val="00EF19E7"/>
    <w:rsid w:val="00F05C7F"/>
    <w:rsid w:val="00F103B4"/>
    <w:rsid w:val="00F1177B"/>
    <w:rsid w:val="00F7367A"/>
    <w:rsid w:val="00F81CA6"/>
    <w:rsid w:val="00F822B0"/>
    <w:rsid w:val="00FB5AD8"/>
    <w:rsid w:val="00FB698C"/>
    <w:rsid w:val="00FE2B4E"/>
    <w:rsid w:val="00FE2C2C"/>
    <w:rsid w:val="00FE3308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Bezodstpw">
    <w:name w:val="No Spacing"/>
    <w:uiPriority w:val="1"/>
    <w:qFormat/>
    <w:rsid w:val="00296E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eformattedZnak">
    <w:name w:val="Preformatted Znak"/>
    <w:link w:val="Preformatted"/>
    <w:locked/>
    <w:rsid w:val="00296E93"/>
    <w:rPr>
      <w:rFonts w:ascii="Courier New" w:eastAsia="Times New Roman" w:hAnsi="Courier New" w:cs="Courier New"/>
    </w:rPr>
  </w:style>
  <w:style w:type="paragraph" w:customStyle="1" w:styleId="Preformatted">
    <w:name w:val="Preformatted"/>
    <w:basedOn w:val="Normalny"/>
    <w:link w:val="PreformattedZnak"/>
    <w:rsid w:val="00296E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0A348-7703-4F74-A1AA-796BD465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4610</Words>
  <Characters>27660</Characters>
  <Application>Microsoft Office Word</Application>
  <DocSecurity>0</DocSecurity>
  <Lines>230</Lines>
  <Paragraphs>64</Paragraphs>
  <ScaleCrop>false</ScaleCrop>
  <Company/>
  <LinksUpToDate>false</LinksUpToDate>
  <CharactersWithSpaces>32206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2025-02-03T11:27:00Z</dcterms:created>
  <dcterms:modified xsi:type="dcterms:W3CDTF">2025-02-03T11:28:00Z</dcterms:modified>
</cp:coreProperties>
</file>