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4361" w14:textId="77777777" w:rsidR="00A40A9A" w:rsidRPr="00F305C6" w:rsidRDefault="00A40A9A" w:rsidP="00A40A9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F305C6">
        <w:rPr>
          <w:sz w:val="20"/>
          <w:szCs w:val="20"/>
        </w:rPr>
        <w:t>PODKAPACKI WOJEWÓDZKI INSPEKTOR</w:t>
      </w:r>
    </w:p>
    <w:p w14:paraId="2E85D8E0" w14:textId="77777777" w:rsidR="00A40A9A" w:rsidRPr="00F305C6" w:rsidRDefault="00A40A9A" w:rsidP="00A40A9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F305C6">
        <w:rPr>
          <w:sz w:val="20"/>
          <w:szCs w:val="20"/>
        </w:rPr>
        <w:t>INSPEKCJI HANDLOWEJ</w:t>
      </w:r>
    </w:p>
    <w:p w14:paraId="5FDDCDC8" w14:textId="77777777" w:rsidR="00A40A9A" w:rsidRPr="00F305C6" w:rsidRDefault="00A40A9A" w:rsidP="00A40A9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F305C6">
        <w:rPr>
          <w:sz w:val="20"/>
          <w:szCs w:val="20"/>
        </w:rPr>
        <w:t>35-959 Rzeszów, ul. 8 Marca 5</w:t>
      </w:r>
    </w:p>
    <w:p w14:paraId="5B2C6BA3" w14:textId="77777777" w:rsidR="00A40A9A" w:rsidRPr="00F305C6" w:rsidRDefault="00A40A9A" w:rsidP="00A40A9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F305C6">
        <w:rPr>
          <w:sz w:val="20"/>
          <w:szCs w:val="20"/>
        </w:rPr>
        <w:t>Tel. 17 86 21 453, fax. 17 85 35 482</w:t>
      </w:r>
    </w:p>
    <w:p w14:paraId="522A4154" w14:textId="77777777" w:rsidR="00A40A9A" w:rsidRPr="00F305C6" w:rsidRDefault="00A40A9A" w:rsidP="00A40A9A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F305C6">
        <w:rPr>
          <w:sz w:val="20"/>
          <w:szCs w:val="20"/>
        </w:rPr>
        <w:t>skr. poczt. 325</w:t>
      </w:r>
    </w:p>
    <w:p w14:paraId="338CC6DC" w14:textId="2BDA4B14" w:rsidR="008143C3" w:rsidRPr="00F305C6" w:rsidRDefault="008143C3" w:rsidP="00A40A9A">
      <w:pPr>
        <w:tabs>
          <w:tab w:val="right" w:pos="9072"/>
        </w:tabs>
        <w:jc w:val="right"/>
        <w:rPr>
          <w:b/>
          <w:bCs/>
          <w:spacing w:val="60"/>
          <w:sz w:val="18"/>
          <w:szCs w:val="18"/>
        </w:rPr>
      </w:pPr>
      <w:r w:rsidRPr="00F305C6">
        <w:t xml:space="preserve">Rzeszów, </w:t>
      </w:r>
      <w:r w:rsidR="001C05FA" w:rsidRPr="00F305C6">
        <w:t>20</w:t>
      </w:r>
      <w:r w:rsidR="00B91BC9" w:rsidRPr="00F305C6">
        <w:t xml:space="preserve"> </w:t>
      </w:r>
      <w:r w:rsidR="00224F55" w:rsidRPr="00F305C6">
        <w:t>kwietnia</w:t>
      </w:r>
      <w:r w:rsidRPr="00F305C6">
        <w:t xml:space="preserve"> 2022 r.</w:t>
      </w:r>
    </w:p>
    <w:p w14:paraId="19CBB90C" w14:textId="3B404091" w:rsidR="00411383" w:rsidRPr="00F305C6" w:rsidRDefault="00B91BC9" w:rsidP="00A25688">
      <w:r w:rsidRPr="00F305C6">
        <w:t>KH.8361.1.2022</w:t>
      </w:r>
    </w:p>
    <w:p w14:paraId="2AF9D198" w14:textId="77777777" w:rsidR="00B91BC9" w:rsidRPr="00F305C6" w:rsidRDefault="00B91BC9" w:rsidP="00A25688">
      <w:pPr>
        <w:rPr>
          <w:sz w:val="28"/>
          <w:szCs w:val="28"/>
        </w:rPr>
      </w:pPr>
    </w:p>
    <w:p w14:paraId="27FE269B" w14:textId="77777777" w:rsidR="008143C3" w:rsidRPr="00F305C6" w:rsidRDefault="008143C3" w:rsidP="00A25688">
      <w:pPr>
        <w:ind w:left="2977"/>
        <w:rPr>
          <w:b/>
          <w:bCs/>
          <w:sz w:val="28"/>
          <w:szCs w:val="28"/>
        </w:rPr>
      </w:pPr>
    </w:p>
    <w:p w14:paraId="629F3400" w14:textId="77777777" w:rsidR="00767156" w:rsidRPr="00F305C6" w:rsidRDefault="00767156" w:rsidP="00767156">
      <w:pPr>
        <w:tabs>
          <w:tab w:val="left" w:pos="5109"/>
        </w:tabs>
        <w:ind w:left="4248"/>
        <w:jc w:val="both"/>
        <w:rPr>
          <w:b/>
          <w:bCs/>
          <w:sz w:val="28"/>
          <w:szCs w:val="28"/>
        </w:rPr>
      </w:pPr>
      <w:bookmarkStart w:id="0" w:name="_Hlk94512546"/>
      <w:r w:rsidRPr="00F305C6">
        <w:rPr>
          <w:b/>
          <w:bCs/>
          <w:sz w:val="28"/>
          <w:szCs w:val="28"/>
        </w:rPr>
        <w:t>(dane zanonimizowane)</w:t>
      </w:r>
    </w:p>
    <w:p w14:paraId="31A9210B" w14:textId="1FA01839" w:rsidR="008143C3" w:rsidRPr="00F305C6" w:rsidRDefault="008143C3" w:rsidP="00A2568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53"/>
        <w:rPr>
          <w:rFonts w:eastAsia="Arial Unicode MS"/>
          <w:i/>
          <w:iCs/>
          <w:color w:val="000000"/>
          <w:sz w:val="28"/>
          <w:szCs w:val="28"/>
          <w:lang w:eastAsia="pl-PL"/>
        </w:rPr>
      </w:pPr>
      <w:r w:rsidRPr="00F305C6">
        <w:rPr>
          <w:rFonts w:eastAsia="Arial Unicode MS"/>
          <w:i/>
          <w:iCs/>
          <w:color w:val="000000"/>
          <w:sz w:val="28"/>
          <w:szCs w:val="28"/>
          <w:lang w:eastAsia="pl-PL"/>
        </w:rPr>
        <w:t>prowadzący działalność gospodarczą</w:t>
      </w:r>
      <w:r w:rsidR="00BF5EAA" w:rsidRPr="00F305C6">
        <w:rPr>
          <w:rFonts w:eastAsia="Arial Unicode MS"/>
          <w:i/>
          <w:iCs/>
          <w:color w:val="000000"/>
          <w:sz w:val="28"/>
          <w:szCs w:val="28"/>
          <w:lang w:eastAsia="pl-PL"/>
        </w:rPr>
        <w:br/>
      </w:r>
      <w:r w:rsidRPr="00F305C6">
        <w:rPr>
          <w:rFonts w:eastAsia="Arial Unicode MS"/>
          <w:i/>
          <w:iCs/>
          <w:color w:val="000000"/>
          <w:sz w:val="28"/>
          <w:szCs w:val="28"/>
          <w:lang w:eastAsia="pl-PL"/>
        </w:rPr>
        <w:t xml:space="preserve">pod </w:t>
      </w:r>
      <w:r w:rsidR="00B91BC9" w:rsidRPr="00F305C6">
        <w:rPr>
          <w:rFonts w:eastAsia="Arial Unicode MS"/>
          <w:i/>
          <w:iCs/>
          <w:color w:val="000000"/>
          <w:sz w:val="28"/>
          <w:szCs w:val="28"/>
          <w:lang w:eastAsia="pl-PL"/>
        </w:rPr>
        <w:t>firmą</w:t>
      </w:r>
    </w:p>
    <w:p w14:paraId="40656AC7" w14:textId="4E5BC462" w:rsidR="008143C3" w:rsidRPr="00F305C6" w:rsidRDefault="008143C3" w:rsidP="00A2568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53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F305C6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Firma Handlowa „DAGRO” </w:t>
      </w:r>
      <w:r w:rsidR="00411383" w:rsidRPr="00F305C6">
        <w:rPr>
          <w:rFonts w:eastAsia="Arial Unicode MS"/>
          <w:b/>
          <w:bCs/>
          <w:color w:val="000000"/>
          <w:sz w:val="28"/>
          <w:szCs w:val="28"/>
          <w:lang w:eastAsia="pl-PL"/>
        </w:rPr>
        <w:br/>
      </w:r>
      <w:r w:rsidRPr="00F305C6">
        <w:rPr>
          <w:rFonts w:eastAsia="Arial Unicode MS"/>
          <w:b/>
          <w:bCs/>
          <w:color w:val="000000"/>
          <w:sz w:val="28"/>
          <w:szCs w:val="28"/>
          <w:lang w:eastAsia="pl-PL"/>
        </w:rPr>
        <w:t xml:space="preserve">Dariusz </w:t>
      </w:r>
      <w:proofErr w:type="spellStart"/>
      <w:r w:rsidRPr="00F305C6">
        <w:rPr>
          <w:rFonts w:eastAsia="Arial Unicode MS"/>
          <w:b/>
          <w:bCs/>
          <w:color w:val="000000"/>
          <w:sz w:val="28"/>
          <w:szCs w:val="28"/>
          <w:lang w:eastAsia="pl-PL"/>
        </w:rPr>
        <w:t>Gromniak</w:t>
      </w:r>
      <w:proofErr w:type="spellEnd"/>
    </w:p>
    <w:p w14:paraId="540DDF3F" w14:textId="7A7CE402" w:rsidR="008143C3" w:rsidRPr="00F305C6" w:rsidRDefault="008143C3" w:rsidP="00A2568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53"/>
        <w:rPr>
          <w:rFonts w:eastAsia="Arial Unicode MS"/>
          <w:b/>
          <w:bCs/>
          <w:color w:val="000000"/>
          <w:sz w:val="28"/>
          <w:szCs w:val="28"/>
          <w:lang w:eastAsia="pl-PL"/>
        </w:rPr>
      </w:pPr>
      <w:r w:rsidRPr="00F305C6">
        <w:rPr>
          <w:rFonts w:eastAsia="Arial Unicode MS"/>
          <w:b/>
          <w:bCs/>
          <w:color w:val="000000"/>
          <w:sz w:val="28"/>
          <w:szCs w:val="28"/>
          <w:lang w:eastAsia="pl-PL"/>
        </w:rPr>
        <w:t>Tarnów</w:t>
      </w:r>
    </w:p>
    <w:bookmarkEnd w:id="0"/>
    <w:p w14:paraId="333A5AEA" w14:textId="77777777" w:rsidR="008143C3" w:rsidRPr="00F305C6" w:rsidRDefault="008143C3" w:rsidP="00A25688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Arial Unicode MS"/>
          <w:b/>
          <w:bCs/>
          <w:color w:val="000000"/>
          <w:lang w:eastAsia="pl-PL"/>
        </w:rPr>
      </w:pPr>
    </w:p>
    <w:p w14:paraId="3D5A812E" w14:textId="77777777" w:rsidR="00411383" w:rsidRPr="00F305C6" w:rsidRDefault="00411383" w:rsidP="00A25688">
      <w:pPr>
        <w:rPr>
          <w:color w:val="000000"/>
        </w:rPr>
      </w:pPr>
    </w:p>
    <w:p w14:paraId="378BB703" w14:textId="77777777" w:rsidR="008143C3" w:rsidRPr="00F305C6" w:rsidRDefault="008143C3" w:rsidP="00A25688">
      <w:pPr>
        <w:jc w:val="center"/>
        <w:rPr>
          <w:b/>
          <w:color w:val="000000"/>
          <w:spacing w:val="20"/>
          <w:sz w:val="28"/>
          <w:szCs w:val="28"/>
        </w:rPr>
      </w:pPr>
      <w:r w:rsidRPr="00F305C6">
        <w:rPr>
          <w:b/>
          <w:color w:val="000000"/>
          <w:spacing w:val="20"/>
          <w:sz w:val="28"/>
          <w:szCs w:val="28"/>
        </w:rPr>
        <w:t>DECYZJA</w:t>
      </w:r>
    </w:p>
    <w:p w14:paraId="05F8B846" w14:textId="77777777" w:rsidR="008143C3" w:rsidRPr="00F305C6" w:rsidRDefault="008143C3" w:rsidP="00A25688">
      <w:pPr>
        <w:jc w:val="center"/>
        <w:rPr>
          <w:b/>
          <w:color w:val="000000"/>
          <w:spacing w:val="20"/>
          <w:sz w:val="28"/>
          <w:szCs w:val="28"/>
        </w:rPr>
      </w:pPr>
      <w:r w:rsidRPr="00F305C6">
        <w:rPr>
          <w:b/>
          <w:color w:val="000000"/>
          <w:spacing w:val="20"/>
          <w:sz w:val="28"/>
          <w:szCs w:val="28"/>
        </w:rPr>
        <w:t>o wymierzeniu kary pieniężnej</w:t>
      </w:r>
    </w:p>
    <w:p w14:paraId="31C2022A" w14:textId="3DA249F9" w:rsidR="008143C3" w:rsidRPr="00F305C6" w:rsidRDefault="008143C3" w:rsidP="00A25688">
      <w:pPr>
        <w:tabs>
          <w:tab w:val="left" w:pos="0"/>
        </w:tabs>
        <w:jc w:val="both"/>
        <w:rPr>
          <w:color w:val="000000"/>
        </w:rPr>
      </w:pPr>
    </w:p>
    <w:p w14:paraId="15FCA7CE" w14:textId="77777777" w:rsidR="00A40A9A" w:rsidRPr="00F305C6" w:rsidRDefault="00A40A9A" w:rsidP="00A25688">
      <w:pPr>
        <w:tabs>
          <w:tab w:val="left" w:pos="0"/>
        </w:tabs>
        <w:jc w:val="both"/>
        <w:rPr>
          <w:color w:val="000000"/>
        </w:rPr>
      </w:pPr>
    </w:p>
    <w:p w14:paraId="7AD9C997" w14:textId="0A3E8538" w:rsidR="008143C3" w:rsidRPr="00F305C6" w:rsidRDefault="008143C3" w:rsidP="00A25688">
      <w:pPr>
        <w:tabs>
          <w:tab w:val="left" w:pos="0"/>
        </w:tabs>
        <w:jc w:val="both"/>
        <w:rPr>
          <w:b/>
          <w:bCs/>
        </w:rPr>
      </w:pPr>
      <w:r w:rsidRPr="00F305C6">
        <w:rPr>
          <w:color w:val="000000"/>
        </w:rPr>
        <w:t xml:space="preserve">Na podstawie art. 6 ust. 1 ustawy z dnia 9 maja 2014 r. o informowaniu o cenach towarów </w:t>
      </w:r>
      <w:r w:rsidRPr="00F305C6">
        <w:rPr>
          <w:color w:val="000000"/>
        </w:rPr>
        <w:br/>
        <w:t xml:space="preserve">i usług (tekst jednolity: Dz. U z 2019 r., poz. 178) </w:t>
      </w:r>
      <w:r w:rsidR="00BF5EAA" w:rsidRPr="00F305C6">
        <w:rPr>
          <w:color w:val="000000"/>
        </w:rPr>
        <w:t xml:space="preserve">- </w:t>
      </w:r>
      <w:r w:rsidRPr="00F305C6">
        <w:rPr>
          <w:color w:val="000000"/>
        </w:rPr>
        <w:t>zwanej dalej „ustawą”</w:t>
      </w:r>
      <w:r w:rsidR="00BF5EAA" w:rsidRPr="00F305C6">
        <w:rPr>
          <w:color w:val="000000"/>
        </w:rPr>
        <w:t xml:space="preserve"> -</w:t>
      </w:r>
      <w:r w:rsidRPr="00F305C6">
        <w:rPr>
          <w:color w:val="000000"/>
        </w:rPr>
        <w:t xml:space="preserve"> oraz art. 104 § 1 ustawy z dnia 14 czerwca 1960 r. – Kodeks postępowania administracyjnego (tekst jednolity: Dz. U. z 2021 r., poz. 735 ze zm.) </w:t>
      </w:r>
      <w:r w:rsidR="00BF5EAA" w:rsidRPr="00F305C6">
        <w:rPr>
          <w:color w:val="000000"/>
        </w:rPr>
        <w:t xml:space="preserve">- </w:t>
      </w:r>
      <w:r w:rsidRPr="00F305C6">
        <w:rPr>
          <w:color w:val="000000"/>
        </w:rPr>
        <w:t>zwanej dalej</w:t>
      </w:r>
      <w:r w:rsidR="00BF5EAA" w:rsidRPr="00F305C6">
        <w:rPr>
          <w:color w:val="000000"/>
        </w:rPr>
        <w:t xml:space="preserve"> </w:t>
      </w:r>
      <w:r w:rsidRPr="00F305C6">
        <w:rPr>
          <w:color w:val="000000"/>
        </w:rPr>
        <w:t>„kpa”, po przeprowadzeniu postępowania administracyjnego wszczętego z urzędu, Podkarpacki Wojewódzki Inspektor Inspekcji Handlowej wymierza przedsiębiorcy</w:t>
      </w:r>
      <w:r w:rsidRPr="00F305C6">
        <w:rPr>
          <w:bCs/>
        </w:rPr>
        <w:t xml:space="preserve"> – </w:t>
      </w:r>
      <w:r w:rsidR="00BF5EAA" w:rsidRPr="00F305C6">
        <w:rPr>
          <w:bCs/>
        </w:rPr>
        <w:t xml:space="preserve">Panu </w:t>
      </w:r>
      <w:r w:rsidR="00767156" w:rsidRPr="00F305C6">
        <w:rPr>
          <w:b/>
        </w:rPr>
        <w:t>(dane zanonimizowane)</w:t>
      </w:r>
      <w:r w:rsidR="00411383" w:rsidRPr="00F305C6">
        <w:rPr>
          <w:bCs/>
        </w:rPr>
        <w:t xml:space="preserve"> </w:t>
      </w:r>
      <w:r w:rsidRPr="00F305C6">
        <w:t>prowadzące</w:t>
      </w:r>
      <w:r w:rsidR="00411383" w:rsidRPr="00F305C6">
        <w:t>mu</w:t>
      </w:r>
      <w:r w:rsidRPr="00F305C6">
        <w:t xml:space="preserve"> działalność gospodarczą</w:t>
      </w:r>
      <w:r w:rsidR="00305C70" w:rsidRPr="00F305C6">
        <w:t xml:space="preserve"> -</w:t>
      </w:r>
      <w:r w:rsidRPr="00F305C6">
        <w:t xml:space="preserve"> </w:t>
      </w:r>
      <w:r w:rsidR="00411383" w:rsidRPr="00F305C6">
        <w:rPr>
          <w:b/>
          <w:bCs/>
        </w:rPr>
        <w:t xml:space="preserve">Firma Handlowa „DAGRO” Dariusz </w:t>
      </w:r>
      <w:proofErr w:type="spellStart"/>
      <w:r w:rsidR="00411383" w:rsidRPr="00F305C6">
        <w:rPr>
          <w:b/>
          <w:bCs/>
        </w:rPr>
        <w:t>Gromniak</w:t>
      </w:r>
      <w:proofErr w:type="spellEnd"/>
      <w:r w:rsidR="00BF5EAA" w:rsidRPr="00F305C6">
        <w:rPr>
          <w:b/>
          <w:bCs/>
        </w:rPr>
        <w:t>,</w:t>
      </w:r>
      <w:r w:rsidR="00411383" w:rsidRPr="00F305C6">
        <w:rPr>
          <w:b/>
          <w:bCs/>
        </w:rPr>
        <w:t xml:space="preserve"> </w:t>
      </w:r>
      <w:r w:rsidR="00767156" w:rsidRPr="00F305C6">
        <w:rPr>
          <w:b/>
        </w:rPr>
        <w:t>(dane zanonimizowane)</w:t>
      </w:r>
      <w:r w:rsidR="00767156" w:rsidRPr="00F305C6">
        <w:rPr>
          <w:bCs/>
        </w:rPr>
        <w:t xml:space="preserve"> </w:t>
      </w:r>
      <w:r w:rsidR="00411383" w:rsidRPr="00F305C6">
        <w:rPr>
          <w:b/>
          <w:bCs/>
        </w:rPr>
        <w:t xml:space="preserve"> Tarnów</w:t>
      </w:r>
      <w:r w:rsidR="00411383" w:rsidRPr="00F305C6">
        <w:t xml:space="preserve"> </w:t>
      </w:r>
      <w:r w:rsidRPr="00F305C6">
        <w:t xml:space="preserve">- </w:t>
      </w:r>
      <w:r w:rsidRPr="00F305C6">
        <w:rPr>
          <w:bCs/>
        </w:rPr>
        <w:t xml:space="preserve">karę pieniężną w wysokości </w:t>
      </w:r>
      <w:r w:rsidR="00411383" w:rsidRPr="00F305C6">
        <w:rPr>
          <w:b/>
        </w:rPr>
        <w:t>5</w:t>
      </w:r>
      <w:r w:rsidRPr="00F305C6">
        <w:rPr>
          <w:b/>
          <w:bCs/>
        </w:rPr>
        <w:t>00</w:t>
      </w:r>
      <w:r w:rsidRPr="00F305C6">
        <w:rPr>
          <w:b/>
        </w:rPr>
        <w:t xml:space="preserve"> zł </w:t>
      </w:r>
      <w:r w:rsidRPr="00F305C6">
        <w:rPr>
          <w:bCs/>
        </w:rPr>
        <w:t xml:space="preserve">(słownie: </w:t>
      </w:r>
      <w:r w:rsidR="00411383" w:rsidRPr="00F305C6">
        <w:rPr>
          <w:b/>
          <w:bCs/>
        </w:rPr>
        <w:t>pięćset</w:t>
      </w:r>
      <w:r w:rsidRPr="00F305C6">
        <w:rPr>
          <w:b/>
          <w:bCs/>
        </w:rPr>
        <w:t xml:space="preserve"> </w:t>
      </w:r>
      <w:r w:rsidRPr="00F305C6">
        <w:rPr>
          <w:b/>
        </w:rPr>
        <w:t>złotych</w:t>
      </w:r>
      <w:r w:rsidRPr="00F305C6">
        <w:rPr>
          <w:bCs/>
        </w:rPr>
        <w:t xml:space="preserve">) </w:t>
      </w:r>
      <w:r w:rsidRPr="00F305C6">
        <w:rPr>
          <w:bCs/>
        </w:rPr>
        <w:br/>
        <w:t xml:space="preserve">za niewykonanie w miejscu sprzedaży detalicznej, tj. w należącym do ww. przedsiębiorcy sklepie zlokalizowanym </w:t>
      </w:r>
      <w:r w:rsidR="00F114BA" w:rsidRPr="00F305C6">
        <w:rPr>
          <w:bCs/>
        </w:rPr>
        <w:t xml:space="preserve">Żyrakowie </w:t>
      </w:r>
      <w:r w:rsidR="00767156" w:rsidRPr="00F305C6">
        <w:rPr>
          <w:b/>
        </w:rPr>
        <w:t>(dane zanonimizowane)</w:t>
      </w:r>
      <w:r w:rsidRPr="00F305C6">
        <w:rPr>
          <w:bCs/>
        </w:rPr>
        <w:t xml:space="preserve">, wynikającego z art. 4 ust. 1 ustawy obowiązku uwidaczniania dla konsumenta cen jednostkowych w sposób jednoznaczny, niebudzący wątpliwości oraz umożliwiający ich porównanie, z uwagi na poniższe nieprawidłowości: </w:t>
      </w:r>
    </w:p>
    <w:p w14:paraId="101798E0" w14:textId="3896F89B" w:rsidR="008143C3" w:rsidRPr="00F305C6" w:rsidRDefault="008143C3" w:rsidP="00A25688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brak uwidocznienia ceny jednostkowej dla </w:t>
      </w:r>
      <w:r w:rsidR="00F87EAF" w:rsidRPr="00F305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71B2" w:rsidRPr="00F305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produktów,</w:t>
      </w:r>
    </w:p>
    <w:p w14:paraId="1B9F4EA2" w14:textId="6CB58E24" w:rsidR="00F87EAF" w:rsidRPr="00F305C6" w:rsidRDefault="00F87EAF" w:rsidP="00A25688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nieprawidłowo wyliczon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jednostkow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dla 1 produktu w opakowaniu jednostkowym,</w:t>
      </w:r>
    </w:p>
    <w:p w14:paraId="4DCA14C4" w14:textId="2AC81745" w:rsidR="008143C3" w:rsidRPr="00F305C6" w:rsidRDefault="008143C3" w:rsidP="00A25688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nieprawidłowo wyliczon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cen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jednostkow</w:t>
      </w:r>
      <w:r w:rsidR="00BF5EAA" w:rsidRPr="00F305C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EAF"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pakowanych 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środków spożywczych </w:t>
      </w:r>
      <w:r w:rsidR="00014657" w:rsidRPr="00F305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w stanie stałym znajdujących się w środku płynnym </w:t>
      </w:r>
      <w:r w:rsidR="00FF7482" w:rsidRPr="00F305C6">
        <w:rPr>
          <w:rFonts w:ascii="Times New Roman" w:hAnsi="Times New Roman" w:cs="Times New Roman"/>
          <w:color w:val="000000"/>
          <w:sz w:val="24"/>
          <w:szCs w:val="24"/>
        </w:rPr>
        <w:t>dla 6 produktów.</w:t>
      </w:r>
    </w:p>
    <w:p w14:paraId="5C8B783F" w14:textId="77777777" w:rsidR="008143C3" w:rsidRPr="00F305C6" w:rsidRDefault="008143C3" w:rsidP="00A25688">
      <w:pPr>
        <w:spacing w:before="120" w:after="120"/>
        <w:jc w:val="center"/>
        <w:rPr>
          <w:b/>
          <w:color w:val="000000"/>
          <w:spacing w:val="20"/>
        </w:rPr>
      </w:pPr>
      <w:r w:rsidRPr="00F305C6">
        <w:rPr>
          <w:b/>
          <w:color w:val="000000"/>
          <w:spacing w:val="20"/>
        </w:rPr>
        <w:t>UZASADNIENIE</w:t>
      </w:r>
    </w:p>
    <w:p w14:paraId="6D90E8F1" w14:textId="4173726D" w:rsidR="008143C3" w:rsidRPr="00F305C6" w:rsidRDefault="008143C3" w:rsidP="00A25688">
      <w:pPr>
        <w:spacing w:after="120"/>
        <w:jc w:val="both"/>
        <w:rPr>
          <w:b/>
          <w:bCs/>
          <w:color w:val="000000"/>
        </w:rPr>
      </w:pPr>
      <w:r w:rsidRPr="00F305C6">
        <w:rPr>
          <w:color w:val="000000"/>
        </w:rPr>
        <w:t xml:space="preserve">Na podstawie art. 3 ust. 1 pkt 1 i 6 ustawy z dnia 15 grudnia 2000 r. o Inspekcji Handlowej </w:t>
      </w:r>
      <w:r w:rsidRPr="00F305C6">
        <w:rPr>
          <w:color w:val="000000"/>
        </w:rPr>
        <w:br/>
        <w:t>(tekst jednolity: Dz. U. z 2020 r., poz. 1706),</w:t>
      </w:r>
      <w:r w:rsidRPr="00F305C6">
        <w:rPr>
          <w:sz w:val="18"/>
          <w:szCs w:val="18"/>
        </w:rPr>
        <w:t xml:space="preserve"> </w:t>
      </w:r>
      <w:r w:rsidRPr="00F305C6">
        <w:rPr>
          <w:color w:val="000000"/>
        </w:rPr>
        <w:t xml:space="preserve">inspektorzy z Wojewódzkiego Inspektoratu Inspekcji Handlowej w Rzeszowie przeprowadzili w dniach </w:t>
      </w:r>
      <w:r w:rsidR="006A233F" w:rsidRPr="00F305C6">
        <w:rPr>
          <w:color w:val="000000"/>
        </w:rPr>
        <w:t>18</w:t>
      </w:r>
      <w:r w:rsidRPr="00F305C6">
        <w:rPr>
          <w:color w:val="000000"/>
        </w:rPr>
        <w:t xml:space="preserve"> i 24 stycznia 2022 r. kontrolę w sklepie zlokalizowanym w </w:t>
      </w:r>
      <w:r w:rsidR="006A233F" w:rsidRPr="00F305C6">
        <w:rPr>
          <w:color w:val="000000"/>
        </w:rPr>
        <w:t xml:space="preserve">Żyrakowie </w:t>
      </w:r>
      <w:r w:rsidR="00767156" w:rsidRPr="00F305C6">
        <w:rPr>
          <w:b/>
        </w:rPr>
        <w:t>(dane zanonimizowane)</w:t>
      </w:r>
      <w:r w:rsidRPr="00F305C6">
        <w:rPr>
          <w:color w:val="000000"/>
        </w:rPr>
        <w:t xml:space="preserve">, należącym do przedsiębiorcy – </w:t>
      </w:r>
      <w:r w:rsidR="00BF5EAA" w:rsidRPr="00F305C6">
        <w:rPr>
          <w:color w:val="000000"/>
        </w:rPr>
        <w:t xml:space="preserve">Pana </w:t>
      </w:r>
      <w:r w:rsidR="00767156" w:rsidRPr="00F305C6">
        <w:rPr>
          <w:b/>
        </w:rPr>
        <w:t>(dane zanonimizowane)</w:t>
      </w:r>
      <w:r w:rsidR="00767156" w:rsidRPr="00F305C6">
        <w:rPr>
          <w:bCs/>
        </w:rPr>
        <w:t xml:space="preserve"> </w:t>
      </w:r>
      <w:r w:rsidRPr="00F305C6">
        <w:rPr>
          <w:color w:val="000000"/>
        </w:rPr>
        <w:t>prowadzące</w:t>
      </w:r>
      <w:r w:rsidR="00A22F66" w:rsidRPr="00F305C6">
        <w:rPr>
          <w:color w:val="000000"/>
        </w:rPr>
        <w:t>go</w:t>
      </w:r>
      <w:r w:rsidRPr="00F305C6">
        <w:rPr>
          <w:color w:val="000000"/>
        </w:rPr>
        <w:t xml:space="preserve"> działalność gospodarczą pod nazwą </w:t>
      </w:r>
      <w:r w:rsidR="00A22F66" w:rsidRPr="00F305C6">
        <w:rPr>
          <w:b/>
          <w:bCs/>
          <w:color w:val="000000"/>
        </w:rPr>
        <w:t>Firma Handlowa „DAGRO” D</w:t>
      </w:r>
      <w:r w:rsidR="00401F64" w:rsidRPr="00F305C6">
        <w:rPr>
          <w:b/>
          <w:bCs/>
          <w:color w:val="000000"/>
        </w:rPr>
        <w:t>ari</w:t>
      </w:r>
      <w:r w:rsidR="00A22F66" w:rsidRPr="00F305C6">
        <w:rPr>
          <w:b/>
          <w:bCs/>
          <w:color w:val="000000"/>
        </w:rPr>
        <w:t xml:space="preserve">usz </w:t>
      </w:r>
      <w:proofErr w:type="spellStart"/>
      <w:r w:rsidR="00A22F66" w:rsidRPr="00F305C6">
        <w:rPr>
          <w:b/>
          <w:bCs/>
          <w:color w:val="000000"/>
        </w:rPr>
        <w:t>Gromniak</w:t>
      </w:r>
      <w:proofErr w:type="spellEnd"/>
      <w:r w:rsidR="00A22F66" w:rsidRPr="00F305C6">
        <w:rPr>
          <w:b/>
          <w:bCs/>
          <w:color w:val="000000"/>
        </w:rPr>
        <w:t xml:space="preserve"> </w:t>
      </w:r>
      <w:r w:rsidR="00767156" w:rsidRPr="00F305C6">
        <w:rPr>
          <w:b/>
        </w:rPr>
        <w:t>(dane zanonimizowane)</w:t>
      </w:r>
      <w:r w:rsidR="00767156" w:rsidRPr="00F305C6">
        <w:rPr>
          <w:bCs/>
        </w:rPr>
        <w:t xml:space="preserve"> </w:t>
      </w:r>
      <w:r w:rsidR="00A22F66" w:rsidRPr="00F305C6">
        <w:rPr>
          <w:b/>
          <w:bCs/>
          <w:color w:val="000000"/>
        </w:rPr>
        <w:t>Tarnów</w:t>
      </w:r>
      <w:r w:rsidRPr="00F305C6">
        <w:rPr>
          <w:b/>
          <w:bCs/>
          <w:color w:val="000000"/>
        </w:rPr>
        <w:t xml:space="preserve"> </w:t>
      </w:r>
      <w:r w:rsidRPr="00F305C6">
        <w:rPr>
          <w:color w:val="000000"/>
        </w:rPr>
        <w:t>– zwan</w:t>
      </w:r>
      <w:r w:rsidR="00BF5EAA" w:rsidRPr="00F305C6">
        <w:rPr>
          <w:color w:val="000000"/>
        </w:rPr>
        <w:t>ego</w:t>
      </w:r>
      <w:r w:rsidRPr="00F305C6">
        <w:rPr>
          <w:color w:val="000000"/>
        </w:rPr>
        <w:t xml:space="preserve"> dalej także „przedsiębiorcą”, „kontrolowanym” lub „stroną”.</w:t>
      </w:r>
    </w:p>
    <w:p w14:paraId="6B456081" w14:textId="77777777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t>W trakcie kontroli sprawdzano m.in. przestrzeganie przez przedsiębiorcę obowiązku uwidaczniania cen oraz cen jednostkowych towarów.</w:t>
      </w:r>
    </w:p>
    <w:p w14:paraId="5F9437E9" w14:textId="6AFF824F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lastRenderedPageBreak/>
        <w:t xml:space="preserve">W dniu </w:t>
      </w:r>
      <w:r w:rsidR="00A22F66" w:rsidRPr="00F305C6">
        <w:rPr>
          <w:color w:val="000000"/>
        </w:rPr>
        <w:t>18</w:t>
      </w:r>
      <w:r w:rsidRPr="00F305C6">
        <w:rPr>
          <w:color w:val="000000"/>
        </w:rPr>
        <w:t xml:space="preserve"> stycznia 2022 r. inspektorzy sprawdzili prawidłowość uwidaczniania informacji </w:t>
      </w:r>
      <w:r w:rsidRPr="00F305C6">
        <w:rPr>
          <w:color w:val="000000"/>
        </w:rPr>
        <w:br/>
        <w:t xml:space="preserve">w powyższym zakresie dla </w:t>
      </w:r>
      <w:r w:rsidR="00A22F66" w:rsidRPr="00F305C6">
        <w:rPr>
          <w:color w:val="000000"/>
        </w:rPr>
        <w:t>82</w:t>
      </w:r>
      <w:r w:rsidRPr="00F305C6">
        <w:rPr>
          <w:color w:val="000000"/>
        </w:rPr>
        <w:t xml:space="preserve"> przypadkowo wybranych z oferty handlowej produktów</w:t>
      </w:r>
      <w:r w:rsidR="00A22F66" w:rsidRPr="00F305C6">
        <w:rPr>
          <w:color w:val="000000"/>
        </w:rPr>
        <w:t xml:space="preserve">, stwierdzając nieprawidłowości </w:t>
      </w:r>
      <w:bookmarkStart w:id="1" w:name="_Hlk8382262"/>
      <w:r w:rsidR="00A22F66" w:rsidRPr="00F305C6">
        <w:rPr>
          <w:color w:val="000000"/>
        </w:rPr>
        <w:t>z uwagi na:</w:t>
      </w:r>
    </w:p>
    <w:bookmarkEnd w:id="1"/>
    <w:p w14:paraId="53A591EA" w14:textId="7FD10D2D" w:rsidR="00F87EAF" w:rsidRPr="00F305C6" w:rsidRDefault="00F87EAF" w:rsidP="00A25688">
      <w:pPr>
        <w:numPr>
          <w:ilvl w:val="0"/>
          <w:numId w:val="4"/>
        </w:numPr>
        <w:suppressAutoHyphens w:val="0"/>
        <w:spacing w:before="120"/>
        <w:ind w:left="284"/>
        <w:contextualSpacing/>
        <w:jc w:val="both"/>
        <w:rPr>
          <w:b/>
          <w:bCs/>
          <w:szCs w:val="20"/>
          <w:lang w:eastAsia="pl-PL"/>
        </w:rPr>
      </w:pPr>
      <w:r w:rsidRPr="00F305C6">
        <w:rPr>
          <w:b/>
          <w:bCs/>
          <w:szCs w:val="20"/>
          <w:lang w:eastAsia="pl-PL"/>
        </w:rPr>
        <w:t xml:space="preserve">brak </w:t>
      </w:r>
      <w:r w:rsidR="004926BB" w:rsidRPr="00F305C6">
        <w:rPr>
          <w:b/>
          <w:bCs/>
          <w:szCs w:val="20"/>
          <w:lang w:eastAsia="pl-PL"/>
        </w:rPr>
        <w:t xml:space="preserve">uwidocznienia </w:t>
      </w:r>
      <w:r w:rsidRPr="00F305C6">
        <w:rPr>
          <w:b/>
          <w:bCs/>
          <w:szCs w:val="20"/>
          <w:lang w:eastAsia="pl-PL"/>
        </w:rPr>
        <w:t>ceny jednostkowej dla:</w:t>
      </w:r>
    </w:p>
    <w:p w14:paraId="11DBAEB4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>Płatki kosmetyczne Groszek 120 szt.,</w:t>
      </w:r>
    </w:p>
    <w:p w14:paraId="33C9EA10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 xml:space="preserve">Patyczki Bella </w:t>
      </w:r>
      <w:proofErr w:type="spellStart"/>
      <w:r w:rsidRPr="00F305C6">
        <w:rPr>
          <w:i/>
          <w:iCs/>
          <w:lang w:eastAsia="pl-PL"/>
        </w:rPr>
        <w:t>Cotton</w:t>
      </w:r>
      <w:proofErr w:type="spellEnd"/>
      <w:r w:rsidRPr="00F305C6">
        <w:rPr>
          <w:i/>
          <w:iCs/>
          <w:lang w:eastAsia="pl-PL"/>
        </w:rPr>
        <w:t xml:space="preserve"> pudełko plastik 200 szt.,</w:t>
      </w:r>
    </w:p>
    <w:p w14:paraId="642523E7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 xml:space="preserve">Podpaski higieniczne Bella </w:t>
      </w:r>
      <w:proofErr w:type="spellStart"/>
      <w:r w:rsidRPr="00F305C6">
        <w:rPr>
          <w:i/>
          <w:iCs/>
          <w:lang w:eastAsia="pl-PL"/>
        </w:rPr>
        <w:t>normal</w:t>
      </w:r>
      <w:proofErr w:type="spellEnd"/>
      <w:r w:rsidRPr="00F305C6">
        <w:rPr>
          <w:i/>
          <w:iCs/>
          <w:lang w:eastAsia="pl-PL"/>
        </w:rPr>
        <w:t xml:space="preserve"> 20 szt.,</w:t>
      </w:r>
    </w:p>
    <w:p w14:paraId="7FDF48AE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>Chusteczki Mea Premium 3 warstwy 9 szt.,</w:t>
      </w:r>
    </w:p>
    <w:p w14:paraId="33F42D67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>Chusteczki higieniczne Groszek 9 szt.,</w:t>
      </w:r>
    </w:p>
    <w:p w14:paraId="397E9B5D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 xml:space="preserve">Chusteczki </w:t>
      </w:r>
      <w:proofErr w:type="spellStart"/>
      <w:r w:rsidRPr="00F305C6">
        <w:rPr>
          <w:i/>
          <w:iCs/>
          <w:lang w:eastAsia="pl-PL"/>
        </w:rPr>
        <w:t>Foxy</w:t>
      </w:r>
      <w:proofErr w:type="spellEnd"/>
      <w:r w:rsidRPr="00F305C6">
        <w:rPr>
          <w:i/>
          <w:iCs/>
          <w:lang w:eastAsia="pl-PL"/>
        </w:rPr>
        <w:t xml:space="preserve"> Mega 200 szt.,</w:t>
      </w:r>
    </w:p>
    <w:p w14:paraId="491B1B8C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>Wkładki Bella Panty 20 szt.,</w:t>
      </w:r>
    </w:p>
    <w:p w14:paraId="2FFC9EC1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val="en-US" w:eastAsia="pl-PL"/>
        </w:rPr>
      </w:pPr>
      <w:proofErr w:type="spellStart"/>
      <w:r w:rsidRPr="00F305C6">
        <w:rPr>
          <w:i/>
          <w:iCs/>
          <w:lang w:val="en-US" w:eastAsia="pl-PL"/>
        </w:rPr>
        <w:t>Podpaski</w:t>
      </w:r>
      <w:proofErr w:type="spellEnd"/>
      <w:r w:rsidRPr="00F305C6">
        <w:rPr>
          <w:i/>
          <w:iCs/>
          <w:lang w:val="en-US" w:eastAsia="pl-PL"/>
        </w:rPr>
        <w:t xml:space="preserve"> Always Platinum Ultra Night 7 </w:t>
      </w:r>
      <w:proofErr w:type="spellStart"/>
      <w:r w:rsidRPr="00F305C6">
        <w:rPr>
          <w:i/>
          <w:iCs/>
          <w:lang w:val="en-US" w:eastAsia="pl-PL"/>
        </w:rPr>
        <w:t>szt</w:t>
      </w:r>
      <w:proofErr w:type="spellEnd"/>
      <w:r w:rsidRPr="00F305C6">
        <w:rPr>
          <w:i/>
          <w:iCs/>
          <w:lang w:val="en-US" w:eastAsia="pl-PL"/>
        </w:rPr>
        <w:t>.,</w:t>
      </w:r>
    </w:p>
    <w:p w14:paraId="0963243D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val="en-US" w:eastAsia="pl-PL"/>
        </w:rPr>
      </w:pPr>
      <w:proofErr w:type="spellStart"/>
      <w:r w:rsidRPr="00F305C6">
        <w:rPr>
          <w:i/>
          <w:iCs/>
          <w:lang w:val="en-US" w:eastAsia="pl-PL"/>
        </w:rPr>
        <w:t>Podpaski</w:t>
      </w:r>
      <w:proofErr w:type="spellEnd"/>
      <w:r w:rsidRPr="00F305C6">
        <w:rPr>
          <w:i/>
          <w:iCs/>
          <w:lang w:val="en-US" w:eastAsia="pl-PL"/>
        </w:rPr>
        <w:t xml:space="preserve"> Always Ultra Protection 12 </w:t>
      </w:r>
      <w:proofErr w:type="spellStart"/>
      <w:r w:rsidRPr="00F305C6">
        <w:rPr>
          <w:i/>
          <w:iCs/>
          <w:lang w:val="en-US" w:eastAsia="pl-PL"/>
        </w:rPr>
        <w:t>szt</w:t>
      </w:r>
      <w:proofErr w:type="spellEnd"/>
      <w:r w:rsidRPr="00F305C6">
        <w:rPr>
          <w:i/>
          <w:iCs/>
          <w:lang w:val="en-US" w:eastAsia="pl-PL"/>
        </w:rPr>
        <w:t>.,</w:t>
      </w:r>
    </w:p>
    <w:p w14:paraId="3B71EEA2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val="en-US" w:eastAsia="pl-PL"/>
        </w:rPr>
      </w:pPr>
      <w:proofErr w:type="spellStart"/>
      <w:r w:rsidRPr="00F305C6">
        <w:rPr>
          <w:i/>
          <w:iCs/>
          <w:lang w:val="en-US" w:eastAsia="pl-PL"/>
        </w:rPr>
        <w:t>Podpaski</w:t>
      </w:r>
      <w:proofErr w:type="spellEnd"/>
      <w:r w:rsidRPr="00F305C6">
        <w:rPr>
          <w:i/>
          <w:iCs/>
          <w:lang w:val="en-US" w:eastAsia="pl-PL"/>
        </w:rPr>
        <w:t xml:space="preserve"> Always Classic Night 8 </w:t>
      </w:r>
      <w:proofErr w:type="spellStart"/>
      <w:r w:rsidRPr="00F305C6">
        <w:rPr>
          <w:i/>
          <w:iCs/>
          <w:lang w:val="en-US" w:eastAsia="pl-PL"/>
        </w:rPr>
        <w:t>szt</w:t>
      </w:r>
      <w:proofErr w:type="spellEnd"/>
      <w:r w:rsidRPr="00F305C6">
        <w:rPr>
          <w:i/>
          <w:iCs/>
          <w:lang w:val="en-US" w:eastAsia="pl-PL"/>
        </w:rPr>
        <w:t>.,</w:t>
      </w:r>
    </w:p>
    <w:p w14:paraId="1CDC98B7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val="en-US" w:eastAsia="pl-PL"/>
        </w:rPr>
      </w:pPr>
      <w:proofErr w:type="spellStart"/>
      <w:r w:rsidRPr="00F305C6">
        <w:rPr>
          <w:i/>
          <w:iCs/>
          <w:lang w:val="en-US" w:eastAsia="pl-PL"/>
        </w:rPr>
        <w:t>Podpaski</w:t>
      </w:r>
      <w:proofErr w:type="spellEnd"/>
      <w:r w:rsidRPr="00F305C6">
        <w:rPr>
          <w:i/>
          <w:iCs/>
          <w:lang w:val="en-US" w:eastAsia="pl-PL"/>
        </w:rPr>
        <w:t xml:space="preserve"> Always Classic Maxi 9 </w:t>
      </w:r>
      <w:proofErr w:type="spellStart"/>
      <w:r w:rsidRPr="00F305C6">
        <w:rPr>
          <w:i/>
          <w:iCs/>
          <w:lang w:val="en-US" w:eastAsia="pl-PL"/>
        </w:rPr>
        <w:t>szt</w:t>
      </w:r>
      <w:proofErr w:type="spellEnd"/>
      <w:r w:rsidRPr="00F305C6">
        <w:rPr>
          <w:i/>
          <w:iCs/>
          <w:lang w:val="en-US" w:eastAsia="pl-PL"/>
        </w:rPr>
        <w:t>.,</w:t>
      </w:r>
    </w:p>
    <w:p w14:paraId="55DB727B" w14:textId="77777777" w:rsidR="00F87EAF" w:rsidRPr="00F305C6" w:rsidRDefault="00F87EAF" w:rsidP="00A25688">
      <w:pPr>
        <w:numPr>
          <w:ilvl w:val="0"/>
          <w:numId w:val="2"/>
        </w:numPr>
        <w:suppressAutoHyphens w:val="0"/>
        <w:spacing w:before="120"/>
        <w:contextualSpacing/>
        <w:jc w:val="both"/>
        <w:rPr>
          <w:i/>
          <w:iCs/>
          <w:lang w:eastAsia="pl-PL"/>
        </w:rPr>
      </w:pPr>
      <w:r w:rsidRPr="00F305C6">
        <w:rPr>
          <w:i/>
          <w:iCs/>
          <w:lang w:eastAsia="pl-PL"/>
        </w:rPr>
        <w:t xml:space="preserve">Podpaski </w:t>
      </w:r>
      <w:proofErr w:type="spellStart"/>
      <w:r w:rsidRPr="00F305C6">
        <w:rPr>
          <w:i/>
          <w:iCs/>
          <w:lang w:eastAsia="pl-PL"/>
        </w:rPr>
        <w:t>Naturella</w:t>
      </w:r>
      <w:proofErr w:type="spellEnd"/>
      <w:r w:rsidRPr="00F305C6">
        <w:rPr>
          <w:i/>
          <w:iCs/>
          <w:lang w:eastAsia="pl-PL"/>
        </w:rPr>
        <w:t xml:space="preserve"> Ultra Maxi 8 szt.,</w:t>
      </w:r>
    </w:p>
    <w:p w14:paraId="5EC3B5E5" w14:textId="77777777" w:rsidR="00F87EAF" w:rsidRPr="00F305C6" w:rsidRDefault="00F87EAF" w:rsidP="00A25688">
      <w:pPr>
        <w:suppressAutoHyphens w:val="0"/>
        <w:spacing w:after="120"/>
        <w:jc w:val="both"/>
        <w:rPr>
          <w:szCs w:val="20"/>
          <w:lang w:eastAsia="pl-PL"/>
        </w:rPr>
      </w:pPr>
      <w:r w:rsidRPr="00F305C6">
        <w:rPr>
          <w:szCs w:val="20"/>
          <w:lang w:eastAsia="pl-PL"/>
        </w:rPr>
        <w:t>co narusza art. 4 ust. 1 ustawy oraz § 3 ust. 2 rozporządzenia Ministra Rozwoju z dnia 9 grudnia 2015 r. w sprawie uwidaczniania cen towarów i usług (tekst jednolity: Dz. U. z 2015 r., poz. 2121) – zwanego „rozporządzeniem”,</w:t>
      </w:r>
    </w:p>
    <w:p w14:paraId="1525EA89" w14:textId="2C5073EC" w:rsidR="00F87EAF" w:rsidRPr="00F305C6" w:rsidRDefault="00F87EAF" w:rsidP="00A25688">
      <w:pPr>
        <w:numPr>
          <w:ilvl w:val="0"/>
          <w:numId w:val="4"/>
        </w:numPr>
        <w:suppressAutoHyphens w:val="0"/>
        <w:spacing w:before="120"/>
        <w:ind w:left="284"/>
        <w:contextualSpacing/>
        <w:jc w:val="both"/>
        <w:rPr>
          <w:b/>
          <w:bCs/>
          <w:szCs w:val="20"/>
          <w:lang w:eastAsia="pl-PL"/>
        </w:rPr>
      </w:pPr>
      <w:r w:rsidRPr="00F305C6">
        <w:rPr>
          <w:b/>
          <w:bCs/>
          <w:szCs w:val="20"/>
          <w:lang w:eastAsia="pl-PL"/>
        </w:rPr>
        <w:t>nieprawidłowo wyliczona cena jednostkowa dla:</w:t>
      </w:r>
    </w:p>
    <w:p w14:paraId="6AA3432A" w14:textId="77777777" w:rsidR="00F87EAF" w:rsidRPr="00F305C6" w:rsidRDefault="00F87EAF" w:rsidP="00A25688">
      <w:pPr>
        <w:numPr>
          <w:ilvl w:val="0"/>
          <w:numId w:val="3"/>
        </w:numPr>
        <w:suppressAutoHyphens w:val="0"/>
        <w:spacing w:before="120"/>
        <w:ind w:hanging="294"/>
        <w:contextualSpacing/>
        <w:jc w:val="both"/>
        <w:rPr>
          <w:i/>
          <w:iCs/>
          <w:szCs w:val="20"/>
          <w:lang w:eastAsia="pl-PL"/>
        </w:rPr>
      </w:pPr>
      <w:proofErr w:type="spellStart"/>
      <w:r w:rsidRPr="00F305C6">
        <w:rPr>
          <w:i/>
          <w:iCs/>
          <w:szCs w:val="20"/>
          <w:lang w:eastAsia="pl-PL"/>
        </w:rPr>
        <w:t>Vanish</w:t>
      </w:r>
      <w:proofErr w:type="spellEnd"/>
      <w:r w:rsidRPr="00F305C6">
        <w:rPr>
          <w:i/>
          <w:iCs/>
          <w:szCs w:val="20"/>
          <w:lang w:eastAsia="pl-PL"/>
        </w:rPr>
        <w:t xml:space="preserve"> płyn do płukania firan 125 ml –</w:t>
      </w:r>
      <w:r w:rsidRPr="00F305C6">
        <w:rPr>
          <w:szCs w:val="20"/>
          <w:lang w:eastAsia="pl-PL"/>
        </w:rPr>
        <w:t xml:space="preserve"> uwidoczniona cena jednostkowa przy produkcie 33,25 zł/litr, winno być 31,92 zł/l,</w:t>
      </w:r>
    </w:p>
    <w:p w14:paraId="14548158" w14:textId="77777777" w:rsidR="00F87EAF" w:rsidRPr="00F305C6" w:rsidRDefault="00F87EAF" w:rsidP="00A25688">
      <w:pPr>
        <w:suppressAutoHyphens w:val="0"/>
        <w:spacing w:after="120"/>
        <w:jc w:val="both"/>
        <w:rPr>
          <w:szCs w:val="20"/>
          <w:lang w:eastAsia="pl-PL"/>
        </w:rPr>
      </w:pPr>
      <w:r w:rsidRPr="00F305C6">
        <w:rPr>
          <w:szCs w:val="20"/>
          <w:lang w:eastAsia="pl-PL"/>
        </w:rPr>
        <w:t>co narusza art. 4 ust. 1 ustawy oraz § 3 ust. 2 rozporządzenia,</w:t>
      </w:r>
    </w:p>
    <w:p w14:paraId="08F2D3B4" w14:textId="77777777" w:rsidR="00F87EAF" w:rsidRPr="00F305C6" w:rsidRDefault="00F87EAF" w:rsidP="00A25688">
      <w:pPr>
        <w:numPr>
          <w:ilvl w:val="0"/>
          <w:numId w:val="4"/>
        </w:numPr>
        <w:suppressAutoHyphens w:val="0"/>
        <w:spacing w:before="120"/>
        <w:ind w:left="426"/>
        <w:contextualSpacing/>
        <w:jc w:val="both"/>
        <w:rPr>
          <w:b/>
          <w:bCs/>
          <w:szCs w:val="20"/>
          <w:lang w:eastAsia="pl-PL"/>
        </w:rPr>
      </w:pPr>
      <w:r w:rsidRPr="00F305C6">
        <w:rPr>
          <w:b/>
          <w:bCs/>
          <w:szCs w:val="20"/>
          <w:lang w:eastAsia="pl-PL"/>
        </w:rPr>
        <w:t>nieprawidłowo wyliczona cena jednostkowa dla środków spożywczych w stanie stałym znajdujących się w środku płynnym, dla:</w:t>
      </w:r>
    </w:p>
    <w:p w14:paraId="66B065D9" w14:textId="77777777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Fasola biała Słoneczny Ogród, masa netto: 400 g, masa netto po odsączeniu zalewy: 200 g - </w:t>
      </w:r>
      <w:r w:rsidRPr="00F305C6">
        <w:rPr>
          <w:szCs w:val="20"/>
          <w:lang w:eastAsia="pl-PL"/>
        </w:rPr>
        <w:t xml:space="preserve">uwidoczniona cena jednostkowa przy produkcie 5,63 zł/kg, winno być </w:t>
      </w:r>
      <w:r w:rsidRPr="00F305C6">
        <w:rPr>
          <w:szCs w:val="20"/>
          <w:lang w:eastAsia="pl-PL"/>
        </w:rPr>
        <w:br/>
        <w:t>11,25 zł/kg,</w:t>
      </w:r>
    </w:p>
    <w:p w14:paraId="18401E49" w14:textId="77777777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Groszek zielony </w:t>
      </w:r>
      <w:proofErr w:type="spellStart"/>
      <w:r w:rsidRPr="00F305C6">
        <w:rPr>
          <w:i/>
          <w:iCs/>
          <w:szCs w:val="20"/>
          <w:lang w:eastAsia="pl-PL"/>
        </w:rPr>
        <w:t>Dawtona</w:t>
      </w:r>
      <w:proofErr w:type="spellEnd"/>
      <w:r w:rsidRPr="00F305C6">
        <w:rPr>
          <w:i/>
          <w:iCs/>
          <w:szCs w:val="20"/>
          <w:lang w:eastAsia="pl-PL"/>
        </w:rPr>
        <w:t xml:space="preserve">, masa netto: 400 g, masa netto po odsączeniu: 240 g - </w:t>
      </w:r>
      <w:r w:rsidRPr="00F305C6">
        <w:rPr>
          <w:szCs w:val="20"/>
          <w:lang w:eastAsia="pl-PL"/>
        </w:rPr>
        <w:t>uwidoczniona cena jednostkowa przy produkcie 7,13 zł/kg, winno być 11,88 zł/kg,</w:t>
      </w:r>
    </w:p>
    <w:p w14:paraId="6ED691EF" w14:textId="77777777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Groszek konserwowy Groszek, masa netto: 400 g, masa netto po odsączeniu: 240 g - </w:t>
      </w:r>
      <w:r w:rsidRPr="00F305C6">
        <w:rPr>
          <w:szCs w:val="20"/>
          <w:lang w:eastAsia="pl-PL"/>
        </w:rPr>
        <w:t>uwidoczniona cena jednostkowa przy produkcie 6,13 zł/kg, winno być 10,21 zł/kg,</w:t>
      </w:r>
    </w:p>
    <w:p w14:paraId="38A97F9A" w14:textId="77777777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Kukurydza konserwowa Groszek, masa netto: 400 g, masa netto po odsączeniu zalewy: 220 g - </w:t>
      </w:r>
      <w:r w:rsidRPr="00F305C6">
        <w:rPr>
          <w:szCs w:val="20"/>
          <w:lang w:eastAsia="pl-PL"/>
        </w:rPr>
        <w:t>uwidoczniona cena jednostkowa przy produkcie 6,13 zł/kg, winno być 11,14 zł/kg,</w:t>
      </w:r>
    </w:p>
    <w:p w14:paraId="5991017F" w14:textId="77777777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Ogórki konserwowe Groszek, masa netto: 900 g, masa netto po odsączeniu zalewy: 430 g - </w:t>
      </w:r>
      <w:r w:rsidRPr="00F305C6">
        <w:rPr>
          <w:szCs w:val="20"/>
          <w:lang w:eastAsia="pl-PL"/>
        </w:rPr>
        <w:t xml:space="preserve">uwidoczniona cena jednostkowa przy produkcie 5,50 zł/litr, winno być </w:t>
      </w:r>
      <w:r w:rsidRPr="00F305C6">
        <w:rPr>
          <w:szCs w:val="20"/>
          <w:lang w:eastAsia="pl-PL"/>
        </w:rPr>
        <w:br/>
        <w:t>11,51 zł/kg,</w:t>
      </w:r>
    </w:p>
    <w:p w14:paraId="2AF35B13" w14:textId="79888B2E" w:rsidR="00F87EAF" w:rsidRPr="00F305C6" w:rsidRDefault="00F87EAF" w:rsidP="00A25688">
      <w:pPr>
        <w:numPr>
          <w:ilvl w:val="0"/>
          <w:numId w:val="5"/>
        </w:numPr>
        <w:suppressAutoHyphens w:val="0"/>
        <w:spacing w:before="120"/>
        <w:contextualSpacing/>
        <w:jc w:val="both"/>
        <w:rPr>
          <w:i/>
          <w:iCs/>
          <w:szCs w:val="20"/>
          <w:lang w:eastAsia="pl-PL"/>
        </w:rPr>
      </w:pPr>
      <w:r w:rsidRPr="00F305C6">
        <w:rPr>
          <w:i/>
          <w:iCs/>
          <w:szCs w:val="20"/>
          <w:lang w:eastAsia="pl-PL"/>
        </w:rPr>
        <w:t xml:space="preserve">Pieczarki </w:t>
      </w:r>
      <w:proofErr w:type="spellStart"/>
      <w:r w:rsidRPr="00F305C6">
        <w:rPr>
          <w:i/>
          <w:iCs/>
          <w:szCs w:val="20"/>
          <w:lang w:eastAsia="pl-PL"/>
        </w:rPr>
        <w:t>Ot.co</w:t>
      </w:r>
      <w:proofErr w:type="spellEnd"/>
      <w:r w:rsidRPr="00F305C6">
        <w:rPr>
          <w:i/>
          <w:iCs/>
          <w:szCs w:val="20"/>
          <w:lang w:eastAsia="pl-PL"/>
        </w:rPr>
        <w:t xml:space="preserve">, masa netto: 280 g, masa netto </w:t>
      </w:r>
      <w:r w:rsidR="00903AD9" w:rsidRPr="00F305C6">
        <w:rPr>
          <w:i/>
          <w:iCs/>
          <w:szCs w:val="20"/>
          <w:lang w:eastAsia="pl-PL"/>
        </w:rPr>
        <w:t>po</w:t>
      </w:r>
      <w:r w:rsidRPr="00F305C6">
        <w:rPr>
          <w:i/>
          <w:iCs/>
          <w:szCs w:val="20"/>
          <w:lang w:eastAsia="pl-PL"/>
        </w:rPr>
        <w:t xml:space="preserve"> odsączeniu: 160 g - </w:t>
      </w:r>
      <w:r w:rsidRPr="00F305C6">
        <w:rPr>
          <w:szCs w:val="20"/>
          <w:lang w:eastAsia="pl-PL"/>
        </w:rPr>
        <w:t>uwidoczniona cena jednostkowa przy produkcie 17,68 zł/kg, winno być 30,94 zł/kg,</w:t>
      </w:r>
    </w:p>
    <w:p w14:paraId="54F9BDFE" w14:textId="77777777" w:rsidR="00F87EAF" w:rsidRPr="00F305C6" w:rsidRDefault="00F87EAF" w:rsidP="00A25688">
      <w:pPr>
        <w:suppressAutoHyphens w:val="0"/>
        <w:jc w:val="both"/>
        <w:rPr>
          <w:szCs w:val="20"/>
          <w:lang w:eastAsia="pl-PL"/>
        </w:rPr>
      </w:pPr>
      <w:r w:rsidRPr="00F305C6">
        <w:rPr>
          <w:szCs w:val="20"/>
          <w:lang w:eastAsia="pl-PL"/>
        </w:rPr>
        <w:t>co narusza art. 4 ust. 1 ustawy oraz § 3 ust. 2 i § 6 rozporządzenia.</w:t>
      </w:r>
    </w:p>
    <w:p w14:paraId="142C779C" w14:textId="66084120" w:rsidR="008143C3" w:rsidRPr="00F305C6" w:rsidRDefault="008143C3" w:rsidP="00A25688">
      <w:pPr>
        <w:spacing w:before="120" w:after="120"/>
        <w:jc w:val="both"/>
        <w:rPr>
          <w:color w:val="000000"/>
        </w:rPr>
      </w:pPr>
      <w:r w:rsidRPr="00F305C6">
        <w:rPr>
          <w:color w:val="000000"/>
        </w:rPr>
        <w:t>Ustalenia kontroli udokumentowano w protokole kontroli KH.8361.</w:t>
      </w:r>
      <w:r w:rsidR="00075DE4" w:rsidRPr="00F305C6">
        <w:rPr>
          <w:color w:val="000000"/>
        </w:rPr>
        <w:t>1</w:t>
      </w:r>
      <w:r w:rsidRPr="00F305C6">
        <w:rPr>
          <w:color w:val="000000"/>
        </w:rPr>
        <w:t>.2022 z dnia 1</w:t>
      </w:r>
      <w:r w:rsidR="00075DE4" w:rsidRPr="00F305C6">
        <w:rPr>
          <w:color w:val="000000"/>
        </w:rPr>
        <w:t>8</w:t>
      </w:r>
      <w:r w:rsidRPr="00F305C6">
        <w:rPr>
          <w:color w:val="000000"/>
        </w:rPr>
        <w:t xml:space="preserve"> stycznia</w:t>
      </w:r>
      <w:r w:rsidR="00BF5EAA" w:rsidRPr="00F305C6">
        <w:rPr>
          <w:color w:val="000000"/>
        </w:rPr>
        <w:t xml:space="preserve"> </w:t>
      </w:r>
      <w:r w:rsidRPr="00F305C6">
        <w:rPr>
          <w:color w:val="000000"/>
        </w:rPr>
        <w:t>2022 r. wraz załącznikami, do których strona nie wniosła uwag.</w:t>
      </w:r>
    </w:p>
    <w:p w14:paraId="08F54AA8" w14:textId="1C8C2924" w:rsidR="008143C3" w:rsidRPr="00F305C6" w:rsidRDefault="008143C3" w:rsidP="00A25688">
      <w:pPr>
        <w:jc w:val="both"/>
        <w:rPr>
          <w:color w:val="000000"/>
        </w:rPr>
      </w:pPr>
      <w:r w:rsidRPr="00F305C6">
        <w:rPr>
          <w:color w:val="000000"/>
        </w:rPr>
        <w:t>Podkarpacki Wojewódzki Inspektor Inspekcji Handlowej</w:t>
      </w:r>
      <w:r w:rsidRPr="00F305C6">
        <w:rPr>
          <w:i/>
          <w:color w:val="000000"/>
        </w:rPr>
        <w:t xml:space="preserve"> </w:t>
      </w:r>
      <w:r w:rsidRPr="00F305C6">
        <w:rPr>
          <w:color w:val="000000"/>
        </w:rPr>
        <w:t xml:space="preserve">pismem z dnia </w:t>
      </w:r>
      <w:r w:rsidR="00C42010" w:rsidRPr="00F305C6">
        <w:rPr>
          <w:color w:val="000000"/>
        </w:rPr>
        <w:t>16</w:t>
      </w:r>
      <w:r w:rsidRPr="00F305C6">
        <w:rPr>
          <w:color w:val="000000" w:themeColor="text1"/>
        </w:rPr>
        <w:t xml:space="preserve"> lutego </w:t>
      </w:r>
      <w:r w:rsidRPr="00F305C6">
        <w:rPr>
          <w:color w:val="000000"/>
        </w:rPr>
        <w:t xml:space="preserve">2022 r. zawiadomił przedsiębiorcę o wszczęciu postępowania z urzędu w trybie art. 6 ust. 1 ustawy. Jednocześnie stronę postępowania pouczono o przysługującym jej prawie do czynnego udziału w postępowaniu, a w szczególności o prawie wypowiadania się co do zebranych dowodów </w:t>
      </w:r>
      <w:r w:rsidR="00234977" w:rsidRPr="00F305C6">
        <w:rPr>
          <w:color w:val="000000"/>
        </w:rPr>
        <w:br/>
      </w:r>
      <w:r w:rsidRPr="00F305C6">
        <w:rPr>
          <w:color w:val="000000"/>
        </w:rPr>
        <w:t>i materiałów, przeglądania akt sprawy, jak również brania udziału w przeprowadzeniu dowodu oraz możliwości złożenia wyjaśnienia. Stronę wezwano także do przedstawienia wielkości obrotów i przychodu za rok 2020 lub 2021.</w:t>
      </w:r>
    </w:p>
    <w:p w14:paraId="5168A0F5" w14:textId="4CDEF446" w:rsidR="00BF62C9" w:rsidRPr="00F305C6" w:rsidRDefault="008143C3" w:rsidP="00A25688">
      <w:pPr>
        <w:pStyle w:val="Tekstpodstawowy"/>
        <w:spacing w:before="120"/>
        <w:rPr>
          <w:sz w:val="24"/>
        </w:rPr>
      </w:pPr>
      <w:r w:rsidRPr="00F305C6">
        <w:rPr>
          <w:sz w:val="24"/>
        </w:rPr>
        <w:lastRenderedPageBreak/>
        <w:t xml:space="preserve">W </w:t>
      </w:r>
      <w:r w:rsidR="00BF62C9" w:rsidRPr="00F305C6">
        <w:rPr>
          <w:sz w:val="24"/>
        </w:rPr>
        <w:t>toczącym się postępowaniu organ przesłał w d</w:t>
      </w:r>
      <w:r w:rsidRPr="00F305C6">
        <w:rPr>
          <w:sz w:val="24"/>
        </w:rPr>
        <w:t xml:space="preserve">niu </w:t>
      </w:r>
      <w:r w:rsidR="00BF62C9" w:rsidRPr="00F305C6">
        <w:rPr>
          <w:sz w:val="24"/>
        </w:rPr>
        <w:t xml:space="preserve">16 marca </w:t>
      </w:r>
      <w:r w:rsidRPr="00F305C6">
        <w:rPr>
          <w:sz w:val="24"/>
        </w:rPr>
        <w:t xml:space="preserve">2022 r. </w:t>
      </w:r>
      <w:r w:rsidR="00BF62C9" w:rsidRPr="00F305C6">
        <w:rPr>
          <w:sz w:val="24"/>
        </w:rPr>
        <w:t>zawiadomienie</w:t>
      </w:r>
      <w:r w:rsidR="001A3B84" w:rsidRPr="00F305C6">
        <w:rPr>
          <w:sz w:val="24"/>
        </w:rPr>
        <w:br/>
      </w:r>
      <w:r w:rsidR="00BF62C9" w:rsidRPr="00F305C6">
        <w:rPr>
          <w:sz w:val="24"/>
        </w:rPr>
        <w:t>o niezałatwieniu sprawy w terminie (potwierdzenie odbioru 22 marca 2022 r.) wraz</w:t>
      </w:r>
      <w:r w:rsidR="001A3B84" w:rsidRPr="00F305C6">
        <w:rPr>
          <w:sz w:val="24"/>
        </w:rPr>
        <w:br/>
      </w:r>
      <w:r w:rsidR="00BF62C9" w:rsidRPr="00F305C6">
        <w:rPr>
          <w:sz w:val="24"/>
        </w:rPr>
        <w:t>z ponownym wezwaniem o przekazanie niezbędnych danych</w:t>
      </w:r>
      <w:r w:rsidR="00775232" w:rsidRPr="00F305C6">
        <w:rPr>
          <w:sz w:val="24"/>
        </w:rPr>
        <w:t xml:space="preserve"> oraz wskazanie terminu załatwienia na dzień 19 kwietnia 2022 r.</w:t>
      </w:r>
      <w:r w:rsidR="00BF62C9" w:rsidRPr="00F305C6">
        <w:rPr>
          <w:sz w:val="24"/>
        </w:rPr>
        <w:t xml:space="preserve"> </w:t>
      </w:r>
    </w:p>
    <w:p w14:paraId="453DBE3C" w14:textId="37B65DE8" w:rsidR="008143C3" w:rsidRPr="00F305C6" w:rsidRDefault="000E209E" w:rsidP="00A25688">
      <w:pPr>
        <w:pStyle w:val="Tekstpodstawowy"/>
        <w:spacing w:before="120"/>
        <w:rPr>
          <w:sz w:val="24"/>
        </w:rPr>
      </w:pPr>
      <w:r w:rsidRPr="00F305C6">
        <w:rPr>
          <w:sz w:val="24"/>
        </w:rPr>
        <w:t>D</w:t>
      </w:r>
      <w:r w:rsidR="00BF62C9" w:rsidRPr="00F305C6">
        <w:rPr>
          <w:sz w:val="24"/>
        </w:rPr>
        <w:t xml:space="preserve">o Wojewódzkiego Inspektoratu Inspekcji Handlowej w Rzeszowie </w:t>
      </w:r>
      <w:r w:rsidR="008C5282" w:rsidRPr="00F305C6">
        <w:rPr>
          <w:sz w:val="24"/>
        </w:rPr>
        <w:t xml:space="preserve">wpłynęła </w:t>
      </w:r>
      <w:r w:rsidRPr="00F305C6">
        <w:rPr>
          <w:sz w:val="24"/>
        </w:rPr>
        <w:t>informacja</w:t>
      </w:r>
      <w:r w:rsidR="001A3B84" w:rsidRPr="00F305C6">
        <w:rPr>
          <w:sz w:val="24"/>
        </w:rPr>
        <w:br/>
      </w:r>
      <w:r w:rsidRPr="00F305C6">
        <w:rPr>
          <w:sz w:val="24"/>
        </w:rPr>
        <w:t xml:space="preserve">o wielkości obrotów i przychodu za rok 2020: w dniu 29 marca 2022 r. </w:t>
      </w:r>
      <w:r w:rsidR="008C5282" w:rsidRPr="00F305C6">
        <w:rPr>
          <w:sz w:val="24"/>
        </w:rPr>
        <w:t>drogą elektroniczną</w:t>
      </w:r>
      <w:r w:rsidRPr="00F305C6">
        <w:rPr>
          <w:sz w:val="24"/>
        </w:rPr>
        <w:t>,</w:t>
      </w:r>
      <w:r w:rsidR="001A3B84" w:rsidRPr="00F305C6">
        <w:rPr>
          <w:sz w:val="24"/>
        </w:rPr>
        <w:br/>
      </w:r>
      <w:r w:rsidRPr="00F305C6">
        <w:rPr>
          <w:sz w:val="24"/>
        </w:rPr>
        <w:t>a w dniu 6 kwietnia 2022 r. poczt</w:t>
      </w:r>
      <w:r w:rsidR="001A3B84" w:rsidRPr="00F305C6">
        <w:rPr>
          <w:sz w:val="24"/>
        </w:rPr>
        <w:t>ą</w:t>
      </w:r>
      <w:r w:rsidRPr="00F305C6">
        <w:rPr>
          <w:sz w:val="24"/>
        </w:rPr>
        <w:t xml:space="preserve"> tradycyjną.</w:t>
      </w:r>
    </w:p>
    <w:p w14:paraId="6CB7EE44" w14:textId="77777777" w:rsidR="008143C3" w:rsidRPr="00F305C6" w:rsidRDefault="008143C3" w:rsidP="00A25688">
      <w:pPr>
        <w:spacing w:before="120" w:after="240"/>
        <w:jc w:val="both"/>
        <w:rPr>
          <w:b/>
          <w:color w:val="000000"/>
        </w:rPr>
      </w:pPr>
      <w:r w:rsidRPr="00F305C6">
        <w:rPr>
          <w:b/>
          <w:color w:val="000000"/>
        </w:rPr>
        <w:t>Podkarpacki Wojewódzki Inspektor Inspekcji Handlowej ustalił i stwierdził, co następuje:</w:t>
      </w:r>
    </w:p>
    <w:p w14:paraId="673CAB2D" w14:textId="06504D5D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t xml:space="preserve">Zgodnie z art. 6 ust. 1 ustawy karę pieniężną na przedsiębiorcę, który nie wykonuje obowiązku uwidaczniania ceny jednostkowej w miejscu sprzedaży detalicznej nakłada wojewódzki inspektor Inspekcji Handlowej. W związku z tym, że kontrola przeprowadzona została w sklepie w </w:t>
      </w:r>
      <w:r w:rsidR="00D26185" w:rsidRPr="00F305C6">
        <w:rPr>
          <w:color w:val="000000"/>
        </w:rPr>
        <w:t>Żyrakowie</w:t>
      </w:r>
      <w:r w:rsidRPr="00F305C6">
        <w:rPr>
          <w:color w:val="000000"/>
        </w:rPr>
        <w:t xml:space="preserve"> (woj. podkarpackie), w którym prowadzona jest sprzedaż detaliczna, właściwym do prowadzenia postępowania i nałożenia kary jest Podkarpacki Wojewódzki Inspektor Inspekcji Handlowej.</w:t>
      </w:r>
    </w:p>
    <w:p w14:paraId="1D7FBC95" w14:textId="77777777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487274CC" w14:textId="77777777" w:rsidR="008143C3" w:rsidRPr="00F305C6" w:rsidRDefault="008143C3" w:rsidP="00A25688">
      <w:pPr>
        <w:tabs>
          <w:tab w:val="left" w:pos="708"/>
        </w:tabs>
        <w:spacing w:after="120"/>
        <w:jc w:val="both"/>
        <w:rPr>
          <w:color w:val="000000"/>
        </w:rPr>
      </w:pPr>
      <w:r w:rsidRPr="00F305C6">
        <w:rPr>
          <w:color w:val="000000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9F799B0" w14:textId="77777777" w:rsidR="008143C3" w:rsidRPr="00F305C6" w:rsidRDefault="008143C3" w:rsidP="00A25688">
      <w:pPr>
        <w:tabs>
          <w:tab w:val="left" w:pos="708"/>
        </w:tabs>
        <w:spacing w:after="120"/>
        <w:jc w:val="both"/>
        <w:rPr>
          <w:color w:val="000000"/>
        </w:rPr>
      </w:pPr>
      <w:r w:rsidRPr="00F305C6">
        <w:rPr>
          <w:color w:val="000000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ACFDE23" w14:textId="77777777" w:rsidR="008143C3" w:rsidRPr="00F305C6" w:rsidRDefault="008143C3" w:rsidP="00A25688">
      <w:pPr>
        <w:tabs>
          <w:tab w:val="left" w:pos="708"/>
        </w:tabs>
        <w:spacing w:after="120"/>
        <w:jc w:val="both"/>
        <w:rPr>
          <w:color w:val="000000"/>
        </w:rPr>
      </w:pPr>
      <w:r w:rsidRPr="00F305C6">
        <w:rPr>
          <w:color w:val="000000"/>
        </w:rPr>
        <w:t xml:space="preserve">Zgodnie z art. 4 ust. 2 </w:t>
      </w:r>
      <w:r w:rsidRPr="00F305C6">
        <w:rPr>
          <w:bCs/>
          <w:color w:val="000000"/>
        </w:rPr>
        <w:t xml:space="preserve">rozporządzenia, na mocy </w:t>
      </w:r>
      <w:r w:rsidRPr="00F305C6">
        <w:rPr>
          <w:color w:val="000000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F305C6">
        <w:rPr>
          <w:color w:val="000000"/>
        </w:rPr>
        <w:br/>
        <w:t>na obwolucie, w postaci nadruku lub napisu na towarze lub opakowaniu.</w:t>
      </w:r>
    </w:p>
    <w:p w14:paraId="7389BF73" w14:textId="77777777" w:rsidR="008143C3" w:rsidRPr="00F305C6" w:rsidRDefault="008143C3" w:rsidP="00A25688">
      <w:pPr>
        <w:tabs>
          <w:tab w:val="left" w:pos="708"/>
        </w:tabs>
        <w:spacing w:after="120"/>
        <w:jc w:val="both"/>
        <w:rPr>
          <w:color w:val="000000"/>
        </w:rPr>
      </w:pPr>
      <w:r w:rsidRPr="00F305C6">
        <w:rPr>
          <w:color w:val="000000"/>
        </w:rPr>
        <w:t>Pod pojęciem wywieszki, rozporządzenie rozumie etykietę, metkę, tabliczkę lub plakat; wywieszka może mieć formę wyświetlacza (§ 2 pkt 4 rozporządzenia).</w:t>
      </w:r>
    </w:p>
    <w:p w14:paraId="06829DB6" w14:textId="77777777" w:rsidR="008143C3" w:rsidRPr="00F305C6" w:rsidRDefault="008143C3" w:rsidP="00A25688">
      <w:pPr>
        <w:tabs>
          <w:tab w:val="left" w:pos="708"/>
        </w:tabs>
        <w:jc w:val="both"/>
        <w:rPr>
          <w:color w:val="000000"/>
        </w:rPr>
      </w:pPr>
      <w:r w:rsidRPr="00F305C6">
        <w:rPr>
          <w:color w:val="000000"/>
        </w:rPr>
        <w:t xml:space="preserve">Zgodnie natomiast z § 4 ust. 1 rozporządzenia cena jednostkowa winna dotyczyć odpowiednio ceny za: </w:t>
      </w:r>
    </w:p>
    <w:p w14:paraId="5BE8F734" w14:textId="77777777" w:rsidR="008143C3" w:rsidRPr="00F305C6" w:rsidRDefault="008143C3" w:rsidP="00A25688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F305C6">
        <w:rPr>
          <w:color w:val="000000"/>
        </w:rPr>
        <w:t>litr lub metr sześcienny – dla towaru przeznaczonego do sprzedaży według objętości,</w:t>
      </w:r>
    </w:p>
    <w:p w14:paraId="1360668D" w14:textId="77777777" w:rsidR="008143C3" w:rsidRPr="00F305C6" w:rsidRDefault="008143C3" w:rsidP="00A25688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F305C6">
        <w:rPr>
          <w:color w:val="000000"/>
        </w:rPr>
        <w:t>kilogram lub tonę – dla towaru przeznaczonego do sprzedaży według masy,</w:t>
      </w:r>
    </w:p>
    <w:p w14:paraId="744AEED5" w14:textId="77777777" w:rsidR="008143C3" w:rsidRPr="00F305C6" w:rsidRDefault="008143C3" w:rsidP="00A25688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F305C6">
        <w:rPr>
          <w:color w:val="000000"/>
        </w:rPr>
        <w:t>metr – dla towaru sprzedawanego według długości,</w:t>
      </w:r>
    </w:p>
    <w:p w14:paraId="79B969BF" w14:textId="77777777" w:rsidR="008143C3" w:rsidRPr="00F305C6" w:rsidRDefault="008143C3" w:rsidP="00A25688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F305C6">
        <w:rPr>
          <w:color w:val="000000"/>
        </w:rPr>
        <w:t>metr kwadratowy – dla towaru sprzedawanego według powierzchni,</w:t>
      </w:r>
    </w:p>
    <w:p w14:paraId="591AB4B4" w14:textId="77777777" w:rsidR="008143C3" w:rsidRPr="00F305C6" w:rsidRDefault="008143C3" w:rsidP="00A25688">
      <w:pPr>
        <w:numPr>
          <w:ilvl w:val="0"/>
          <w:numId w:val="9"/>
        </w:numPr>
        <w:tabs>
          <w:tab w:val="left" w:pos="708"/>
        </w:tabs>
        <w:suppressAutoHyphens w:val="0"/>
        <w:ind w:left="1440" w:hanging="1014"/>
        <w:jc w:val="both"/>
        <w:rPr>
          <w:color w:val="000000"/>
        </w:rPr>
      </w:pPr>
      <w:r w:rsidRPr="00F305C6">
        <w:rPr>
          <w:color w:val="000000"/>
        </w:rPr>
        <w:t>sztukę – dla towarów przeznaczonych do sprzedaży na sztuki.</w:t>
      </w:r>
    </w:p>
    <w:p w14:paraId="70934204" w14:textId="77777777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5C58917B" w14:textId="77777777" w:rsidR="008143C3" w:rsidRPr="00F305C6" w:rsidRDefault="008143C3" w:rsidP="00A25688">
      <w:pPr>
        <w:spacing w:before="120" w:after="120"/>
        <w:jc w:val="both"/>
        <w:rPr>
          <w:color w:val="000000"/>
        </w:rPr>
      </w:pPr>
      <w:r w:rsidRPr="00F305C6">
        <w:rPr>
          <w:color w:val="000000"/>
        </w:rPr>
        <w:t xml:space="preserve">§ 6 rozporządzenia określa, że cena jednostkowa pakowanego środka spożywczego w stanie stałym znajdującego się w środku płynnym dotyczy masy netto środka spożywczego </w:t>
      </w:r>
      <w:r w:rsidRPr="00F305C6">
        <w:rPr>
          <w:color w:val="000000"/>
        </w:rPr>
        <w:br/>
        <w:t>po odsączeniu, oznaczonej na opakowaniu jednostkowym, jeżeli płyn ten lub mieszanka płynów stanowi jedynie dodatek do podstawowego składu tego środka spożywczego.</w:t>
      </w:r>
    </w:p>
    <w:p w14:paraId="4CD2099A" w14:textId="6A3D4DA4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lastRenderedPageBreak/>
        <w:t xml:space="preserve">Zgodnie z art. 6 ust. 1 ustawy, jeżeli przedsiębiorca nie wykonuje obowiązków, o których mowa w art. 4 ustawy, wojewódzki inspektor Inspekcji Handlowej nakłada na niego, w drodze decyzji, karę pieniężną do wysokości 20000 zł. Przepis ten w sposób niewymagający dodatkowych założeń i wykładni, nakazuje wojewódzkiemu inspektorowi Inspekcji Handlowej wymierzyć karę pieniężną podmiotowi, który nie wykonuje obowiązku określonego </w:t>
      </w:r>
      <w:r w:rsidRPr="00F305C6">
        <w:rPr>
          <w:color w:val="000000"/>
        </w:rPr>
        <w:br/>
        <w:t>w ww. przepisach, choćby naruszenie prawa miało charakter jednostkowy.</w:t>
      </w:r>
    </w:p>
    <w:p w14:paraId="30C744B2" w14:textId="77777777" w:rsidR="008143C3" w:rsidRPr="00F305C6" w:rsidRDefault="008143C3" w:rsidP="00A25688">
      <w:pPr>
        <w:spacing w:before="120"/>
        <w:jc w:val="both"/>
        <w:rPr>
          <w:color w:val="000000"/>
        </w:rPr>
      </w:pPr>
      <w:r w:rsidRPr="00F305C6">
        <w:rPr>
          <w:color w:val="000000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7A31BC8" w14:textId="776904E2" w:rsidR="008143C3" w:rsidRPr="00F305C6" w:rsidRDefault="008143C3" w:rsidP="00A25688">
      <w:pPr>
        <w:spacing w:before="120"/>
        <w:jc w:val="both"/>
        <w:rPr>
          <w:b/>
          <w:bCs/>
          <w:iCs/>
          <w:color w:val="000000"/>
        </w:rPr>
      </w:pPr>
      <w:r w:rsidRPr="00F305C6">
        <w:rPr>
          <w:iCs/>
          <w:color w:val="000000"/>
        </w:rPr>
        <w:t xml:space="preserve">W przedmiotowej sprawie w trakcie kontroli przeprowadzonej w miejscu sprzedaży detalicznej w </w:t>
      </w:r>
      <w:r w:rsidR="00153EB1" w:rsidRPr="00F305C6">
        <w:rPr>
          <w:iCs/>
          <w:color w:val="000000"/>
        </w:rPr>
        <w:t xml:space="preserve">Żyrakowie </w:t>
      </w:r>
      <w:r w:rsidR="00767156" w:rsidRPr="00F305C6">
        <w:rPr>
          <w:b/>
        </w:rPr>
        <w:t>(dane zanonimizowane)</w:t>
      </w:r>
      <w:r w:rsidR="00767156" w:rsidRPr="00F305C6">
        <w:rPr>
          <w:bCs/>
        </w:rPr>
        <w:t xml:space="preserve"> </w:t>
      </w:r>
      <w:r w:rsidRPr="00F305C6">
        <w:rPr>
          <w:iCs/>
          <w:color w:val="000000"/>
        </w:rPr>
        <w:t xml:space="preserve">- inspektorzy Inspekcji Handlowej stwierdzili, że prowadzący działalność gospodarczą przedsiębiorca nie wykonał ciążących na nim obowiązków wynikających z art. 4 ust. 1 ustawy dotyczących uwidaczniania cen jednostkowych w sposób jednoznaczny, niebudzący wątpliwości oraz umożliwiający ich porównanie dla </w:t>
      </w:r>
      <w:r w:rsidR="00D91163" w:rsidRPr="00F305C6">
        <w:rPr>
          <w:iCs/>
          <w:color w:val="000000"/>
        </w:rPr>
        <w:t>19</w:t>
      </w:r>
      <w:r w:rsidRPr="00F305C6">
        <w:rPr>
          <w:iCs/>
          <w:color w:val="000000"/>
        </w:rPr>
        <w:t xml:space="preserve"> partii towarów, a mianowicie stwierdzono: brak uwidocznienia ceny jednostkowej dla </w:t>
      </w:r>
      <w:r w:rsidR="009821F4" w:rsidRPr="00F305C6">
        <w:rPr>
          <w:iCs/>
          <w:color w:val="000000"/>
        </w:rPr>
        <w:t>12</w:t>
      </w:r>
      <w:r w:rsidRPr="00F305C6">
        <w:rPr>
          <w:iCs/>
          <w:color w:val="000000"/>
        </w:rPr>
        <w:t xml:space="preserve"> produktów (poz. I), nieprawidłowo wyliczon</w:t>
      </w:r>
      <w:r w:rsidR="001A3B84" w:rsidRPr="00F305C6">
        <w:rPr>
          <w:iCs/>
          <w:color w:val="000000"/>
        </w:rPr>
        <w:t>ą</w:t>
      </w:r>
      <w:r w:rsidRPr="00F305C6">
        <w:rPr>
          <w:iCs/>
          <w:color w:val="000000"/>
        </w:rPr>
        <w:t xml:space="preserve"> cen</w:t>
      </w:r>
      <w:r w:rsidR="001A3B84" w:rsidRPr="00F305C6">
        <w:rPr>
          <w:iCs/>
          <w:color w:val="000000"/>
        </w:rPr>
        <w:t>ę</w:t>
      </w:r>
      <w:r w:rsidRPr="00F305C6">
        <w:rPr>
          <w:iCs/>
          <w:color w:val="000000"/>
        </w:rPr>
        <w:t xml:space="preserve"> jednostkow</w:t>
      </w:r>
      <w:r w:rsidR="001A3B84" w:rsidRPr="00F305C6">
        <w:rPr>
          <w:iCs/>
          <w:color w:val="000000"/>
        </w:rPr>
        <w:t>ą</w:t>
      </w:r>
      <w:r w:rsidRPr="00F305C6">
        <w:rPr>
          <w:iCs/>
          <w:color w:val="000000"/>
        </w:rPr>
        <w:t xml:space="preserve"> dla</w:t>
      </w:r>
      <w:r w:rsidR="00903AD9" w:rsidRPr="00F305C6">
        <w:rPr>
          <w:iCs/>
          <w:color w:val="000000"/>
        </w:rPr>
        <w:br/>
      </w:r>
      <w:r w:rsidR="009821F4" w:rsidRPr="00F305C6">
        <w:rPr>
          <w:iCs/>
          <w:color w:val="000000"/>
        </w:rPr>
        <w:t>1 produktu w opakowaniu jednostkowym (poz. II), nieprawidłowo wyliczon</w:t>
      </w:r>
      <w:r w:rsidR="001A3B84" w:rsidRPr="00F305C6">
        <w:rPr>
          <w:iCs/>
          <w:color w:val="000000"/>
        </w:rPr>
        <w:t>ą</w:t>
      </w:r>
      <w:r w:rsidR="009821F4" w:rsidRPr="00F305C6">
        <w:rPr>
          <w:iCs/>
          <w:color w:val="000000"/>
        </w:rPr>
        <w:t xml:space="preserve"> cen</w:t>
      </w:r>
      <w:r w:rsidR="001A3B84" w:rsidRPr="00F305C6">
        <w:rPr>
          <w:iCs/>
          <w:color w:val="000000"/>
        </w:rPr>
        <w:t>ę</w:t>
      </w:r>
      <w:r w:rsidR="009821F4" w:rsidRPr="00F305C6">
        <w:rPr>
          <w:iCs/>
          <w:color w:val="000000"/>
        </w:rPr>
        <w:t xml:space="preserve"> jednostkow</w:t>
      </w:r>
      <w:r w:rsidR="001A3B84" w:rsidRPr="00F305C6">
        <w:rPr>
          <w:iCs/>
          <w:color w:val="000000"/>
        </w:rPr>
        <w:t>ą</w:t>
      </w:r>
      <w:r w:rsidR="009821F4" w:rsidRPr="00F305C6">
        <w:rPr>
          <w:iCs/>
          <w:color w:val="000000"/>
        </w:rPr>
        <w:t xml:space="preserve"> dla </w:t>
      </w:r>
      <w:r w:rsidR="00813DE9" w:rsidRPr="00F305C6">
        <w:rPr>
          <w:iCs/>
          <w:color w:val="000000"/>
        </w:rPr>
        <w:t xml:space="preserve">6 </w:t>
      </w:r>
      <w:r w:rsidR="004C11FB" w:rsidRPr="00F305C6">
        <w:rPr>
          <w:iCs/>
          <w:color w:val="000000"/>
        </w:rPr>
        <w:t xml:space="preserve">pakowanych </w:t>
      </w:r>
      <w:r w:rsidRPr="00F305C6">
        <w:rPr>
          <w:iCs/>
          <w:color w:val="000000"/>
        </w:rPr>
        <w:t>środków spożywczych w stanie stałym znajdujących się w środku płynnym (poz. III).</w:t>
      </w:r>
      <w:r w:rsidRPr="00F305C6">
        <w:rPr>
          <w:b/>
          <w:bCs/>
          <w:iCs/>
          <w:color w:val="000000"/>
        </w:rPr>
        <w:t xml:space="preserve"> </w:t>
      </w:r>
    </w:p>
    <w:p w14:paraId="776DAD8E" w14:textId="691EDAB0" w:rsidR="008143C3" w:rsidRPr="00F305C6" w:rsidRDefault="008143C3" w:rsidP="00A25688">
      <w:pPr>
        <w:spacing w:before="120" w:after="120"/>
        <w:jc w:val="both"/>
        <w:rPr>
          <w:b/>
          <w:bCs/>
          <w:iCs/>
          <w:color w:val="000000"/>
        </w:rPr>
      </w:pPr>
      <w:r w:rsidRPr="00F305C6">
        <w:rPr>
          <w:iCs/>
          <w:color w:val="000000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="00606994" w:rsidRPr="00F305C6">
        <w:rPr>
          <w:b/>
          <w:bCs/>
          <w:iCs/>
          <w:color w:val="000000"/>
        </w:rPr>
        <w:t>5</w:t>
      </w:r>
      <w:r w:rsidRPr="00F305C6">
        <w:rPr>
          <w:b/>
          <w:iCs/>
          <w:color w:val="000000"/>
        </w:rPr>
        <w:t>00</w:t>
      </w:r>
      <w:r w:rsidRPr="00F305C6">
        <w:rPr>
          <w:b/>
          <w:bCs/>
          <w:iCs/>
          <w:color w:val="000000"/>
        </w:rPr>
        <w:t xml:space="preserve"> zł.</w:t>
      </w:r>
    </w:p>
    <w:p w14:paraId="45A821FD" w14:textId="77777777" w:rsidR="008143C3" w:rsidRPr="00F305C6" w:rsidRDefault="008143C3" w:rsidP="00A25688">
      <w:pPr>
        <w:jc w:val="both"/>
        <w:rPr>
          <w:iCs/>
          <w:color w:val="000000"/>
        </w:rPr>
      </w:pPr>
      <w:r w:rsidRPr="00F305C6">
        <w:rPr>
          <w:iCs/>
          <w:color w:val="000000"/>
        </w:rPr>
        <w:t>Wymierzając ją wziął pod uwagę, zgodnie z art. 6 ust. 3 ustawy:</w:t>
      </w:r>
    </w:p>
    <w:p w14:paraId="5E2CB50F" w14:textId="4A00D445" w:rsidR="008143C3" w:rsidRPr="00F305C6" w:rsidRDefault="008143C3" w:rsidP="00A25688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stopień naruszenia obowiązków</w:t>
      </w: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tj. nieprawidłowości stwierdzono 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6994" w:rsidRPr="00F3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F3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r w:rsidR="00606994" w:rsidRPr="00F3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sprawdzonych losowo towarów, co stanowi </w:t>
      </w:r>
      <w:r w:rsidR="00666547" w:rsidRPr="00F3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23,17</w:t>
      </w:r>
      <w:r w:rsidRPr="00F3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</w:t>
      </w:r>
      <w:r w:rsidRPr="00F305C6">
        <w:rPr>
          <w:rFonts w:ascii="Times New Roman" w:hAnsi="Times New Roman" w:cs="Times New Roman"/>
          <w:color w:val="000000"/>
          <w:sz w:val="24"/>
          <w:szCs w:val="24"/>
        </w:rPr>
        <w:t xml:space="preserve"> skontrolowanych łącznie produktów. Wskazać należy, że przedsiębiorca powinien zapewnić rzetelność informacji przekazywanych w zakresie uwidaczniania cen jednostkowych. Zważyć przy tym należy, że konsument często nie ma możliwości sprawdzenia prawidłowości wyliczenia ceny jednostkowej lub nastręcza mu ona sporo trudności.</w:t>
      </w:r>
    </w:p>
    <w:p w14:paraId="742AEB98" w14:textId="77777777" w:rsidR="008143C3" w:rsidRPr="00F305C6" w:rsidRDefault="008143C3" w:rsidP="00A25688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fakt, że jest to </w:t>
      </w:r>
      <w:r w:rsidRPr="00F305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pierwsze</w:t>
      </w: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stwierdzone przez Podkarpackiego Wojewódzkiego Inspektora Inspekcji Handlowej w ciągu 12 miesięcy, </w:t>
      </w:r>
      <w:r w:rsidRPr="00F305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naruszenie</w:t>
      </w: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przez przedsiębiorcę przepisów </w:t>
      </w: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w zakresie uwidaczniania cen towarów, </w:t>
      </w:r>
    </w:p>
    <w:p w14:paraId="2D9D1CAF" w14:textId="6470F4D6" w:rsidR="008143C3" w:rsidRPr="00F305C6" w:rsidRDefault="008143C3" w:rsidP="00A25688">
      <w:pPr>
        <w:pStyle w:val="Akapitzlist"/>
        <w:numPr>
          <w:ilvl w:val="0"/>
          <w:numId w:val="6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5C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wielkość obrotów i przychodu</w:t>
      </w:r>
      <w:r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przedsiębiorcy w roku </w:t>
      </w:r>
      <w:r w:rsidR="00D32ECF" w:rsidRPr="00F305C6">
        <w:rPr>
          <w:rFonts w:ascii="Times New Roman" w:hAnsi="Times New Roman" w:cs="Times New Roman"/>
          <w:iCs/>
          <w:color w:val="000000"/>
          <w:sz w:val="24"/>
          <w:szCs w:val="24"/>
        </w:rPr>
        <w:t>2020.</w:t>
      </w:r>
    </w:p>
    <w:p w14:paraId="7F621FCA" w14:textId="65B3F404" w:rsidR="008143C3" w:rsidRPr="00F305C6" w:rsidRDefault="008143C3" w:rsidP="00A25688">
      <w:pPr>
        <w:spacing w:after="120"/>
        <w:jc w:val="both"/>
      </w:pPr>
      <w:r w:rsidRPr="00F305C6">
        <w:rPr>
          <w:color w:val="000000"/>
        </w:rPr>
        <w:t xml:space="preserve">Podkarpacki Wojewódzki Inspektor Inspekcji Handlowej wydając decyzję oparł </w:t>
      </w:r>
      <w:r w:rsidRPr="00F305C6">
        <w:rPr>
          <w:color w:val="000000"/>
        </w:rPr>
        <w:br/>
        <w:t>się na następujących dowodach: protokole kontroli KH.8361.</w:t>
      </w:r>
      <w:r w:rsidR="001D6208" w:rsidRPr="00F305C6">
        <w:rPr>
          <w:color w:val="000000"/>
        </w:rPr>
        <w:t>1</w:t>
      </w:r>
      <w:r w:rsidRPr="00F305C6">
        <w:rPr>
          <w:color w:val="000000"/>
        </w:rPr>
        <w:t>.2022 z dnia 1</w:t>
      </w:r>
      <w:r w:rsidR="001D6208" w:rsidRPr="00F305C6">
        <w:rPr>
          <w:color w:val="000000"/>
        </w:rPr>
        <w:t>8</w:t>
      </w:r>
      <w:r w:rsidRPr="00F305C6">
        <w:rPr>
          <w:color w:val="000000"/>
        </w:rPr>
        <w:t xml:space="preserve"> stycznia 2022 r. wraz z załącznikami, zawiadomieniu o wszczęciu postępowania z urzędu z dnia </w:t>
      </w:r>
      <w:r w:rsidR="001D6208" w:rsidRPr="00F305C6">
        <w:rPr>
          <w:color w:val="000000"/>
        </w:rPr>
        <w:t>16</w:t>
      </w:r>
      <w:r w:rsidRPr="00F305C6">
        <w:rPr>
          <w:color w:val="000000"/>
        </w:rPr>
        <w:t xml:space="preserve"> lutego </w:t>
      </w:r>
      <w:r w:rsidRPr="00F305C6">
        <w:rPr>
          <w:color w:val="000000"/>
        </w:rPr>
        <w:br/>
        <w:t>2022 r.</w:t>
      </w:r>
      <w:r w:rsidR="001B0665" w:rsidRPr="00F305C6">
        <w:rPr>
          <w:color w:val="000000"/>
        </w:rPr>
        <w:t>, zawiadomieniu o niezałatwieniu sprawy w terminie z dnia</w:t>
      </w:r>
      <w:r w:rsidR="00BF5EAA" w:rsidRPr="00F305C6">
        <w:rPr>
          <w:color w:val="000000"/>
        </w:rPr>
        <w:t xml:space="preserve"> </w:t>
      </w:r>
      <w:r w:rsidR="001B0665" w:rsidRPr="00F305C6">
        <w:rPr>
          <w:color w:val="000000"/>
        </w:rPr>
        <w:t xml:space="preserve">16 marca 2022 r., informacji strony o wielkości obrotów za 2020 r. </w:t>
      </w:r>
    </w:p>
    <w:p w14:paraId="726A8DC1" w14:textId="4DDF60D4" w:rsidR="008143C3" w:rsidRPr="00F305C6" w:rsidRDefault="008143C3" w:rsidP="00A25688">
      <w:pPr>
        <w:spacing w:after="120"/>
        <w:jc w:val="both"/>
      </w:pPr>
      <w:r w:rsidRPr="00F305C6">
        <w:t xml:space="preserve">Biorąc pod uwagę wymienione kryteria, nałożenie kary pieniężnej w kwocie </w:t>
      </w:r>
      <w:r w:rsidR="00BF42FF" w:rsidRPr="00F305C6">
        <w:rPr>
          <w:b/>
        </w:rPr>
        <w:t>5</w:t>
      </w:r>
      <w:r w:rsidRPr="00F305C6">
        <w:rPr>
          <w:b/>
        </w:rPr>
        <w:t>00</w:t>
      </w:r>
      <w:r w:rsidRPr="00F305C6">
        <w:rPr>
          <w:b/>
          <w:bCs/>
        </w:rPr>
        <w:t xml:space="preserve"> zł</w:t>
      </w:r>
      <w:r w:rsidRPr="00F305C6">
        <w:t xml:space="preserve"> </w:t>
      </w:r>
      <w:r w:rsidRPr="00F305C6">
        <w:br/>
        <w:t>w stosunku do przewidzianej w ustawie kary określonej w maksymalnej wysokości</w:t>
      </w:r>
      <w:r w:rsidR="001A3B84" w:rsidRPr="00F305C6">
        <w:br/>
      </w:r>
      <w:r w:rsidRPr="00F305C6">
        <w:t xml:space="preserve">tj. 20000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F305C6">
        <w:br/>
        <w:t xml:space="preserve">1998 r. w sprawie ochrony konsumenta przez podawanie cen produktów oferowanych konsumentom (Dz. Urz. WE L 80 z 18.3.1998 r., s. 27), czyli jest skuteczna, proporcjonalna </w:t>
      </w:r>
      <w:r w:rsidRPr="00F305C6">
        <w:br/>
        <w:t>i odstraszająca.</w:t>
      </w:r>
    </w:p>
    <w:p w14:paraId="7CCD0B3D" w14:textId="77777777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lastRenderedPageBreak/>
        <w:t xml:space="preserve">Jednocześnie tutejszy organ Inspekcji Handlowej nie znalazł podstaw do odstąpienia </w:t>
      </w:r>
      <w:r w:rsidRPr="00F305C6">
        <w:rPr>
          <w:color w:val="000000"/>
        </w:rPr>
        <w:br/>
        <w:t xml:space="preserve">od wymierzenia administracyjnej kary pieniężnej. </w:t>
      </w:r>
    </w:p>
    <w:p w14:paraId="6135132D" w14:textId="3226B612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F305C6">
        <w:rPr>
          <w:color w:val="000000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F305C6">
        <w:rPr>
          <w:color w:val="000000"/>
        </w:rPr>
        <w:t>MoP</w:t>
      </w:r>
      <w:proofErr w:type="spellEnd"/>
      <w:r w:rsidRPr="00F305C6">
        <w:rPr>
          <w:color w:val="000000"/>
        </w:rPr>
        <w:t xml:space="preserve"> 2005, Nr 6). „Siłę wyższą odróżnia od zwykłego przypadku (casus) to, że jest to zdarzenie nadzwyczajne, zewnętrzne</w:t>
      </w:r>
      <w:r w:rsidRPr="00F305C6">
        <w:rPr>
          <w:color w:val="000000"/>
        </w:rPr>
        <w:br/>
        <w:t xml:space="preserve">i niemożliwe do zapobieżenia (vis </w:t>
      </w:r>
      <w:proofErr w:type="spellStart"/>
      <w:r w:rsidRPr="00F305C6">
        <w:rPr>
          <w:color w:val="000000"/>
        </w:rPr>
        <w:t>cui</w:t>
      </w:r>
      <w:proofErr w:type="spellEnd"/>
      <w:r w:rsidRPr="00F305C6">
        <w:rPr>
          <w:color w:val="000000"/>
        </w:rPr>
        <w:t xml:space="preserve"> </w:t>
      </w:r>
      <w:proofErr w:type="spellStart"/>
      <w:r w:rsidRPr="00F305C6">
        <w:rPr>
          <w:color w:val="000000"/>
        </w:rPr>
        <w:t>humana</w:t>
      </w:r>
      <w:proofErr w:type="spellEnd"/>
      <w:r w:rsidRPr="00F305C6">
        <w:rPr>
          <w:color w:val="000000"/>
        </w:rPr>
        <w:t xml:space="preserve"> </w:t>
      </w:r>
      <w:proofErr w:type="spellStart"/>
      <w:r w:rsidRPr="00F305C6">
        <w:rPr>
          <w:color w:val="000000"/>
        </w:rPr>
        <w:t>infirmitas</w:t>
      </w:r>
      <w:proofErr w:type="spellEnd"/>
      <w:r w:rsidRPr="00F305C6">
        <w:rPr>
          <w:color w:val="000000"/>
        </w:rPr>
        <w:t xml:space="preserve"> </w:t>
      </w:r>
      <w:proofErr w:type="spellStart"/>
      <w:r w:rsidRPr="00F305C6">
        <w:rPr>
          <w:color w:val="000000"/>
        </w:rPr>
        <w:t>resistere</w:t>
      </w:r>
      <w:proofErr w:type="spellEnd"/>
      <w:r w:rsidRPr="00F305C6">
        <w:rPr>
          <w:color w:val="000000"/>
        </w:rPr>
        <w:t xml:space="preserve"> non </w:t>
      </w:r>
      <w:proofErr w:type="spellStart"/>
      <w:r w:rsidRPr="00F305C6">
        <w:rPr>
          <w:color w:val="000000"/>
        </w:rPr>
        <w:t>potest</w:t>
      </w:r>
      <w:proofErr w:type="spellEnd"/>
      <w:r w:rsidRPr="00F305C6">
        <w:rPr>
          <w:color w:val="000000"/>
        </w:rPr>
        <w:t xml:space="preserve">). Należą </w:t>
      </w:r>
      <w:r w:rsidRPr="00F305C6">
        <w:rPr>
          <w:color w:val="000000"/>
        </w:rPr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F305C6">
        <w:rPr>
          <w:color w:val="000000"/>
        </w:rPr>
        <w:br/>
        <w:t xml:space="preserve">się jednostka” – (A. </w:t>
      </w:r>
      <w:proofErr w:type="spellStart"/>
      <w:r w:rsidRPr="00F305C6">
        <w:rPr>
          <w:color w:val="000000"/>
        </w:rPr>
        <w:t>Kidyba</w:t>
      </w:r>
      <w:proofErr w:type="spellEnd"/>
      <w:r w:rsidRPr="00F305C6">
        <w:rPr>
          <w:color w:val="000000"/>
        </w:rPr>
        <w:t xml:space="preserve">: Kodeks cywilny. Komentarz. T. 3. Zobowiązania – część ogólna. Warszawa 2016, art. 124). W ocenie tutejszego organu Inspekcji, na gruncie sprawy </w:t>
      </w:r>
      <w:r w:rsidRPr="00F305C6">
        <w:rPr>
          <w:color w:val="000000"/>
        </w:rPr>
        <w:br/>
        <w:t xml:space="preserve">z pewnością nie mamy do czynienia z działaniem siły wyższej. </w:t>
      </w:r>
    </w:p>
    <w:p w14:paraId="4C2D9477" w14:textId="36F1ED5F" w:rsidR="008143C3" w:rsidRPr="00F305C6" w:rsidRDefault="008143C3" w:rsidP="00A25688">
      <w:pPr>
        <w:spacing w:before="120"/>
        <w:jc w:val="both"/>
      </w:pPr>
      <w:r w:rsidRPr="00F305C6">
        <w:t>Podkarpacki Wojewódzki Inspektor Inspekcji Handlowej uznał, że strona postępowania miała 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27 grudnia 2021</w:t>
      </w:r>
      <w:r w:rsidRPr="00F305C6">
        <w:rPr>
          <w:color w:val="FF0000"/>
        </w:rPr>
        <w:t xml:space="preserve"> </w:t>
      </w:r>
      <w:r w:rsidRPr="00F305C6">
        <w:t>r. (sygn. KH.8360.8</w:t>
      </w:r>
      <w:r w:rsidR="007C0745" w:rsidRPr="00F305C6">
        <w:t>4</w:t>
      </w:r>
      <w:r w:rsidRPr="00F305C6">
        <w:t xml:space="preserve">.2021). </w:t>
      </w:r>
      <w:r w:rsidRPr="00F305C6">
        <w:rPr>
          <w:color w:val="000000"/>
        </w:rPr>
        <w:t xml:space="preserve">Przedmiotowe pismo zostało doręczone w dniu </w:t>
      </w:r>
      <w:r w:rsidR="00620F44" w:rsidRPr="00F305C6">
        <w:rPr>
          <w:color w:val="000000"/>
        </w:rPr>
        <w:t>30 grudnia</w:t>
      </w:r>
      <w:r w:rsidRPr="00F305C6">
        <w:rPr>
          <w:color w:val="000000"/>
        </w:rPr>
        <w:t xml:space="preserve"> 202</w:t>
      </w:r>
      <w:r w:rsidR="00D831AB" w:rsidRPr="00F305C6">
        <w:rPr>
          <w:color w:val="000000"/>
        </w:rPr>
        <w:t>1</w:t>
      </w:r>
      <w:r w:rsidRPr="00F305C6">
        <w:rPr>
          <w:color w:val="000000"/>
        </w:rPr>
        <w:t xml:space="preserve"> r., a kontrolę rozpoczęto 1</w:t>
      </w:r>
      <w:r w:rsidR="008C28FB" w:rsidRPr="00F305C6">
        <w:rPr>
          <w:color w:val="000000"/>
        </w:rPr>
        <w:t>8</w:t>
      </w:r>
      <w:r w:rsidRPr="00F305C6">
        <w:rPr>
          <w:color w:val="000000"/>
        </w:rPr>
        <w:t xml:space="preserve"> stycznia 2022 r. S</w:t>
      </w:r>
      <w:r w:rsidRPr="00F305C6">
        <w:t>trona miała zatem</w:t>
      </w:r>
      <w:r w:rsidR="00A73853" w:rsidRPr="00F305C6">
        <w:t xml:space="preserve"> </w:t>
      </w:r>
      <w:r w:rsidR="0023130B" w:rsidRPr="00F305C6">
        <w:t xml:space="preserve">2 </w:t>
      </w:r>
      <w:r w:rsidRPr="00F305C6">
        <w:t xml:space="preserve">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0BA58162" w14:textId="77777777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t xml:space="preserve">Przesłanki odstąpienia od nałożenia administracyjnej kary pieniężnej określone są także </w:t>
      </w:r>
      <w:r w:rsidRPr="00F305C6">
        <w:rPr>
          <w:color w:val="000000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67615282" w14:textId="77777777" w:rsidR="008143C3" w:rsidRPr="00F305C6" w:rsidRDefault="008143C3" w:rsidP="00A25688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waga naruszenia prawa jest znikoma, a strona zaprzestała naruszania prawa lub</w:t>
      </w:r>
    </w:p>
    <w:p w14:paraId="1BA73120" w14:textId="77777777" w:rsidR="008143C3" w:rsidRPr="00F305C6" w:rsidRDefault="008143C3" w:rsidP="00A25688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za to samo zachowanie prawomocną decyzją na stronę została uprzednio nałożona</w:t>
      </w:r>
    </w:p>
    <w:p w14:paraId="781461AD" w14:textId="03D96570" w:rsidR="008143C3" w:rsidRPr="00F305C6" w:rsidRDefault="008143C3" w:rsidP="00A25688">
      <w:pPr>
        <w:tabs>
          <w:tab w:val="left" w:pos="708"/>
        </w:tabs>
        <w:jc w:val="both"/>
        <w:rPr>
          <w:color w:val="000000"/>
        </w:rPr>
      </w:pPr>
      <w:r w:rsidRPr="00F305C6">
        <w:rPr>
          <w:color w:val="000000"/>
        </w:rPr>
        <w:t xml:space="preserve">administracyjna kara pieniężna przez inny uprawniony organ administracji publicznej </w:t>
      </w:r>
      <w:r w:rsidR="005D0387" w:rsidRPr="00F305C6">
        <w:rPr>
          <w:color w:val="000000"/>
        </w:rPr>
        <w:br/>
      </w:r>
      <w:r w:rsidRPr="00F305C6">
        <w:rPr>
          <w:color w:val="000000"/>
        </w:rPr>
        <w:t>lub strona została prawomocnie ukarana za wykroczenie lub wykroczenie skarbowe,</w:t>
      </w:r>
      <w:r w:rsidR="005D0387" w:rsidRPr="00F305C6">
        <w:rPr>
          <w:color w:val="000000"/>
        </w:rPr>
        <w:t xml:space="preserve"> </w:t>
      </w:r>
      <w:r w:rsidR="005D0387" w:rsidRPr="00F305C6">
        <w:rPr>
          <w:color w:val="000000"/>
        </w:rPr>
        <w:br/>
      </w:r>
      <w:r w:rsidRPr="00F305C6">
        <w:rPr>
          <w:color w:val="000000"/>
        </w:rPr>
        <w:t>lub prawomocnie skazana za przestępstwo lub przestępstwo skarbowe i uprzednia kara spełnia cele, dla których miałaby być nałożona administracyjna kara pieniężna.</w:t>
      </w:r>
    </w:p>
    <w:p w14:paraId="40F42DDF" w14:textId="7F395089" w:rsidR="008143C3" w:rsidRPr="00F305C6" w:rsidRDefault="008143C3" w:rsidP="00A25688">
      <w:pPr>
        <w:tabs>
          <w:tab w:val="left" w:pos="708"/>
          <w:tab w:val="num" w:pos="3720"/>
        </w:tabs>
        <w:spacing w:before="120"/>
        <w:jc w:val="both"/>
      </w:pPr>
      <w:r w:rsidRPr="00F305C6">
        <w:rPr>
          <w:color w:val="000000"/>
        </w:rPr>
        <w:t xml:space="preserve">W ocenie tutejszego organu Inspekcji wagi naruszenia prawa przez stronę nie można uznać </w:t>
      </w:r>
      <w:r w:rsidRPr="00F305C6">
        <w:rPr>
          <w:color w:val="000000"/>
        </w:rPr>
        <w:br/>
        <w:t xml:space="preserve">za znikomą, gdyż nieprawidłowości w uwidacznianiu cen jednostkowych dotyczyły ponad </w:t>
      </w:r>
      <w:r w:rsidR="005D0387" w:rsidRPr="00F305C6">
        <w:rPr>
          <w:color w:val="000000"/>
        </w:rPr>
        <w:t>23</w:t>
      </w:r>
      <w:r w:rsidRPr="00F305C6">
        <w:rPr>
          <w:color w:val="000000"/>
        </w:rPr>
        <w:t xml:space="preserve">% sprawdzonych w toku kontroli cen. </w:t>
      </w:r>
      <w:r w:rsidRPr="00F305C6">
        <w:t xml:space="preserve">Tym samym nie można było zastosować art. 189f § 1 pkt 1 kpa, gdyż wskazane w tym przepisie dwie przesłanki muszą wystąpić </w:t>
      </w:r>
      <w:r w:rsidRPr="00F305C6">
        <w:rPr>
          <w:b/>
          <w:bCs/>
        </w:rPr>
        <w:t>łącznie</w:t>
      </w:r>
      <w:r w:rsidRPr="00F305C6">
        <w:t xml:space="preserve">. Mając </w:t>
      </w:r>
      <w:r w:rsidRPr="00F305C6">
        <w:br/>
        <w:t xml:space="preserve">na uwadze, że, jak wskazał organ, wagi naruszenia nie można było uznać za znikomą, </w:t>
      </w:r>
      <w:r w:rsidRPr="00F305C6">
        <w:br/>
        <w:t xml:space="preserve">nie znalazło uzasadnienia odstąpienie od wymierzenia od kary pieniężnej w trybie </w:t>
      </w:r>
      <w:r w:rsidR="00903AD9" w:rsidRPr="00F305C6">
        <w:br/>
      </w:r>
      <w:r w:rsidRPr="00F305C6">
        <w:t>art. 189f § 1 pkt 1 kpa.</w:t>
      </w:r>
    </w:p>
    <w:p w14:paraId="72909FF2" w14:textId="54D3816B" w:rsidR="008143C3" w:rsidRPr="00F305C6" w:rsidRDefault="008143C3" w:rsidP="00A25688">
      <w:pPr>
        <w:tabs>
          <w:tab w:val="left" w:pos="708"/>
        </w:tabs>
        <w:spacing w:before="120"/>
        <w:jc w:val="both"/>
      </w:pPr>
      <w:r w:rsidRPr="00F305C6">
        <w:t xml:space="preserve">Nie można również było zastosować alternatywy, która umożliwiałaby zastosowanie instytucji odstąpienia wskazanej w przepisie art. </w:t>
      </w:r>
      <w:r w:rsidRPr="00F305C6">
        <w:rPr>
          <w:kern w:val="2"/>
        </w:rPr>
        <w:t>189f § 1 pkt 2 kpa.</w:t>
      </w:r>
      <w:r w:rsidRPr="00F305C6">
        <w:t xml:space="preserve"> Kwestie cen sprawdzonych w trakcie kontroli KH.8361.</w:t>
      </w:r>
      <w:r w:rsidR="005D0387" w:rsidRPr="00F305C6">
        <w:t>1</w:t>
      </w:r>
      <w:r w:rsidRPr="00F305C6">
        <w:t xml:space="preserve">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3155023F" w14:textId="77777777" w:rsidR="008143C3" w:rsidRPr="00F305C6" w:rsidRDefault="008143C3" w:rsidP="00A25688">
      <w:pPr>
        <w:tabs>
          <w:tab w:val="left" w:pos="708"/>
        </w:tabs>
        <w:spacing w:before="120"/>
        <w:jc w:val="both"/>
      </w:pPr>
      <w:r w:rsidRPr="00F305C6">
        <w:lastRenderedPageBreak/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25440421" w14:textId="77777777" w:rsidR="008143C3" w:rsidRPr="00F305C6" w:rsidRDefault="008143C3" w:rsidP="00A25688">
      <w:pPr>
        <w:tabs>
          <w:tab w:val="left" w:pos="708"/>
        </w:tabs>
        <w:spacing w:before="120"/>
        <w:jc w:val="both"/>
        <w:rPr>
          <w:color w:val="000000"/>
        </w:rPr>
      </w:pPr>
      <w:r w:rsidRPr="00F305C6">
        <w:rPr>
          <w:color w:val="000000"/>
        </w:rPr>
        <w:t xml:space="preserve">Brak jest także podstaw do odstąpienia od nałożenia kary pieniężnej na podstawie art. 189f </w:t>
      </w:r>
      <w:r w:rsidRPr="00F305C6">
        <w:rPr>
          <w:color w:val="000000"/>
        </w:rPr>
        <w:br/>
        <w:t xml:space="preserve">§ 2 kpa, w myśl którego w przypadkach innych niż wymienione w § 1, jeżeli pozwoli </w:t>
      </w:r>
      <w:r w:rsidRPr="00F305C6">
        <w:rPr>
          <w:color w:val="000000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F305C6">
        <w:rPr>
          <w:color w:val="000000"/>
        </w:rPr>
        <w:br/>
        <w:t xml:space="preserve">do przedstawienia dowodów potwierdzających: </w:t>
      </w:r>
    </w:p>
    <w:p w14:paraId="3D5F2647" w14:textId="77777777" w:rsidR="008143C3" w:rsidRPr="00F305C6" w:rsidRDefault="008143C3" w:rsidP="00A25688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usunięcie naruszenia prawa lub</w:t>
      </w:r>
    </w:p>
    <w:p w14:paraId="064C45CB" w14:textId="77777777" w:rsidR="008143C3" w:rsidRPr="00F305C6" w:rsidRDefault="008143C3" w:rsidP="00A25688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powiadomienie właściwych podmiotów o stwierdzonym naruszeniu prawa, określając</w:t>
      </w:r>
    </w:p>
    <w:p w14:paraId="371E219D" w14:textId="77777777" w:rsidR="008143C3" w:rsidRPr="00F305C6" w:rsidRDefault="008143C3" w:rsidP="00A25688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C6">
        <w:rPr>
          <w:rFonts w:ascii="Times New Roman" w:hAnsi="Times New Roman" w:cs="Times New Roman"/>
          <w:color w:val="000000"/>
          <w:sz w:val="24"/>
          <w:szCs w:val="24"/>
        </w:rPr>
        <w:t>termin i sposób powiadomienia.</w:t>
      </w:r>
    </w:p>
    <w:p w14:paraId="19FC459A" w14:textId="77777777" w:rsidR="008143C3" w:rsidRPr="00F305C6" w:rsidRDefault="008143C3" w:rsidP="00A25688">
      <w:pPr>
        <w:tabs>
          <w:tab w:val="left" w:pos="708"/>
        </w:tabs>
        <w:spacing w:after="120"/>
        <w:jc w:val="both"/>
      </w:pPr>
      <w:r w:rsidRPr="00F305C6">
        <w:t>W ocenie tutejszego organu Inspekcji odstąpienie od nałożenia kary na tej podstawie byłoby pozbawione podstawy faktycznej, jak i nie było celowe. Odwołać się przy tym należy znów</w:t>
      </w:r>
      <w:r w:rsidRPr="00F305C6"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7E06D5F2" w14:textId="5118C435" w:rsidR="008143C3" w:rsidRPr="00F305C6" w:rsidRDefault="008143C3" w:rsidP="00A25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F305C6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się od nałożenia administracyjnej kary pieniężnej. Instytucja ta nie znajdzie zastosowania do strony, bowiem jak wynika z wpisu do CEIDG, strona jest podmiotem prowadzącym działalność gospodarczą od dnia </w:t>
      </w:r>
      <w:r w:rsidR="002D2062" w:rsidRPr="00F305C6">
        <w:rPr>
          <w:kern w:val="2"/>
        </w:rPr>
        <w:t>4</w:t>
      </w:r>
      <w:r w:rsidRPr="00F305C6">
        <w:rPr>
          <w:kern w:val="2"/>
        </w:rPr>
        <w:t xml:space="preserve"> </w:t>
      </w:r>
      <w:r w:rsidR="002D2062" w:rsidRPr="00F305C6">
        <w:rPr>
          <w:kern w:val="2"/>
        </w:rPr>
        <w:t>maja</w:t>
      </w:r>
      <w:r w:rsidRPr="00F305C6">
        <w:rPr>
          <w:kern w:val="2"/>
        </w:rPr>
        <w:t xml:space="preserve"> </w:t>
      </w:r>
      <w:r w:rsidR="002D2062" w:rsidRPr="00F305C6">
        <w:rPr>
          <w:kern w:val="2"/>
        </w:rPr>
        <w:t>1994</w:t>
      </w:r>
      <w:r w:rsidRPr="00F305C6">
        <w:rPr>
          <w:kern w:val="2"/>
        </w:rPr>
        <w:t xml:space="preserve"> r.</w:t>
      </w:r>
    </w:p>
    <w:p w14:paraId="674A9D2C" w14:textId="77777777" w:rsidR="008143C3" w:rsidRPr="00F305C6" w:rsidRDefault="008143C3" w:rsidP="00A25688">
      <w:pPr>
        <w:tabs>
          <w:tab w:val="left" w:pos="708"/>
        </w:tabs>
        <w:spacing w:after="120"/>
        <w:jc w:val="both"/>
      </w:pPr>
      <w:r w:rsidRPr="00F305C6">
        <w:t>W związku z powyższym tutejszy organ Inspekcji orzekł jak w sentencji.</w:t>
      </w:r>
    </w:p>
    <w:p w14:paraId="347C8F5B" w14:textId="77777777" w:rsidR="008143C3" w:rsidRPr="00F305C6" w:rsidRDefault="008143C3" w:rsidP="00A25688">
      <w:pPr>
        <w:tabs>
          <w:tab w:val="left" w:pos="708"/>
        </w:tabs>
        <w:spacing w:after="120"/>
        <w:jc w:val="both"/>
        <w:rPr>
          <w:color w:val="000000"/>
        </w:rPr>
      </w:pPr>
      <w:r w:rsidRPr="00F305C6">
        <w:rPr>
          <w:color w:val="000000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29945EE4" w14:textId="77777777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3C091996" w14:textId="77777777" w:rsidR="008143C3" w:rsidRPr="00F305C6" w:rsidRDefault="008143C3" w:rsidP="00A25688">
      <w:pPr>
        <w:spacing w:after="120"/>
        <w:jc w:val="center"/>
        <w:rPr>
          <w:b/>
          <w:color w:val="000000"/>
        </w:rPr>
      </w:pPr>
      <w:r w:rsidRPr="00F305C6">
        <w:rPr>
          <w:b/>
          <w:color w:val="000000"/>
        </w:rPr>
        <w:t>NBP O/O w Rzeszowie 67 1010 1528 0016 5822 3100 0000,</w:t>
      </w:r>
    </w:p>
    <w:p w14:paraId="44275148" w14:textId="77777777" w:rsidR="008143C3" w:rsidRPr="00F305C6" w:rsidRDefault="008143C3" w:rsidP="00A25688">
      <w:pPr>
        <w:spacing w:after="120"/>
        <w:jc w:val="both"/>
        <w:rPr>
          <w:color w:val="000000"/>
        </w:rPr>
      </w:pPr>
      <w:r w:rsidRPr="00F305C6">
        <w:rPr>
          <w:color w:val="000000"/>
        </w:rPr>
        <w:t>w terminie 7 dni od dnia, w którym decyzja o wymierzeniu kary stała się ostateczna.</w:t>
      </w:r>
    </w:p>
    <w:p w14:paraId="3365FD11" w14:textId="77777777" w:rsidR="008143C3" w:rsidRPr="00F305C6" w:rsidRDefault="008143C3" w:rsidP="007968E8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F305C6">
        <w:rPr>
          <w:b/>
          <w:color w:val="000000"/>
          <w:sz w:val="20"/>
          <w:szCs w:val="20"/>
          <w:u w:val="single"/>
        </w:rPr>
        <w:t>Pouczenie:</w:t>
      </w:r>
    </w:p>
    <w:p w14:paraId="6AAA3AB5" w14:textId="77777777" w:rsidR="008143C3" w:rsidRPr="00F305C6" w:rsidRDefault="008143C3" w:rsidP="007968E8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14:paraId="1F9B212D" w14:textId="77777777" w:rsidR="008143C3" w:rsidRPr="00F305C6" w:rsidRDefault="008143C3" w:rsidP="007968E8">
      <w:pPr>
        <w:spacing w:line="276" w:lineRule="auto"/>
        <w:jc w:val="both"/>
        <w:rPr>
          <w:color w:val="000000"/>
          <w:sz w:val="20"/>
          <w:szCs w:val="20"/>
        </w:rPr>
      </w:pPr>
      <w:r w:rsidRPr="00F305C6">
        <w:rPr>
          <w:color w:val="000000"/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D5472A6" w14:textId="77777777" w:rsidR="008143C3" w:rsidRPr="00F305C6" w:rsidRDefault="008143C3" w:rsidP="007968E8">
      <w:pPr>
        <w:spacing w:before="120" w:line="276" w:lineRule="auto"/>
        <w:jc w:val="both"/>
        <w:rPr>
          <w:color w:val="000000"/>
          <w:sz w:val="20"/>
          <w:szCs w:val="20"/>
        </w:rPr>
      </w:pPr>
      <w:r w:rsidRPr="00F305C6">
        <w:rPr>
          <w:color w:val="000000"/>
          <w:sz w:val="20"/>
          <w:szCs w:val="20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4BBEFFBA" w14:textId="54C8A6CC" w:rsidR="008143C3" w:rsidRPr="00F305C6" w:rsidRDefault="008143C3" w:rsidP="007968E8">
      <w:pPr>
        <w:spacing w:before="120" w:line="276" w:lineRule="auto"/>
        <w:jc w:val="both"/>
        <w:rPr>
          <w:color w:val="000000"/>
          <w:sz w:val="20"/>
          <w:szCs w:val="20"/>
        </w:rPr>
      </w:pPr>
      <w:r w:rsidRPr="00F305C6">
        <w:rPr>
          <w:color w:val="000000"/>
          <w:sz w:val="20"/>
          <w:szCs w:val="20"/>
        </w:rPr>
        <w:lastRenderedPageBreak/>
        <w:t xml:space="preserve">Zgodnie z art. 8 ustawy o informowaniu o cenach towarów i usług do kar pieniężnych w zakresie nieuregulowanym w ustawie stosuje się odpowiednio przepisy działu III ustawy z dnia 29 sierpnia 1997 r. </w:t>
      </w:r>
      <w:r w:rsidRPr="00F305C6">
        <w:rPr>
          <w:sz w:val="20"/>
          <w:szCs w:val="20"/>
        </w:rPr>
        <w:t>Ordynacja podatkowa (tekst jednolity: Dz. U. z 202</w:t>
      </w:r>
      <w:r w:rsidR="00FE3779" w:rsidRPr="00F305C6">
        <w:rPr>
          <w:sz w:val="20"/>
          <w:szCs w:val="20"/>
        </w:rPr>
        <w:t>1</w:t>
      </w:r>
      <w:r w:rsidRPr="00F305C6">
        <w:rPr>
          <w:sz w:val="20"/>
          <w:szCs w:val="20"/>
        </w:rPr>
        <w:t xml:space="preserve"> r., poz. </w:t>
      </w:r>
      <w:r w:rsidR="00FE3779" w:rsidRPr="00F305C6">
        <w:rPr>
          <w:sz w:val="20"/>
          <w:szCs w:val="20"/>
        </w:rPr>
        <w:t>1540</w:t>
      </w:r>
      <w:r w:rsidRPr="00F305C6">
        <w:rPr>
          <w:sz w:val="20"/>
          <w:szCs w:val="20"/>
        </w:rPr>
        <w:t>).</w:t>
      </w:r>
      <w:r w:rsidRPr="00F305C6">
        <w:rPr>
          <w:color w:val="000000"/>
          <w:sz w:val="20"/>
          <w:szCs w:val="20"/>
        </w:rPr>
        <w:t xml:space="preserve"> Kary pieniężne podlegają egzekucji w trybie przepisów </w:t>
      </w:r>
      <w:r w:rsidRPr="00F305C6">
        <w:rPr>
          <w:color w:val="000000"/>
          <w:sz w:val="20"/>
          <w:szCs w:val="20"/>
        </w:rPr>
        <w:br/>
        <w:t>o postępowaniu egzekucyjnym w administracji w zakresie egzekucji obowiązków o charakterze pieniężnym.</w:t>
      </w:r>
    </w:p>
    <w:p w14:paraId="79656FF6" w14:textId="77777777" w:rsidR="008143C3" w:rsidRPr="00F305C6" w:rsidRDefault="008143C3" w:rsidP="007968E8">
      <w:pPr>
        <w:spacing w:line="276" w:lineRule="auto"/>
        <w:ind w:left="360"/>
        <w:jc w:val="both"/>
        <w:rPr>
          <w:color w:val="000000"/>
          <w:sz w:val="18"/>
          <w:szCs w:val="18"/>
        </w:rPr>
      </w:pPr>
    </w:p>
    <w:p w14:paraId="43853810" w14:textId="77777777" w:rsidR="008143C3" w:rsidRPr="00F305C6" w:rsidRDefault="008143C3" w:rsidP="007968E8">
      <w:pPr>
        <w:spacing w:line="276" w:lineRule="auto"/>
        <w:rPr>
          <w:b/>
          <w:color w:val="000000"/>
          <w:sz w:val="20"/>
          <w:szCs w:val="20"/>
          <w:u w:val="single"/>
        </w:rPr>
      </w:pPr>
      <w:r w:rsidRPr="00F305C6">
        <w:rPr>
          <w:b/>
          <w:color w:val="000000"/>
          <w:sz w:val="20"/>
          <w:szCs w:val="20"/>
          <w:u w:val="single"/>
        </w:rPr>
        <w:t xml:space="preserve">Otrzymują: </w:t>
      </w:r>
    </w:p>
    <w:p w14:paraId="6C442B20" w14:textId="2E245F70" w:rsidR="007C4218" w:rsidRPr="00F305C6" w:rsidRDefault="007C4218" w:rsidP="007968E8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F305C6">
        <w:rPr>
          <w:rFonts w:ascii="Times New Roman" w:hAnsi="Times New Roman" w:cs="Times New Roman"/>
          <w:color w:val="000000"/>
        </w:rPr>
        <w:t>Adresat</w:t>
      </w:r>
    </w:p>
    <w:p w14:paraId="6BA6B8EE" w14:textId="6DC0A599" w:rsidR="008143C3" w:rsidRPr="00F305C6" w:rsidRDefault="008143C3" w:rsidP="007968E8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F305C6">
        <w:rPr>
          <w:rFonts w:ascii="Times New Roman" w:hAnsi="Times New Roman" w:cs="Times New Roman"/>
          <w:color w:val="000000"/>
        </w:rPr>
        <w:t>Wydział BA;</w:t>
      </w:r>
    </w:p>
    <w:p w14:paraId="08F25929" w14:textId="4FAB57B6" w:rsidR="00FA6C66" w:rsidRPr="00F305C6" w:rsidRDefault="001A3B84" w:rsidP="00A25688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000000"/>
        </w:rPr>
      </w:pPr>
      <w:r w:rsidRPr="00F305C6">
        <w:rPr>
          <w:rFonts w:ascii="Times New Roman" w:hAnsi="Times New Roman" w:cs="Times New Roman"/>
          <w:color w:val="000000"/>
        </w:rPr>
        <w:t>A</w:t>
      </w:r>
      <w:r w:rsidR="008143C3" w:rsidRPr="00F305C6">
        <w:rPr>
          <w:rFonts w:ascii="Times New Roman" w:hAnsi="Times New Roman" w:cs="Times New Roman"/>
          <w:color w:val="000000"/>
        </w:rPr>
        <w:t>a</w:t>
      </w:r>
      <w:r w:rsidRPr="00F305C6">
        <w:rPr>
          <w:rFonts w:ascii="Times New Roman" w:hAnsi="Times New Roman" w:cs="Times New Roman"/>
          <w:color w:val="000000"/>
        </w:rPr>
        <w:t>.</w:t>
      </w:r>
      <w:r w:rsidR="008143C3" w:rsidRPr="00F305C6">
        <w:rPr>
          <w:rFonts w:ascii="Times New Roman" w:hAnsi="Times New Roman" w:cs="Times New Roman"/>
          <w:color w:val="000000"/>
        </w:rPr>
        <w:t xml:space="preserve"> (KH/E</w:t>
      </w:r>
      <w:r w:rsidRPr="00F305C6">
        <w:rPr>
          <w:rFonts w:ascii="Times New Roman" w:hAnsi="Times New Roman" w:cs="Times New Roman"/>
          <w:color w:val="000000"/>
        </w:rPr>
        <w:t>.</w:t>
      </w:r>
      <w:r w:rsidR="008143C3" w:rsidRPr="00F305C6">
        <w:rPr>
          <w:rFonts w:ascii="Times New Roman" w:hAnsi="Times New Roman" w:cs="Times New Roman"/>
          <w:color w:val="000000"/>
        </w:rPr>
        <w:t>B</w:t>
      </w:r>
      <w:r w:rsidRPr="00F305C6">
        <w:rPr>
          <w:rFonts w:ascii="Times New Roman" w:hAnsi="Times New Roman" w:cs="Times New Roman"/>
          <w:color w:val="000000"/>
        </w:rPr>
        <w:t>.</w:t>
      </w:r>
      <w:r w:rsidR="008143C3" w:rsidRPr="00F305C6">
        <w:rPr>
          <w:rFonts w:ascii="Times New Roman" w:hAnsi="Times New Roman" w:cs="Times New Roman"/>
          <w:color w:val="000000"/>
        </w:rPr>
        <w:t>, PO/M</w:t>
      </w:r>
      <w:r w:rsidRPr="00F305C6">
        <w:rPr>
          <w:rFonts w:ascii="Times New Roman" w:hAnsi="Times New Roman" w:cs="Times New Roman"/>
          <w:color w:val="000000"/>
        </w:rPr>
        <w:t>.</w:t>
      </w:r>
      <w:r w:rsidR="008143C3" w:rsidRPr="00F305C6">
        <w:rPr>
          <w:rFonts w:ascii="Times New Roman" w:hAnsi="Times New Roman" w:cs="Times New Roman"/>
          <w:color w:val="000000"/>
        </w:rPr>
        <w:t>O</w:t>
      </w:r>
      <w:r w:rsidRPr="00F305C6">
        <w:rPr>
          <w:rFonts w:ascii="Times New Roman" w:hAnsi="Times New Roman" w:cs="Times New Roman"/>
          <w:color w:val="000000"/>
        </w:rPr>
        <w:t>.</w:t>
      </w:r>
      <w:r w:rsidR="008143C3" w:rsidRPr="00F305C6">
        <w:rPr>
          <w:rFonts w:ascii="Times New Roman" w:hAnsi="Times New Roman" w:cs="Times New Roman"/>
          <w:color w:val="000000"/>
        </w:rPr>
        <w:t>).</w:t>
      </w:r>
    </w:p>
    <w:p w14:paraId="4A6CADFE" w14:textId="77777777" w:rsidR="00A40A9A" w:rsidRPr="00F305C6" w:rsidRDefault="00A40A9A" w:rsidP="00A40A9A">
      <w:pPr>
        <w:ind w:left="3540"/>
        <w:jc w:val="center"/>
      </w:pPr>
      <w:r w:rsidRPr="00F305C6">
        <w:t>PODKARPACKI WOJEWÓDZKI INSPEKTOR</w:t>
      </w:r>
    </w:p>
    <w:p w14:paraId="465BB613" w14:textId="77777777" w:rsidR="00A40A9A" w:rsidRPr="00F305C6" w:rsidRDefault="00A40A9A" w:rsidP="00A40A9A">
      <w:pPr>
        <w:ind w:left="3540"/>
        <w:jc w:val="center"/>
      </w:pPr>
      <w:r w:rsidRPr="00F305C6">
        <w:t>INSPEKCJI HANDLOWEJ</w:t>
      </w:r>
    </w:p>
    <w:p w14:paraId="4764D7B6" w14:textId="77777777" w:rsidR="00A40A9A" w:rsidRPr="00077726" w:rsidRDefault="00A40A9A" w:rsidP="00A40A9A">
      <w:pPr>
        <w:ind w:left="3540"/>
        <w:jc w:val="center"/>
      </w:pPr>
      <w:r w:rsidRPr="00F305C6">
        <w:t>Jerzy Szczepański</w:t>
      </w:r>
    </w:p>
    <w:p w14:paraId="7B50C392" w14:textId="77777777" w:rsidR="00A40A9A" w:rsidRPr="00A40A9A" w:rsidRDefault="00A40A9A" w:rsidP="00A40A9A">
      <w:pPr>
        <w:spacing w:line="276" w:lineRule="auto"/>
        <w:rPr>
          <w:color w:val="000000"/>
        </w:rPr>
      </w:pPr>
    </w:p>
    <w:sectPr w:rsidR="00A40A9A" w:rsidRPr="00A40A9A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5D76" w14:textId="77777777" w:rsidR="006961D3" w:rsidRDefault="006961D3" w:rsidP="001A3B84">
      <w:r>
        <w:separator/>
      </w:r>
    </w:p>
  </w:endnote>
  <w:endnote w:type="continuationSeparator" w:id="0">
    <w:p w14:paraId="20797B57" w14:textId="77777777" w:rsidR="006961D3" w:rsidRDefault="006961D3" w:rsidP="001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39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3E446E" w14:textId="78D29AF4" w:rsidR="001A3B84" w:rsidRPr="001A3B84" w:rsidRDefault="001A3B84">
            <w:pPr>
              <w:pStyle w:val="Stopka"/>
              <w:jc w:val="right"/>
              <w:rPr>
                <w:sz w:val="22"/>
                <w:szCs w:val="22"/>
              </w:rPr>
            </w:pPr>
            <w:r w:rsidRPr="001A3B84">
              <w:rPr>
                <w:sz w:val="22"/>
                <w:szCs w:val="22"/>
              </w:rPr>
              <w:t xml:space="preserve">Strona </w:t>
            </w:r>
            <w:r w:rsidRPr="001A3B84">
              <w:rPr>
                <w:sz w:val="22"/>
                <w:szCs w:val="22"/>
              </w:rPr>
              <w:fldChar w:fldCharType="begin"/>
            </w:r>
            <w:r w:rsidRPr="001A3B84">
              <w:rPr>
                <w:sz w:val="22"/>
                <w:szCs w:val="22"/>
              </w:rPr>
              <w:instrText>PAGE</w:instrText>
            </w:r>
            <w:r w:rsidRPr="001A3B84">
              <w:rPr>
                <w:sz w:val="22"/>
                <w:szCs w:val="22"/>
              </w:rPr>
              <w:fldChar w:fldCharType="separate"/>
            </w:r>
            <w:r w:rsidR="001C05FA">
              <w:rPr>
                <w:noProof/>
                <w:sz w:val="22"/>
                <w:szCs w:val="22"/>
              </w:rPr>
              <w:t>1</w:t>
            </w:r>
            <w:r w:rsidRPr="001A3B84">
              <w:rPr>
                <w:sz w:val="22"/>
                <w:szCs w:val="22"/>
              </w:rPr>
              <w:fldChar w:fldCharType="end"/>
            </w:r>
            <w:r w:rsidRPr="001A3B84">
              <w:rPr>
                <w:sz w:val="22"/>
                <w:szCs w:val="22"/>
              </w:rPr>
              <w:t xml:space="preserve"> z </w:t>
            </w:r>
            <w:r w:rsidRPr="001A3B84">
              <w:rPr>
                <w:sz w:val="22"/>
                <w:szCs w:val="22"/>
              </w:rPr>
              <w:fldChar w:fldCharType="begin"/>
            </w:r>
            <w:r w:rsidRPr="001A3B84">
              <w:rPr>
                <w:sz w:val="22"/>
                <w:szCs w:val="22"/>
              </w:rPr>
              <w:instrText>NUMPAGES</w:instrText>
            </w:r>
            <w:r w:rsidRPr="001A3B84">
              <w:rPr>
                <w:sz w:val="22"/>
                <w:szCs w:val="22"/>
              </w:rPr>
              <w:fldChar w:fldCharType="separate"/>
            </w:r>
            <w:r w:rsidR="001C05FA">
              <w:rPr>
                <w:noProof/>
                <w:sz w:val="22"/>
                <w:szCs w:val="22"/>
              </w:rPr>
              <w:t>7</w:t>
            </w:r>
            <w:r w:rsidRPr="001A3B84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8B17" w14:textId="77777777" w:rsidR="006961D3" w:rsidRDefault="006961D3" w:rsidP="001A3B84">
      <w:r>
        <w:separator/>
      </w:r>
    </w:p>
  </w:footnote>
  <w:footnote w:type="continuationSeparator" w:id="0">
    <w:p w14:paraId="72F15003" w14:textId="77777777" w:rsidR="006961D3" w:rsidRDefault="006961D3" w:rsidP="001A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CEB"/>
    <w:multiLevelType w:val="hybridMultilevel"/>
    <w:tmpl w:val="15C4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E10"/>
    <w:multiLevelType w:val="hybridMultilevel"/>
    <w:tmpl w:val="C7CC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615D3"/>
    <w:multiLevelType w:val="hybridMultilevel"/>
    <w:tmpl w:val="C5DC20AA"/>
    <w:lvl w:ilvl="0" w:tplc="298AF19E">
      <w:start w:val="1"/>
      <w:numFmt w:val="upperRoman"/>
      <w:lvlText w:val="%1."/>
      <w:lvlJc w:val="left"/>
      <w:pPr>
        <w:tabs>
          <w:tab w:val="num" w:pos="454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2F8209D"/>
    <w:multiLevelType w:val="hybridMultilevel"/>
    <w:tmpl w:val="541669D2"/>
    <w:lvl w:ilvl="0" w:tplc="261A0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BE49A2"/>
    <w:multiLevelType w:val="hybridMultilevel"/>
    <w:tmpl w:val="B5EE1010"/>
    <w:lvl w:ilvl="0" w:tplc="0442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3A5F70"/>
    <w:multiLevelType w:val="hybridMultilevel"/>
    <w:tmpl w:val="19F0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8228C"/>
    <w:multiLevelType w:val="hybridMultilevel"/>
    <w:tmpl w:val="1FAAFDD2"/>
    <w:lvl w:ilvl="0" w:tplc="AA5886B4">
      <w:start w:val="1"/>
      <w:numFmt w:val="upperRoman"/>
      <w:suff w:val="space"/>
      <w:lvlText w:val="%1."/>
      <w:lvlJc w:val="righ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279F"/>
    <w:multiLevelType w:val="hybridMultilevel"/>
    <w:tmpl w:val="EEEE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4241"/>
    <w:multiLevelType w:val="hybridMultilevel"/>
    <w:tmpl w:val="580C3C98"/>
    <w:lvl w:ilvl="0" w:tplc="1354DB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6025">
    <w:abstractNumId w:val="1"/>
  </w:num>
  <w:num w:numId="2" w16cid:durableId="1946695802">
    <w:abstractNumId w:val="2"/>
  </w:num>
  <w:num w:numId="3" w16cid:durableId="834997775">
    <w:abstractNumId w:val="12"/>
  </w:num>
  <w:num w:numId="4" w16cid:durableId="1413358792">
    <w:abstractNumId w:val="11"/>
  </w:num>
  <w:num w:numId="5" w16cid:durableId="1188719505">
    <w:abstractNumId w:val="10"/>
  </w:num>
  <w:num w:numId="6" w16cid:durableId="529609820">
    <w:abstractNumId w:val="9"/>
  </w:num>
  <w:num w:numId="7" w16cid:durableId="646402438">
    <w:abstractNumId w:val="3"/>
  </w:num>
  <w:num w:numId="8" w16cid:durableId="1393502091">
    <w:abstractNumId w:val="5"/>
  </w:num>
  <w:num w:numId="9" w16cid:durableId="14442243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6176660">
    <w:abstractNumId w:val="8"/>
  </w:num>
  <w:num w:numId="11" w16cid:durableId="2017995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2195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403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707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0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3"/>
    <w:rsid w:val="00014657"/>
    <w:rsid w:val="00075DE4"/>
    <w:rsid w:val="000E209E"/>
    <w:rsid w:val="00106995"/>
    <w:rsid w:val="00153EB1"/>
    <w:rsid w:val="001A3B84"/>
    <w:rsid w:val="001A4871"/>
    <w:rsid w:val="001B0665"/>
    <w:rsid w:val="001B3A4C"/>
    <w:rsid w:val="001C05FA"/>
    <w:rsid w:val="001C386C"/>
    <w:rsid w:val="001D6208"/>
    <w:rsid w:val="002057BE"/>
    <w:rsid w:val="00224F55"/>
    <w:rsid w:val="0023130B"/>
    <w:rsid w:val="00234977"/>
    <w:rsid w:val="002A3BAD"/>
    <w:rsid w:val="002D2062"/>
    <w:rsid w:val="00305C70"/>
    <w:rsid w:val="003E2A99"/>
    <w:rsid w:val="00401F64"/>
    <w:rsid w:val="004071B2"/>
    <w:rsid w:val="00411383"/>
    <w:rsid w:val="00440F27"/>
    <w:rsid w:val="004926BB"/>
    <w:rsid w:val="004A543C"/>
    <w:rsid w:val="004B507A"/>
    <w:rsid w:val="004C11FB"/>
    <w:rsid w:val="0053525C"/>
    <w:rsid w:val="005D0387"/>
    <w:rsid w:val="005E33F9"/>
    <w:rsid w:val="00606994"/>
    <w:rsid w:val="00620F44"/>
    <w:rsid w:val="00666547"/>
    <w:rsid w:val="00673406"/>
    <w:rsid w:val="00680C8C"/>
    <w:rsid w:val="006864D5"/>
    <w:rsid w:val="006961D3"/>
    <w:rsid w:val="006A233F"/>
    <w:rsid w:val="00767156"/>
    <w:rsid w:val="00775232"/>
    <w:rsid w:val="007968E8"/>
    <w:rsid w:val="007C0745"/>
    <w:rsid w:val="007C4218"/>
    <w:rsid w:val="00813DE9"/>
    <w:rsid w:val="008143C3"/>
    <w:rsid w:val="00843270"/>
    <w:rsid w:val="00885D5B"/>
    <w:rsid w:val="00890706"/>
    <w:rsid w:val="008B4313"/>
    <w:rsid w:val="008C28FB"/>
    <w:rsid w:val="008C5282"/>
    <w:rsid w:val="008F6785"/>
    <w:rsid w:val="00903AD9"/>
    <w:rsid w:val="00915CF4"/>
    <w:rsid w:val="00972CF2"/>
    <w:rsid w:val="009821F4"/>
    <w:rsid w:val="00A22F66"/>
    <w:rsid w:val="00A25688"/>
    <w:rsid w:val="00A40A9A"/>
    <w:rsid w:val="00A73853"/>
    <w:rsid w:val="00A81770"/>
    <w:rsid w:val="00AD1B7E"/>
    <w:rsid w:val="00B37D08"/>
    <w:rsid w:val="00B6479F"/>
    <w:rsid w:val="00B91BC9"/>
    <w:rsid w:val="00BA0F23"/>
    <w:rsid w:val="00BA5581"/>
    <w:rsid w:val="00BE2F46"/>
    <w:rsid w:val="00BF3368"/>
    <w:rsid w:val="00BF42FF"/>
    <w:rsid w:val="00BF5EAA"/>
    <w:rsid w:val="00BF62C9"/>
    <w:rsid w:val="00C42010"/>
    <w:rsid w:val="00CB434F"/>
    <w:rsid w:val="00D26185"/>
    <w:rsid w:val="00D32ECF"/>
    <w:rsid w:val="00D759BB"/>
    <w:rsid w:val="00D831AB"/>
    <w:rsid w:val="00D91163"/>
    <w:rsid w:val="00DB7CF2"/>
    <w:rsid w:val="00DE182D"/>
    <w:rsid w:val="00F0668D"/>
    <w:rsid w:val="00F114BA"/>
    <w:rsid w:val="00F305C6"/>
    <w:rsid w:val="00F87EAF"/>
    <w:rsid w:val="00FA6C66"/>
    <w:rsid w:val="00FE22CC"/>
    <w:rsid w:val="00FE3779"/>
    <w:rsid w:val="00FE3B42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21B3"/>
  <w15:docId w15:val="{24154E48-BE25-47EA-AF00-F0074FF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3C3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43C3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3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B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3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B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KH.8361.1.2022 z 20 kwietnia 2022 r.</dc:title>
  <dc:subject/>
  <dc:creator>PWIIH</dc:creator>
  <cp:keywords>decyzja ceny</cp:keywords>
  <dc:description/>
  <cp:lastModifiedBy>Marcin Ożóg</cp:lastModifiedBy>
  <cp:revision>3</cp:revision>
  <dcterms:created xsi:type="dcterms:W3CDTF">2022-06-01T11:55:00Z</dcterms:created>
  <dcterms:modified xsi:type="dcterms:W3CDTF">2022-06-01T12:05:00Z</dcterms:modified>
</cp:coreProperties>
</file>