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8BD5" w14:textId="71424BB6" w:rsidR="00D47CCF" w:rsidRPr="0024118E" w:rsidRDefault="00694A1F" w:rsidP="002E11D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KARY</w:t>
      </w:r>
      <w:r w:rsidR="002E11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DLA </w:t>
      </w:r>
      <w:r w:rsidR="004344BE">
        <w:rPr>
          <w:sz w:val="32"/>
          <w:szCs w:val="32"/>
        </w:rPr>
        <w:t xml:space="preserve">SPÓŁKI </w:t>
      </w:r>
      <w:r w:rsidR="002E11DD">
        <w:rPr>
          <w:sz w:val="32"/>
          <w:szCs w:val="32"/>
        </w:rPr>
        <w:t xml:space="preserve">KFG </w:t>
      </w:r>
      <w:r w:rsidR="004344BE">
        <w:rPr>
          <w:sz w:val="32"/>
          <w:szCs w:val="32"/>
        </w:rPr>
        <w:t>I</w:t>
      </w:r>
      <w:r w:rsidR="002E11DD">
        <w:rPr>
          <w:sz w:val="32"/>
          <w:szCs w:val="32"/>
        </w:rPr>
        <w:t xml:space="preserve"> </w:t>
      </w:r>
      <w:r w:rsidR="008A50D9">
        <w:rPr>
          <w:sz w:val="32"/>
          <w:szCs w:val="32"/>
        </w:rPr>
        <w:t xml:space="preserve">JEJ PREZESA </w:t>
      </w:r>
      <w:r>
        <w:rPr>
          <w:sz w:val="32"/>
          <w:szCs w:val="32"/>
        </w:rPr>
        <w:t>ZA WPROWADZANIE KONSUMENTÓW</w:t>
      </w:r>
      <w:r w:rsidR="008A50D9">
        <w:rPr>
          <w:sz w:val="32"/>
          <w:szCs w:val="32"/>
        </w:rPr>
        <w:t xml:space="preserve"> </w:t>
      </w:r>
      <w:r>
        <w:rPr>
          <w:sz w:val="32"/>
          <w:szCs w:val="32"/>
        </w:rPr>
        <w:t>W BŁĄD</w:t>
      </w:r>
    </w:p>
    <w:p w14:paraId="56FCEDBB" w14:textId="00C4A6F2" w:rsidR="00E2058C" w:rsidRPr="00AB30DE" w:rsidRDefault="00352723" w:rsidP="0035272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N</w:t>
      </w:r>
      <w:r w:rsidR="002E11DD">
        <w:rPr>
          <w:rFonts w:cs="Tahoma"/>
          <w:b/>
          <w:bCs/>
          <w:color w:val="000000" w:themeColor="text1"/>
          <w:sz w:val="22"/>
          <w:lang w:eastAsia="en-GB"/>
        </w:rPr>
        <w:t>ieuprawnione wykorzystanie logotypów</w:t>
      </w:r>
      <w:r w:rsidR="008A50D9">
        <w:rPr>
          <w:rFonts w:cs="Tahoma"/>
          <w:b/>
          <w:bCs/>
          <w:color w:val="000000" w:themeColor="text1"/>
          <w:sz w:val="22"/>
          <w:lang w:eastAsia="en-GB"/>
        </w:rPr>
        <w:t xml:space="preserve"> znanych</w:t>
      </w:r>
      <w:r w:rsidR="002E11DD">
        <w:rPr>
          <w:rFonts w:cs="Tahoma"/>
          <w:b/>
          <w:bCs/>
          <w:color w:val="000000" w:themeColor="text1"/>
          <w:sz w:val="22"/>
          <w:lang w:eastAsia="en-GB"/>
        </w:rPr>
        <w:t xml:space="preserve"> instytucji </w:t>
      </w:r>
      <w:r w:rsidR="008A50D9">
        <w:rPr>
          <w:rFonts w:cs="Tahoma"/>
          <w:b/>
          <w:bCs/>
          <w:color w:val="000000" w:themeColor="text1"/>
          <w:sz w:val="22"/>
          <w:lang w:eastAsia="en-GB"/>
        </w:rPr>
        <w:t>finansowych</w:t>
      </w:r>
      <w:r w:rsidR="00E2058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4709B">
        <w:rPr>
          <w:rFonts w:cs="Tahoma"/>
          <w:b/>
          <w:bCs/>
          <w:color w:val="000000" w:themeColor="text1"/>
          <w:sz w:val="22"/>
          <w:lang w:eastAsia="en-GB"/>
        </w:rPr>
        <w:br/>
      </w:r>
      <w:r w:rsidR="00E2058C">
        <w:rPr>
          <w:rFonts w:cs="Tahoma"/>
          <w:b/>
          <w:bCs/>
          <w:color w:val="000000" w:themeColor="text1"/>
          <w:sz w:val="22"/>
          <w:lang w:eastAsia="en-GB"/>
        </w:rPr>
        <w:t>i ubezpieczeniowych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oraz </w:t>
      </w:r>
      <w:r w:rsidR="00506F30">
        <w:rPr>
          <w:rFonts w:cs="Tahoma"/>
          <w:b/>
          <w:bCs/>
          <w:color w:val="000000" w:themeColor="text1"/>
          <w:sz w:val="22"/>
          <w:lang w:eastAsia="en-GB"/>
        </w:rPr>
        <w:t xml:space="preserve">używanie </w:t>
      </w:r>
      <w:r w:rsidR="00B74E13">
        <w:rPr>
          <w:rFonts w:cs="Tahoma"/>
          <w:b/>
          <w:bCs/>
          <w:color w:val="000000" w:themeColor="text1"/>
          <w:sz w:val="22"/>
          <w:lang w:eastAsia="en-GB"/>
        </w:rPr>
        <w:t>wprowadzają</w:t>
      </w:r>
      <w:r w:rsidR="007231B6">
        <w:rPr>
          <w:rFonts w:cs="Tahoma"/>
          <w:b/>
          <w:bCs/>
          <w:color w:val="000000" w:themeColor="text1"/>
          <w:sz w:val="22"/>
          <w:lang w:eastAsia="en-GB"/>
        </w:rPr>
        <w:t>cej</w:t>
      </w:r>
      <w:r w:rsidR="00B74E13">
        <w:rPr>
          <w:rFonts w:cs="Tahoma"/>
          <w:b/>
          <w:bCs/>
          <w:color w:val="000000" w:themeColor="text1"/>
          <w:sz w:val="22"/>
          <w:lang w:eastAsia="en-GB"/>
        </w:rPr>
        <w:t xml:space="preserve"> w błąd </w:t>
      </w:r>
      <w:r w:rsidR="006409F6">
        <w:rPr>
          <w:rFonts w:cs="Tahoma"/>
          <w:b/>
          <w:bCs/>
          <w:color w:val="000000" w:themeColor="text1"/>
          <w:sz w:val="22"/>
          <w:lang w:eastAsia="en-GB"/>
        </w:rPr>
        <w:t>nazwy</w:t>
      </w:r>
      <w:r w:rsidR="00733C4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E2058C">
        <w:rPr>
          <w:rFonts w:cs="Tahoma"/>
          <w:b/>
          <w:bCs/>
          <w:color w:val="000000" w:themeColor="text1"/>
          <w:sz w:val="22"/>
          <w:lang w:eastAsia="en-GB"/>
        </w:rPr>
        <w:t>„Krajowy Fundusz Gwarancyjny”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takie praktyki spółki KFG zakwestionował Prezes UOKiK</w:t>
      </w:r>
      <w:r w:rsidR="007231B6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E2058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01592B2E" w14:textId="56B86483" w:rsidR="00352723" w:rsidRPr="00E2058C" w:rsidRDefault="00352723" w:rsidP="00352723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Działania przedsiębiorcy wprowadzały konsumentów w błąd, a ich celem było zachęcenie do ryzykownych inwestycji finansowych.</w:t>
      </w:r>
    </w:p>
    <w:p w14:paraId="0ED876E5" w14:textId="37F26455" w:rsidR="00027A1B" w:rsidRDefault="00066C79" w:rsidP="00066C7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nałożył </w:t>
      </w:r>
      <w:r w:rsidR="00EF5374">
        <w:rPr>
          <w:rFonts w:cs="Tahoma"/>
          <w:b/>
          <w:bCs/>
          <w:color w:val="000000" w:themeColor="text1"/>
          <w:sz w:val="22"/>
          <w:lang w:eastAsia="en-GB"/>
        </w:rPr>
        <w:t xml:space="preserve">łącznie </w:t>
      </w:r>
      <w:r w:rsidR="00E2058C">
        <w:rPr>
          <w:rFonts w:cs="Tahoma"/>
          <w:b/>
          <w:bCs/>
          <w:color w:val="000000" w:themeColor="text1"/>
          <w:sz w:val="22"/>
          <w:lang w:eastAsia="en-GB"/>
        </w:rPr>
        <w:t>160</w:t>
      </w:r>
      <w:r w:rsidR="00027A1B" w:rsidRPr="00027A1B">
        <w:rPr>
          <w:rFonts w:cs="Tahoma"/>
          <w:b/>
          <w:bCs/>
          <w:color w:val="000000" w:themeColor="text1"/>
          <w:sz w:val="22"/>
          <w:lang w:eastAsia="en-GB"/>
        </w:rPr>
        <w:t xml:space="preserve"> tys. zł </w:t>
      </w:r>
      <w:r w:rsidR="00DE6DC1">
        <w:rPr>
          <w:rFonts w:cs="Tahoma"/>
          <w:b/>
          <w:bCs/>
          <w:color w:val="000000" w:themeColor="text1"/>
          <w:sz w:val="22"/>
          <w:lang w:eastAsia="en-GB"/>
        </w:rPr>
        <w:t xml:space="preserve">kar </w:t>
      </w:r>
      <w:r w:rsidR="007231B6">
        <w:rPr>
          <w:rFonts w:cs="Tahoma"/>
          <w:b/>
          <w:bCs/>
          <w:color w:val="000000" w:themeColor="text1"/>
          <w:sz w:val="22"/>
          <w:lang w:eastAsia="en-GB"/>
        </w:rPr>
        <w:t xml:space="preserve">na firmę KFG i </w:t>
      </w:r>
      <w:r w:rsidR="00352723">
        <w:rPr>
          <w:rFonts w:cs="Tahoma"/>
          <w:b/>
          <w:bCs/>
          <w:color w:val="000000" w:themeColor="text1"/>
          <w:sz w:val="22"/>
          <w:lang w:eastAsia="en-GB"/>
        </w:rPr>
        <w:t>jej szefa</w:t>
      </w:r>
      <w:r w:rsidR="006409F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C7AD4">
        <w:rPr>
          <w:rFonts w:cs="Tahoma"/>
          <w:b/>
          <w:bCs/>
          <w:color w:val="000000" w:themeColor="text1"/>
          <w:sz w:val="22"/>
          <w:lang w:eastAsia="en-GB"/>
        </w:rPr>
        <w:t>za naruszanie zbiorowych interesów konsumentów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40800E2" w14:textId="15AC1FA2" w:rsidR="00B41B11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45934">
        <w:rPr>
          <w:b/>
          <w:sz w:val="22"/>
        </w:rPr>
        <w:t>6</w:t>
      </w:r>
      <w:bookmarkStart w:id="0" w:name="_GoBack"/>
      <w:bookmarkEnd w:id="0"/>
      <w:r w:rsidR="00E2058C">
        <w:rPr>
          <w:b/>
          <w:sz w:val="22"/>
        </w:rPr>
        <w:t xml:space="preserve"> </w:t>
      </w:r>
      <w:r w:rsidR="00676539">
        <w:rPr>
          <w:b/>
          <w:sz w:val="22"/>
        </w:rPr>
        <w:t>października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6409F6">
        <w:rPr>
          <w:b/>
          <w:sz w:val="22"/>
        </w:rPr>
        <w:t xml:space="preserve"> </w:t>
      </w:r>
      <w:r w:rsidR="006409F6" w:rsidRPr="003A0D3A">
        <w:rPr>
          <w:sz w:val="22"/>
        </w:rPr>
        <w:t>Spółka</w:t>
      </w:r>
      <w:r w:rsidR="001A6E5B">
        <w:rPr>
          <w:sz w:val="22"/>
        </w:rPr>
        <w:t xml:space="preserve"> </w:t>
      </w:r>
      <w:r w:rsidR="00506F30">
        <w:rPr>
          <w:sz w:val="22"/>
        </w:rPr>
        <w:t>KFG prowadzi działalność na tereni</w:t>
      </w:r>
      <w:r w:rsidR="007231B6">
        <w:rPr>
          <w:sz w:val="22"/>
        </w:rPr>
        <w:t xml:space="preserve">e całej Polski za pośrednictwem </w:t>
      </w:r>
      <w:r w:rsidR="00506F30">
        <w:rPr>
          <w:sz w:val="22"/>
        </w:rPr>
        <w:t>stron internetowych</w:t>
      </w:r>
      <w:r w:rsidR="000B3EFA">
        <w:rPr>
          <w:sz w:val="22"/>
        </w:rPr>
        <w:t xml:space="preserve"> </w:t>
      </w:r>
      <w:hyperlink r:id="rId8" w:history="1">
        <w:r w:rsidR="00506F30" w:rsidRPr="000B3EFA">
          <w:rPr>
            <w:rStyle w:val="Hipercze"/>
            <w:color w:val="auto"/>
            <w:sz w:val="22"/>
            <w:u w:val="none"/>
          </w:rPr>
          <w:t>www.krajowyfunduszgwarancyjny.pl</w:t>
        </w:r>
      </w:hyperlink>
      <w:r w:rsidR="00506F30">
        <w:rPr>
          <w:sz w:val="22"/>
        </w:rPr>
        <w:t xml:space="preserve"> oraz </w:t>
      </w:r>
      <w:r w:rsidR="000B3EFA">
        <w:rPr>
          <w:sz w:val="22"/>
        </w:rPr>
        <w:t>www.kfgsa.pl.  Z</w:t>
      </w:r>
      <w:r w:rsidR="003A0D3A" w:rsidRPr="003A0D3A">
        <w:rPr>
          <w:sz w:val="22"/>
        </w:rPr>
        <w:t>achęca</w:t>
      </w:r>
      <w:r w:rsidR="0064709B">
        <w:rPr>
          <w:sz w:val="22"/>
        </w:rPr>
        <w:t>ła</w:t>
      </w:r>
      <w:r w:rsidR="003A0D3A" w:rsidRPr="003A0D3A">
        <w:rPr>
          <w:sz w:val="22"/>
        </w:rPr>
        <w:t xml:space="preserve"> na nich do inwestowania w produkty finansowe powiązanej firmy Obligacje Społeczne P.S.A. Obie spółki sugerowały, że są to „obligacje” lub „obligacje społeczne”, chociaż w rzeczywistości były to oprocentowane pożyczki, których konsumenci mieli udzielać przedsiębiorcy</w:t>
      </w:r>
      <w:r w:rsidR="003A0D3A">
        <w:rPr>
          <w:sz w:val="22"/>
        </w:rPr>
        <w:t>.</w:t>
      </w:r>
      <w:r w:rsidR="00263C6C">
        <w:rPr>
          <w:sz w:val="22"/>
        </w:rPr>
        <w:t xml:space="preserve"> </w:t>
      </w:r>
      <w:r w:rsidR="00243219">
        <w:rPr>
          <w:sz w:val="22"/>
        </w:rPr>
        <w:t>S</w:t>
      </w:r>
      <w:r w:rsidR="00263C6C">
        <w:rPr>
          <w:sz w:val="22"/>
        </w:rPr>
        <w:t>półka Obligacje Społeczne została</w:t>
      </w:r>
      <w:r w:rsidR="00B41B11">
        <w:rPr>
          <w:sz w:val="22"/>
        </w:rPr>
        <w:t xml:space="preserve"> w </w:t>
      </w:r>
      <w:r w:rsidR="00F87E44">
        <w:rPr>
          <w:sz w:val="22"/>
        </w:rPr>
        <w:t xml:space="preserve">czerwcu </w:t>
      </w:r>
      <w:r w:rsidR="00B41B11">
        <w:rPr>
          <w:sz w:val="22"/>
        </w:rPr>
        <w:t>2022</w:t>
      </w:r>
      <w:r w:rsidR="00263C6C">
        <w:rPr>
          <w:sz w:val="22"/>
        </w:rPr>
        <w:t xml:space="preserve"> </w:t>
      </w:r>
      <w:r w:rsidR="00F87E44">
        <w:rPr>
          <w:sz w:val="22"/>
        </w:rPr>
        <w:t xml:space="preserve">r. </w:t>
      </w:r>
      <w:r w:rsidR="00263C6C">
        <w:rPr>
          <w:sz w:val="22"/>
        </w:rPr>
        <w:t xml:space="preserve">ukarana </w:t>
      </w:r>
      <w:hyperlink r:id="rId9" w:history="1">
        <w:r w:rsidR="00263C6C" w:rsidRPr="00263C6C">
          <w:rPr>
            <w:rStyle w:val="Hipercze"/>
            <w:sz w:val="22"/>
          </w:rPr>
          <w:t>decyzją</w:t>
        </w:r>
      </w:hyperlink>
      <w:r w:rsidR="00263C6C">
        <w:rPr>
          <w:sz w:val="22"/>
        </w:rPr>
        <w:t xml:space="preserve"> </w:t>
      </w:r>
      <w:r w:rsidR="00B41B11">
        <w:rPr>
          <w:sz w:val="22"/>
        </w:rPr>
        <w:t>Prezesa UOKiK</w:t>
      </w:r>
      <w:r w:rsidR="00B87632">
        <w:rPr>
          <w:sz w:val="22"/>
        </w:rPr>
        <w:t xml:space="preserve">. </w:t>
      </w:r>
    </w:p>
    <w:p w14:paraId="1A6DC351" w14:textId="3F08EB37" w:rsidR="00B41B11" w:rsidRDefault="00F87E44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Spółka </w:t>
      </w:r>
      <w:r w:rsidR="00B41B11">
        <w:rPr>
          <w:sz w:val="22"/>
        </w:rPr>
        <w:t xml:space="preserve">KFG na </w:t>
      </w:r>
      <w:r w:rsidR="00DC5982">
        <w:rPr>
          <w:sz w:val="22"/>
        </w:rPr>
        <w:t xml:space="preserve">swojej </w:t>
      </w:r>
      <w:r w:rsidR="00B41B11">
        <w:rPr>
          <w:sz w:val="22"/>
        </w:rPr>
        <w:t xml:space="preserve">stronie internetowej </w:t>
      </w:r>
      <w:r w:rsidR="0088468D">
        <w:rPr>
          <w:sz w:val="22"/>
        </w:rPr>
        <w:t>wykorzystała</w:t>
      </w:r>
      <w:r w:rsidR="00B41B11">
        <w:rPr>
          <w:sz w:val="22"/>
        </w:rPr>
        <w:t xml:space="preserve"> logotypy Komisji Nadzoru Finansowego, Bankowego Funduszu Gwarancyjnego, Ubezpieczeniowego Funduszu Gwarancyjnego i Polskiego Funduszu Rozwoju. </w:t>
      </w:r>
      <w:r w:rsidR="006409F6">
        <w:rPr>
          <w:sz w:val="22"/>
        </w:rPr>
        <w:t xml:space="preserve">Używanie znanych </w:t>
      </w:r>
      <w:r w:rsidR="00733C48">
        <w:rPr>
          <w:sz w:val="22"/>
        </w:rPr>
        <w:t>logotypów</w:t>
      </w:r>
      <w:r w:rsidR="006409F6">
        <w:rPr>
          <w:sz w:val="22"/>
        </w:rPr>
        <w:t xml:space="preserve"> </w:t>
      </w:r>
      <w:r w:rsidR="00733C48">
        <w:rPr>
          <w:sz w:val="22"/>
        </w:rPr>
        <w:t xml:space="preserve">mogło wywołać u konsumentów mylne wrażenie, że oferowane produkty objęte są systemem nadzoru lub gwarancji. </w:t>
      </w:r>
      <w:r w:rsidR="004B4728">
        <w:rPr>
          <w:sz w:val="22"/>
        </w:rPr>
        <w:t>Konsument widząc logotypy KNF, BFG, UFG, P</w:t>
      </w:r>
      <w:r w:rsidR="007231B6">
        <w:rPr>
          <w:sz w:val="22"/>
        </w:rPr>
        <w:t>FR</w:t>
      </w:r>
      <w:r w:rsidR="004B4728">
        <w:rPr>
          <w:sz w:val="22"/>
        </w:rPr>
        <w:t xml:space="preserve"> </w:t>
      </w:r>
      <w:r w:rsidR="006409F6">
        <w:rPr>
          <w:sz w:val="22"/>
        </w:rPr>
        <w:t>mógł</w:t>
      </w:r>
      <w:r w:rsidR="004B4728">
        <w:rPr>
          <w:sz w:val="22"/>
        </w:rPr>
        <w:t xml:space="preserve"> przypuszczać, że zostały umieszczone </w:t>
      </w:r>
      <w:r w:rsidR="006409F6">
        <w:rPr>
          <w:sz w:val="22"/>
        </w:rPr>
        <w:t xml:space="preserve">za </w:t>
      </w:r>
      <w:r w:rsidR="0017192C">
        <w:rPr>
          <w:sz w:val="22"/>
        </w:rPr>
        <w:t xml:space="preserve">wiedzą i zgodą tych instytucji, </w:t>
      </w:r>
      <w:r w:rsidR="004B4728">
        <w:rPr>
          <w:sz w:val="22"/>
        </w:rPr>
        <w:t xml:space="preserve">co w nieuzasadniony sposób mogło </w:t>
      </w:r>
      <w:r w:rsidR="0017192C">
        <w:rPr>
          <w:sz w:val="22"/>
        </w:rPr>
        <w:t>podnosić</w:t>
      </w:r>
      <w:r w:rsidR="004B4728">
        <w:rPr>
          <w:sz w:val="22"/>
        </w:rPr>
        <w:t xml:space="preserve"> atrakcyjność </w:t>
      </w:r>
      <w:r w:rsidR="003B73A4">
        <w:rPr>
          <w:sz w:val="22"/>
        </w:rPr>
        <w:t>pr</w:t>
      </w:r>
      <w:r w:rsidR="00F9506A">
        <w:rPr>
          <w:sz w:val="22"/>
        </w:rPr>
        <w:t>ezentowanych</w:t>
      </w:r>
      <w:r w:rsidR="004B4728">
        <w:rPr>
          <w:sz w:val="22"/>
        </w:rPr>
        <w:t xml:space="preserve"> produktów</w:t>
      </w:r>
      <w:r w:rsidR="0017192C">
        <w:rPr>
          <w:sz w:val="22"/>
        </w:rPr>
        <w:t>. Ta niezgodna z prawem praktyka mogła</w:t>
      </w:r>
      <w:r w:rsidR="009674AA">
        <w:rPr>
          <w:sz w:val="22"/>
        </w:rPr>
        <w:t xml:space="preserve"> </w:t>
      </w:r>
      <w:r w:rsidR="0017192C">
        <w:rPr>
          <w:sz w:val="22"/>
        </w:rPr>
        <w:t>wpływać</w:t>
      </w:r>
      <w:r w:rsidR="009674AA">
        <w:rPr>
          <w:sz w:val="22"/>
        </w:rPr>
        <w:t xml:space="preserve"> na decyzje zakupowe </w:t>
      </w:r>
      <w:r w:rsidR="0017192C">
        <w:rPr>
          <w:sz w:val="22"/>
        </w:rPr>
        <w:t xml:space="preserve">klientów </w:t>
      </w:r>
      <w:r w:rsidR="009674AA">
        <w:rPr>
          <w:sz w:val="22"/>
        </w:rPr>
        <w:t xml:space="preserve">oraz </w:t>
      </w:r>
      <w:r w:rsidR="0017192C">
        <w:rPr>
          <w:sz w:val="22"/>
        </w:rPr>
        <w:t xml:space="preserve">ich </w:t>
      </w:r>
      <w:r w:rsidR="009674AA">
        <w:rPr>
          <w:sz w:val="22"/>
        </w:rPr>
        <w:t>przekonanie, że pieniądze zainwestowane</w:t>
      </w:r>
      <w:r w:rsidR="002A501D">
        <w:rPr>
          <w:sz w:val="22"/>
        </w:rPr>
        <w:br/>
      </w:r>
      <w:r w:rsidR="009674AA">
        <w:rPr>
          <w:sz w:val="22"/>
        </w:rPr>
        <w:t>w promowany produkt są zabezpieczone.</w:t>
      </w:r>
    </w:p>
    <w:p w14:paraId="5AF574DF" w14:textId="4992F885" w:rsidR="002E1596" w:rsidRDefault="007231B6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>Ponadto</w:t>
      </w:r>
      <w:r w:rsidR="004B4728">
        <w:rPr>
          <w:sz w:val="22"/>
        </w:rPr>
        <w:t xml:space="preserve"> KFG na swojej stronie internetowej oraz na profilu Facebook </w:t>
      </w:r>
      <w:r w:rsidR="00DC5982">
        <w:rPr>
          <w:sz w:val="22"/>
        </w:rPr>
        <w:t xml:space="preserve">posługuje </w:t>
      </w:r>
      <w:r w:rsidR="009674AA">
        <w:rPr>
          <w:sz w:val="22"/>
        </w:rPr>
        <w:t>się nazwą „Krajowy Fundusz Gwarancyjny</w:t>
      </w:r>
      <w:r w:rsidR="002E1596">
        <w:rPr>
          <w:sz w:val="22"/>
        </w:rPr>
        <w:t>”</w:t>
      </w:r>
      <w:r>
        <w:rPr>
          <w:sz w:val="22"/>
        </w:rPr>
        <w:t>.</w:t>
      </w:r>
      <w:r w:rsidR="002E1596">
        <w:rPr>
          <w:sz w:val="22"/>
        </w:rPr>
        <w:t xml:space="preserve"> </w:t>
      </w:r>
      <w:r w:rsidR="00DC5982">
        <w:rPr>
          <w:sz w:val="22"/>
        </w:rPr>
        <w:t xml:space="preserve">Może </w:t>
      </w:r>
      <w:r w:rsidR="009674AA">
        <w:rPr>
          <w:sz w:val="22"/>
        </w:rPr>
        <w:t xml:space="preserve">to wprowadzać konsumentów </w:t>
      </w:r>
      <w:r w:rsidR="002E1596">
        <w:rPr>
          <w:sz w:val="22"/>
        </w:rPr>
        <w:t>w błąd, że KFG to podmiot ustawowy działający</w:t>
      </w:r>
      <w:r w:rsidR="00716CF4">
        <w:rPr>
          <w:sz w:val="22"/>
        </w:rPr>
        <w:t xml:space="preserve"> w Banku Gospodarstwa Krajowego. </w:t>
      </w:r>
      <w:r w:rsidR="00DC5982">
        <w:rPr>
          <w:sz w:val="22"/>
        </w:rPr>
        <w:t xml:space="preserve">Wywoływanie przez spółkę takiego </w:t>
      </w:r>
      <w:r w:rsidR="00716CF4">
        <w:rPr>
          <w:sz w:val="22"/>
        </w:rPr>
        <w:t>przekonani</w:t>
      </w:r>
      <w:r w:rsidR="00DC5982">
        <w:rPr>
          <w:sz w:val="22"/>
        </w:rPr>
        <w:t>a</w:t>
      </w:r>
      <w:r w:rsidR="00716CF4">
        <w:rPr>
          <w:sz w:val="22"/>
        </w:rPr>
        <w:t xml:space="preserve"> mogło zwię</w:t>
      </w:r>
      <w:r w:rsidR="0017192C">
        <w:rPr>
          <w:sz w:val="22"/>
        </w:rPr>
        <w:t xml:space="preserve">kszać wiarygodność </w:t>
      </w:r>
      <w:r w:rsidR="00DC5982">
        <w:rPr>
          <w:sz w:val="22"/>
        </w:rPr>
        <w:t xml:space="preserve">prezentowanej na stronie oferty </w:t>
      </w:r>
      <w:r w:rsidR="00E06FA6">
        <w:rPr>
          <w:sz w:val="22"/>
        </w:rPr>
        <w:t>„</w:t>
      </w:r>
      <w:r w:rsidR="00716CF4">
        <w:rPr>
          <w:sz w:val="22"/>
        </w:rPr>
        <w:t>obligacji społecznych</w:t>
      </w:r>
      <w:r w:rsidR="00E06FA6">
        <w:rPr>
          <w:sz w:val="22"/>
        </w:rPr>
        <w:t>”</w:t>
      </w:r>
      <w:r w:rsidR="001D726C">
        <w:rPr>
          <w:sz w:val="22"/>
        </w:rPr>
        <w:t xml:space="preserve"> i </w:t>
      </w:r>
      <w:r w:rsidR="0017192C">
        <w:rPr>
          <w:sz w:val="22"/>
        </w:rPr>
        <w:t xml:space="preserve">dodatkowo </w:t>
      </w:r>
      <w:r w:rsidR="001D726C">
        <w:rPr>
          <w:sz w:val="22"/>
        </w:rPr>
        <w:t>zachęcać do ich kupowania.</w:t>
      </w:r>
    </w:p>
    <w:p w14:paraId="06529B61" w14:textId="7C2B1AC3" w:rsidR="00B075C5" w:rsidRDefault="00B075C5" w:rsidP="00C30DCA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- </w:t>
      </w:r>
      <w:r w:rsidR="001D726C">
        <w:rPr>
          <w:i/>
          <w:sz w:val="22"/>
        </w:rPr>
        <w:t>Nieuczciwe praktyki stosowane przez spółkę KFG były p</w:t>
      </w:r>
      <w:r w:rsidR="0017192C">
        <w:rPr>
          <w:i/>
          <w:sz w:val="22"/>
        </w:rPr>
        <w:t xml:space="preserve">odwójnie szkodliwie. Konsumentów  wprowadzano w błąd – </w:t>
      </w:r>
      <w:r w:rsidR="00E06FA6">
        <w:rPr>
          <w:i/>
          <w:sz w:val="22"/>
        </w:rPr>
        <w:t xml:space="preserve">produkt oferowany jako tzw. </w:t>
      </w:r>
      <w:r w:rsidR="0017192C">
        <w:rPr>
          <w:i/>
          <w:sz w:val="22"/>
        </w:rPr>
        <w:t xml:space="preserve">obligacje społeczne </w:t>
      </w:r>
      <w:r w:rsidR="001D726C">
        <w:rPr>
          <w:i/>
          <w:sz w:val="22"/>
        </w:rPr>
        <w:t xml:space="preserve">był de facto niezabezpieczoną pożyczką o wysokim </w:t>
      </w:r>
      <w:r w:rsidR="0017192C">
        <w:rPr>
          <w:i/>
          <w:sz w:val="22"/>
        </w:rPr>
        <w:t>poziomie ryzyka</w:t>
      </w:r>
      <w:r w:rsidR="001D726C">
        <w:rPr>
          <w:i/>
          <w:sz w:val="22"/>
        </w:rPr>
        <w:t xml:space="preserve">. Dodatkowo przedsiębiorca bezprawnie </w:t>
      </w:r>
      <w:r w:rsidR="004344BE">
        <w:rPr>
          <w:i/>
          <w:sz w:val="22"/>
        </w:rPr>
        <w:t xml:space="preserve">używał logotypów instytucji, które </w:t>
      </w:r>
      <w:r w:rsidR="0017192C">
        <w:rPr>
          <w:i/>
          <w:sz w:val="22"/>
        </w:rPr>
        <w:t>nadzorują</w:t>
      </w:r>
      <w:r w:rsidR="004344BE">
        <w:rPr>
          <w:i/>
          <w:sz w:val="22"/>
        </w:rPr>
        <w:t xml:space="preserve"> rynek finansowy, dbają </w:t>
      </w:r>
      <w:r w:rsidR="00F47E41">
        <w:rPr>
          <w:i/>
          <w:sz w:val="22"/>
        </w:rPr>
        <w:br/>
      </w:r>
      <w:r w:rsidR="004344BE">
        <w:rPr>
          <w:i/>
          <w:sz w:val="22"/>
        </w:rPr>
        <w:t xml:space="preserve">o bezpieczeństwo </w:t>
      </w:r>
      <w:r w:rsidR="00220015">
        <w:rPr>
          <w:i/>
          <w:sz w:val="22"/>
        </w:rPr>
        <w:t xml:space="preserve">uczestników, udzielają gwarancji i wsparcia. </w:t>
      </w:r>
      <w:r w:rsidR="0017192C">
        <w:rPr>
          <w:i/>
          <w:sz w:val="22"/>
        </w:rPr>
        <w:t>To nadużycie</w:t>
      </w:r>
      <w:r w:rsidR="00220015">
        <w:rPr>
          <w:i/>
          <w:sz w:val="22"/>
        </w:rPr>
        <w:t xml:space="preserve"> </w:t>
      </w:r>
      <w:r w:rsidR="0017192C">
        <w:rPr>
          <w:i/>
          <w:sz w:val="22"/>
        </w:rPr>
        <w:t>m</w:t>
      </w:r>
      <w:r w:rsidR="00220015">
        <w:rPr>
          <w:i/>
          <w:sz w:val="22"/>
        </w:rPr>
        <w:t xml:space="preserve">ogło wpłynąć na decyzje konsumentów, zwiększać ich zainteresowanie promowaną ofertą i sugerować </w:t>
      </w:r>
      <w:r w:rsidR="00C30DCA">
        <w:rPr>
          <w:i/>
          <w:sz w:val="22"/>
        </w:rPr>
        <w:br/>
      </w:r>
      <w:r w:rsidR="00220015">
        <w:rPr>
          <w:i/>
          <w:sz w:val="22"/>
        </w:rPr>
        <w:t xml:space="preserve">jej bezpieczeństwo </w:t>
      </w:r>
      <w:r>
        <w:rPr>
          <w:sz w:val="22"/>
        </w:rPr>
        <w:t xml:space="preserve">– mówi Tomasz Chróstny, Prezes Urzędu Ochrony Konkurencji </w:t>
      </w:r>
      <w:r w:rsidR="0017192C">
        <w:rPr>
          <w:sz w:val="22"/>
        </w:rPr>
        <w:br/>
      </w:r>
      <w:r>
        <w:rPr>
          <w:sz w:val="22"/>
        </w:rPr>
        <w:t>i Konsumentów.</w:t>
      </w:r>
    </w:p>
    <w:p w14:paraId="24296FCC" w14:textId="77777777" w:rsidR="00B73F22" w:rsidRDefault="006212ED" w:rsidP="00986C37">
      <w:pPr>
        <w:spacing w:after="100" w:afterAutospacing="1" w:line="372" w:lineRule="auto"/>
        <w:jc w:val="both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Kary dla spółki i jej prezesa</w:t>
      </w:r>
    </w:p>
    <w:p w14:paraId="64B2BB0D" w14:textId="09F8AB8B" w:rsidR="00C01E34" w:rsidRDefault="00ED2F2F" w:rsidP="00AB30D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Za naruszanie zbiorowych interesów konsumentów </w:t>
      </w:r>
      <w:r w:rsidR="00C01E34">
        <w:rPr>
          <w:sz w:val="22"/>
        </w:rPr>
        <w:t xml:space="preserve">odpowiedzialność finansową poniesie zarówno spółka </w:t>
      </w:r>
      <w:r w:rsidR="00220015">
        <w:rPr>
          <w:sz w:val="22"/>
        </w:rPr>
        <w:t>KFG</w:t>
      </w:r>
      <w:r w:rsidR="00C01E34">
        <w:rPr>
          <w:sz w:val="22"/>
        </w:rPr>
        <w:t>, jak i jedyny członek jej zarządu</w:t>
      </w:r>
      <w:r w:rsidR="00E06FA6">
        <w:rPr>
          <w:sz w:val="22"/>
        </w:rPr>
        <w:t xml:space="preserve">, który umyślnie doprowadził do </w:t>
      </w:r>
      <w:r w:rsidR="009947FB">
        <w:rPr>
          <w:sz w:val="22"/>
        </w:rPr>
        <w:t>nieprawidłowości. Nałożone</w:t>
      </w:r>
      <w:r w:rsidR="00E45559">
        <w:rPr>
          <w:sz w:val="22"/>
        </w:rPr>
        <w:t xml:space="preserve"> </w:t>
      </w:r>
      <w:r w:rsidR="00C01E34">
        <w:rPr>
          <w:sz w:val="22"/>
        </w:rPr>
        <w:t>kary wynos</w:t>
      </w:r>
      <w:r w:rsidR="00E45559">
        <w:rPr>
          <w:sz w:val="22"/>
        </w:rPr>
        <w:t>z</w:t>
      </w:r>
      <w:r w:rsidR="00C01E34">
        <w:rPr>
          <w:sz w:val="22"/>
        </w:rPr>
        <w:t xml:space="preserve">ą </w:t>
      </w:r>
      <w:r w:rsidR="00DC5982">
        <w:rPr>
          <w:sz w:val="22"/>
        </w:rPr>
        <w:t xml:space="preserve">łącznie </w:t>
      </w:r>
      <w:r w:rsidR="00220015">
        <w:rPr>
          <w:sz w:val="22"/>
        </w:rPr>
        <w:t>prawie</w:t>
      </w:r>
      <w:r w:rsidR="009947FB">
        <w:rPr>
          <w:sz w:val="22"/>
        </w:rPr>
        <w:t xml:space="preserve"> </w:t>
      </w:r>
      <w:r w:rsidR="00243219">
        <w:rPr>
          <w:sz w:val="22"/>
        </w:rPr>
        <w:t xml:space="preserve">160 tys. </w:t>
      </w:r>
      <w:r w:rsidR="009947FB">
        <w:rPr>
          <w:sz w:val="22"/>
        </w:rPr>
        <w:t xml:space="preserve">zł. </w:t>
      </w:r>
      <w:r w:rsidR="00C01E34">
        <w:rPr>
          <w:sz w:val="22"/>
        </w:rPr>
        <w:t>Zgodnie z sentencją decyzji „</w:t>
      </w:r>
      <w:r>
        <w:rPr>
          <w:sz w:val="22"/>
        </w:rPr>
        <w:t>Prezes U</w:t>
      </w:r>
      <w:r w:rsidR="00C01E34">
        <w:rPr>
          <w:sz w:val="22"/>
        </w:rPr>
        <w:t xml:space="preserve">rzędu </w:t>
      </w:r>
      <w:r>
        <w:rPr>
          <w:sz w:val="22"/>
        </w:rPr>
        <w:t>O</w:t>
      </w:r>
      <w:r w:rsidR="00C01E34">
        <w:rPr>
          <w:sz w:val="22"/>
        </w:rPr>
        <w:t xml:space="preserve">chrony </w:t>
      </w:r>
      <w:r>
        <w:rPr>
          <w:sz w:val="22"/>
        </w:rPr>
        <w:t>K</w:t>
      </w:r>
      <w:r w:rsidR="00C01E34">
        <w:rPr>
          <w:sz w:val="22"/>
        </w:rPr>
        <w:t xml:space="preserve">onkurencji i </w:t>
      </w:r>
      <w:r>
        <w:rPr>
          <w:sz w:val="22"/>
        </w:rPr>
        <w:t>K</w:t>
      </w:r>
      <w:r w:rsidR="00C01E34">
        <w:rPr>
          <w:sz w:val="22"/>
        </w:rPr>
        <w:t>onsumentów</w:t>
      </w:r>
      <w:r>
        <w:rPr>
          <w:sz w:val="22"/>
        </w:rPr>
        <w:t xml:space="preserve"> na</w:t>
      </w:r>
      <w:r w:rsidR="00C01E34">
        <w:rPr>
          <w:sz w:val="22"/>
        </w:rPr>
        <w:t>kłada</w:t>
      </w:r>
      <w:r>
        <w:rPr>
          <w:sz w:val="22"/>
        </w:rPr>
        <w:t xml:space="preserve"> na</w:t>
      </w:r>
    </w:p>
    <w:p w14:paraId="37BEC8AD" w14:textId="64A7F6E5" w:rsidR="00227DCE" w:rsidRDefault="00220015" w:rsidP="00E45559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KFG Spółka Akcyjna z siedzibą w Warszawie kary pieniężne </w:t>
      </w:r>
      <w:r w:rsidR="00227DCE">
        <w:rPr>
          <w:sz w:val="22"/>
        </w:rPr>
        <w:t xml:space="preserve">w wysokości (…)” łącznie </w:t>
      </w:r>
      <w:r w:rsidR="00911E13">
        <w:rPr>
          <w:sz w:val="22"/>
        </w:rPr>
        <w:br/>
      </w:r>
      <w:r w:rsidR="007A01F6">
        <w:rPr>
          <w:sz w:val="22"/>
        </w:rPr>
        <w:t>89</w:t>
      </w:r>
      <w:r w:rsidR="00F87E44">
        <w:rPr>
          <w:sz w:val="22"/>
        </w:rPr>
        <w:t xml:space="preserve"> </w:t>
      </w:r>
      <w:r w:rsidR="007A01F6">
        <w:rPr>
          <w:sz w:val="22"/>
        </w:rPr>
        <w:t>505</w:t>
      </w:r>
      <w:r w:rsidR="00227DCE">
        <w:rPr>
          <w:sz w:val="22"/>
        </w:rPr>
        <w:t xml:space="preserve"> zł</w:t>
      </w:r>
    </w:p>
    <w:p w14:paraId="2D255E5B" w14:textId="3E328BC2" w:rsidR="0076028E" w:rsidRDefault="00227DCE" w:rsidP="005D4EEC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76028E">
        <w:rPr>
          <w:sz w:val="22"/>
        </w:rPr>
        <w:t xml:space="preserve">„(…) </w:t>
      </w:r>
      <w:r w:rsidR="007A01F6">
        <w:rPr>
          <w:sz w:val="22"/>
        </w:rPr>
        <w:t>Mateusza Wojciecha Kurczka</w:t>
      </w:r>
      <w:r w:rsidRPr="0076028E">
        <w:rPr>
          <w:sz w:val="22"/>
        </w:rPr>
        <w:t xml:space="preserve"> – członka zarządu pełniącego funkcję prezesa zarządu </w:t>
      </w:r>
      <w:r w:rsidR="007A01F6">
        <w:rPr>
          <w:sz w:val="22"/>
        </w:rPr>
        <w:t>KFG Spółka Akcyjna z</w:t>
      </w:r>
      <w:r w:rsidRPr="0076028E">
        <w:rPr>
          <w:sz w:val="22"/>
        </w:rPr>
        <w:t xml:space="preserve"> siedzibą w Warszawie w związku z umyślnym dopuszczeniem do naruszenia przez przedsiębiorcę </w:t>
      </w:r>
      <w:r w:rsidR="007A01F6">
        <w:rPr>
          <w:sz w:val="22"/>
        </w:rPr>
        <w:t>KFG</w:t>
      </w:r>
      <w:r w:rsidRPr="0076028E">
        <w:rPr>
          <w:sz w:val="22"/>
        </w:rPr>
        <w:t xml:space="preserve"> Spółka Akcyjna z siedzibą w Warszawie zakazu określo</w:t>
      </w:r>
      <w:r w:rsidR="00ED2F2F" w:rsidRPr="0076028E">
        <w:rPr>
          <w:sz w:val="22"/>
        </w:rPr>
        <w:t>n</w:t>
      </w:r>
      <w:r w:rsidRPr="0076028E">
        <w:rPr>
          <w:sz w:val="22"/>
        </w:rPr>
        <w:t>ego w art. 24 ust. 1 i 2 pkt 3 ww. ustawy (…)</w:t>
      </w:r>
      <w:r w:rsidR="0076028E" w:rsidRPr="0076028E">
        <w:rPr>
          <w:sz w:val="22"/>
        </w:rPr>
        <w:t xml:space="preserve">” kary w łącznej wysokości </w:t>
      </w:r>
      <w:r w:rsidR="007A01F6">
        <w:rPr>
          <w:sz w:val="22"/>
        </w:rPr>
        <w:t>70</w:t>
      </w:r>
      <w:r w:rsidR="00F87E44">
        <w:rPr>
          <w:sz w:val="22"/>
        </w:rPr>
        <w:t xml:space="preserve"> </w:t>
      </w:r>
      <w:r w:rsidR="007A01F6">
        <w:rPr>
          <w:sz w:val="22"/>
        </w:rPr>
        <w:t>000</w:t>
      </w:r>
      <w:r w:rsidR="0076028E">
        <w:rPr>
          <w:sz w:val="22"/>
        </w:rPr>
        <w:t xml:space="preserve"> zł.</w:t>
      </w:r>
    </w:p>
    <w:p w14:paraId="2ECC70F3" w14:textId="42628CD7" w:rsidR="00E06FA6" w:rsidRDefault="0076028E" w:rsidP="0076028E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76028E">
        <w:rPr>
          <w:i/>
          <w:sz w:val="22"/>
        </w:rPr>
        <w:t xml:space="preserve">Prezes spółki </w:t>
      </w:r>
      <w:r w:rsidR="007A01F6">
        <w:rPr>
          <w:i/>
          <w:sz w:val="22"/>
        </w:rPr>
        <w:t>KFG</w:t>
      </w:r>
      <w:r w:rsidRPr="0076028E">
        <w:rPr>
          <w:i/>
          <w:sz w:val="22"/>
        </w:rPr>
        <w:t xml:space="preserve"> odgrywał kluczową rolę w przygotowaniu i realizacji strategii firmy. </w:t>
      </w:r>
      <w:r w:rsidR="007A01F6">
        <w:rPr>
          <w:i/>
          <w:sz w:val="22"/>
        </w:rPr>
        <w:br/>
        <w:t>Osobiście angażował się we wszystkie aspekty działalności spółki</w:t>
      </w:r>
      <w:r w:rsidR="0017192C">
        <w:rPr>
          <w:i/>
          <w:sz w:val="22"/>
        </w:rPr>
        <w:t xml:space="preserve">. Nie ulega wątpliwości, </w:t>
      </w:r>
      <w:r w:rsidR="00C30DCA">
        <w:rPr>
          <w:i/>
          <w:sz w:val="22"/>
        </w:rPr>
        <w:br/>
      </w:r>
      <w:r w:rsidR="0017192C">
        <w:rPr>
          <w:i/>
          <w:sz w:val="22"/>
        </w:rPr>
        <w:t>że m</w:t>
      </w:r>
      <w:r w:rsidR="007A01F6">
        <w:rPr>
          <w:i/>
          <w:sz w:val="22"/>
        </w:rPr>
        <w:t xml:space="preserve">iał świadomość </w:t>
      </w:r>
      <w:r w:rsidR="00333722">
        <w:rPr>
          <w:i/>
          <w:sz w:val="22"/>
        </w:rPr>
        <w:t>nieuprawnionego wykorzystania logotypów instytucji finansowych oraz stosowania wprowadzającego w błąd określenia „Krajowy Fundusz Gwarancyjny</w:t>
      </w:r>
      <w:r w:rsidR="0017192C">
        <w:rPr>
          <w:i/>
          <w:sz w:val="22"/>
        </w:rPr>
        <w:t>”</w:t>
      </w:r>
      <w:r w:rsidR="00333722">
        <w:rPr>
          <w:i/>
          <w:sz w:val="22"/>
        </w:rPr>
        <w:t xml:space="preserve">.  </w:t>
      </w:r>
      <w:r w:rsidRPr="0076028E">
        <w:rPr>
          <w:i/>
          <w:sz w:val="22"/>
        </w:rPr>
        <w:t xml:space="preserve">Dlatego zdecydowałem, że musi </w:t>
      </w:r>
      <w:r w:rsidR="008C7AD4">
        <w:rPr>
          <w:i/>
          <w:sz w:val="22"/>
        </w:rPr>
        <w:t xml:space="preserve">za to ponieść osobiście </w:t>
      </w:r>
      <w:r w:rsidRPr="0076028E">
        <w:rPr>
          <w:i/>
          <w:sz w:val="22"/>
        </w:rPr>
        <w:t>karę finansową</w:t>
      </w:r>
      <w:r>
        <w:rPr>
          <w:sz w:val="22"/>
        </w:rPr>
        <w:t xml:space="preserve"> – mówi Tomasz Chróstny, Prezes UOKiK.</w:t>
      </w:r>
    </w:p>
    <w:p w14:paraId="59C1D9F0" w14:textId="2C8123CC" w:rsidR="009D3FA8" w:rsidRDefault="00525E0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UOKiK o działaniach KFG i jej prezesa </w:t>
      </w:r>
      <w:r w:rsidR="00DC5982">
        <w:rPr>
          <w:sz w:val="22"/>
        </w:rPr>
        <w:t>zawiadomił</w:t>
      </w:r>
      <w:r w:rsidR="00585872" w:rsidRPr="00AB30DE">
        <w:rPr>
          <w:sz w:val="22"/>
        </w:rPr>
        <w:t xml:space="preserve"> </w:t>
      </w:r>
      <w:r w:rsidR="00D831E0">
        <w:rPr>
          <w:sz w:val="22"/>
        </w:rPr>
        <w:t xml:space="preserve">Prokuraturę Krajową. </w:t>
      </w:r>
    </w:p>
    <w:p w14:paraId="6AD7B456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02E35C2" w14:textId="66DEB0C1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lastRenderedPageBreak/>
        <w:t>Tel. 801 440 220 lub 22</w:t>
      </w:r>
      <w:r w:rsidR="006C0597">
        <w:rPr>
          <w:rFonts w:cs="Tahoma"/>
          <w:szCs w:val="18"/>
        </w:rPr>
        <w:t>2 66 76 76</w:t>
      </w:r>
      <w:r w:rsidR="009928FD">
        <w:rPr>
          <w:rFonts w:cs="Tahoma"/>
          <w:szCs w:val="18"/>
        </w:rPr>
        <w:t xml:space="preserve"> </w:t>
      </w:r>
      <w:r w:rsidRPr="005A6B17">
        <w:rPr>
          <w:rFonts w:cs="Tahoma"/>
          <w:szCs w:val="18"/>
        </w:rPr>
        <w:t>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9928FD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2" w:history="1">
        <w:r w:rsidRPr="009928FD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RPr="00B075C5" w:rsidSect="00525E0B">
      <w:headerReference w:type="default" r:id="rId13"/>
      <w:footerReference w:type="default" r:id="rId14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F598" w14:textId="77777777" w:rsidR="00D77B54" w:rsidRDefault="00D77B54">
      <w:r>
        <w:separator/>
      </w:r>
    </w:p>
  </w:endnote>
  <w:endnote w:type="continuationSeparator" w:id="0">
    <w:p w14:paraId="4F02CE0A" w14:textId="77777777" w:rsidR="00D77B54" w:rsidRDefault="00D7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2A88" w14:textId="77777777" w:rsidR="005D4EEC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182C3C" wp14:editId="68659B9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D99C0D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E967C6C" w14:textId="77777777" w:rsidR="005D4EEC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59DB" w14:textId="77777777" w:rsidR="00D77B54" w:rsidRDefault="00D77B54">
      <w:r>
        <w:separator/>
      </w:r>
    </w:p>
  </w:footnote>
  <w:footnote w:type="continuationSeparator" w:id="0">
    <w:p w14:paraId="319192DB" w14:textId="77777777" w:rsidR="00D77B54" w:rsidRDefault="00D7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F6EA" w14:textId="77777777" w:rsidR="005D4EEC" w:rsidRDefault="00C81210" w:rsidP="005D4EEC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B9C7399" wp14:editId="1C0BA726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A54"/>
    <w:multiLevelType w:val="hybridMultilevel"/>
    <w:tmpl w:val="840EB3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6C07"/>
    <w:multiLevelType w:val="hybridMultilevel"/>
    <w:tmpl w:val="FA924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FBF"/>
    <w:rsid w:val="0000713A"/>
    <w:rsid w:val="00007E00"/>
    <w:rsid w:val="00011AF2"/>
    <w:rsid w:val="00023634"/>
    <w:rsid w:val="0002523D"/>
    <w:rsid w:val="00027A1B"/>
    <w:rsid w:val="00042F96"/>
    <w:rsid w:val="000651E9"/>
    <w:rsid w:val="00066C79"/>
    <w:rsid w:val="00073AA7"/>
    <w:rsid w:val="0009335A"/>
    <w:rsid w:val="000974FB"/>
    <w:rsid w:val="000A5019"/>
    <w:rsid w:val="000A74FA"/>
    <w:rsid w:val="000B149D"/>
    <w:rsid w:val="000B1AC5"/>
    <w:rsid w:val="000B3EFA"/>
    <w:rsid w:val="000B7247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7192C"/>
    <w:rsid w:val="001830C4"/>
    <w:rsid w:val="00190D5A"/>
    <w:rsid w:val="001979B5"/>
    <w:rsid w:val="001A5F7C"/>
    <w:rsid w:val="001A6E5B"/>
    <w:rsid w:val="001A7451"/>
    <w:rsid w:val="001C1FAD"/>
    <w:rsid w:val="001D726C"/>
    <w:rsid w:val="001E188E"/>
    <w:rsid w:val="001E4F92"/>
    <w:rsid w:val="001F4A73"/>
    <w:rsid w:val="00205580"/>
    <w:rsid w:val="002157BB"/>
    <w:rsid w:val="00220015"/>
    <w:rsid w:val="002262B5"/>
    <w:rsid w:val="00227DCE"/>
    <w:rsid w:val="0023138D"/>
    <w:rsid w:val="00240013"/>
    <w:rsid w:val="0024118E"/>
    <w:rsid w:val="00241BAC"/>
    <w:rsid w:val="00243219"/>
    <w:rsid w:val="002436E0"/>
    <w:rsid w:val="00245FF7"/>
    <w:rsid w:val="00260382"/>
    <w:rsid w:val="00263C6C"/>
    <w:rsid w:val="00266CB4"/>
    <w:rsid w:val="00267DD1"/>
    <w:rsid w:val="002801AA"/>
    <w:rsid w:val="00294D80"/>
    <w:rsid w:val="00295B34"/>
    <w:rsid w:val="002A4A88"/>
    <w:rsid w:val="002A501D"/>
    <w:rsid w:val="002A5D69"/>
    <w:rsid w:val="002B1DBF"/>
    <w:rsid w:val="002C0D5D"/>
    <w:rsid w:val="002C692D"/>
    <w:rsid w:val="002C6ABE"/>
    <w:rsid w:val="002E11DD"/>
    <w:rsid w:val="002E1596"/>
    <w:rsid w:val="002E388C"/>
    <w:rsid w:val="002F1BF3"/>
    <w:rsid w:val="002F4D43"/>
    <w:rsid w:val="00302390"/>
    <w:rsid w:val="0030248C"/>
    <w:rsid w:val="003056C6"/>
    <w:rsid w:val="00311B14"/>
    <w:rsid w:val="00315E3F"/>
    <w:rsid w:val="00324306"/>
    <w:rsid w:val="003278D6"/>
    <w:rsid w:val="003303F0"/>
    <w:rsid w:val="00333722"/>
    <w:rsid w:val="0034059B"/>
    <w:rsid w:val="00342C4B"/>
    <w:rsid w:val="0035019C"/>
    <w:rsid w:val="00352723"/>
    <w:rsid w:val="00356370"/>
    <w:rsid w:val="00360248"/>
    <w:rsid w:val="00360C66"/>
    <w:rsid w:val="00366A46"/>
    <w:rsid w:val="00377A0D"/>
    <w:rsid w:val="0038677D"/>
    <w:rsid w:val="003972B7"/>
    <w:rsid w:val="003A0D3A"/>
    <w:rsid w:val="003B4A48"/>
    <w:rsid w:val="003B73A4"/>
    <w:rsid w:val="003D3FF4"/>
    <w:rsid w:val="003D7161"/>
    <w:rsid w:val="003E3F9D"/>
    <w:rsid w:val="003E69E5"/>
    <w:rsid w:val="0040748E"/>
    <w:rsid w:val="00412206"/>
    <w:rsid w:val="00427E08"/>
    <w:rsid w:val="004344BE"/>
    <w:rsid w:val="004349BA"/>
    <w:rsid w:val="0043575C"/>
    <w:rsid w:val="004365C7"/>
    <w:rsid w:val="004425B7"/>
    <w:rsid w:val="00444A85"/>
    <w:rsid w:val="00462CFA"/>
    <w:rsid w:val="00486DB1"/>
    <w:rsid w:val="00493069"/>
    <w:rsid w:val="00493E10"/>
    <w:rsid w:val="004972E8"/>
    <w:rsid w:val="004B4728"/>
    <w:rsid w:val="004C0F9E"/>
    <w:rsid w:val="004C1243"/>
    <w:rsid w:val="004C5C26"/>
    <w:rsid w:val="004F7E99"/>
    <w:rsid w:val="005003F9"/>
    <w:rsid w:val="0050417B"/>
    <w:rsid w:val="00506F30"/>
    <w:rsid w:val="005133CE"/>
    <w:rsid w:val="00521BA3"/>
    <w:rsid w:val="00523E0D"/>
    <w:rsid w:val="00525588"/>
    <w:rsid w:val="00525E0B"/>
    <w:rsid w:val="0052710E"/>
    <w:rsid w:val="005442FC"/>
    <w:rsid w:val="0055631D"/>
    <w:rsid w:val="00577B3F"/>
    <w:rsid w:val="00585872"/>
    <w:rsid w:val="00590029"/>
    <w:rsid w:val="005925AF"/>
    <w:rsid w:val="00593935"/>
    <w:rsid w:val="005973FD"/>
    <w:rsid w:val="00597C68"/>
    <w:rsid w:val="005A382B"/>
    <w:rsid w:val="005A4047"/>
    <w:rsid w:val="005C0D39"/>
    <w:rsid w:val="005C6232"/>
    <w:rsid w:val="005D4EEC"/>
    <w:rsid w:val="005D6F7A"/>
    <w:rsid w:val="005E5B88"/>
    <w:rsid w:val="005E78EE"/>
    <w:rsid w:val="005F139F"/>
    <w:rsid w:val="005F1EBD"/>
    <w:rsid w:val="006063D0"/>
    <w:rsid w:val="00613C45"/>
    <w:rsid w:val="006212ED"/>
    <w:rsid w:val="00631C2B"/>
    <w:rsid w:val="00633D4E"/>
    <w:rsid w:val="0063526F"/>
    <w:rsid w:val="00637E86"/>
    <w:rsid w:val="006409F6"/>
    <w:rsid w:val="006422DE"/>
    <w:rsid w:val="006439FA"/>
    <w:rsid w:val="0064709B"/>
    <w:rsid w:val="0067485D"/>
    <w:rsid w:val="00676539"/>
    <w:rsid w:val="00694A1F"/>
    <w:rsid w:val="006A2065"/>
    <w:rsid w:val="006A3D88"/>
    <w:rsid w:val="006A4A7A"/>
    <w:rsid w:val="006B0848"/>
    <w:rsid w:val="006B733D"/>
    <w:rsid w:val="006C0597"/>
    <w:rsid w:val="006C34AE"/>
    <w:rsid w:val="006C67AF"/>
    <w:rsid w:val="006D3DC5"/>
    <w:rsid w:val="006D687B"/>
    <w:rsid w:val="006F143B"/>
    <w:rsid w:val="007016B3"/>
    <w:rsid w:val="007039EC"/>
    <w:rsid w:val="0071572D"/>
    <w:rsid w:val="007157BA"/>
    <w:rsid w:val="007169F9"/>
    <w:rsid w:val="00716CF4"/>
    <w:rsid w:val="007174A6"/>
    <w:rsid w:val="007224B3"/>
    <w:rsid w:val="007231B6"/>
    <w:rsid w:val="00731303"/>
    <w:rsid w:val="00733C48"/>
    <w:rsid w:val="007402E0"/>
    <w:rsid w:val="0074489D"/>
    <w:rsid w:val="00746549"/>
    <w:rsid w:val="0074726F"/>
    <w:rsid w:val="00750EC1"/>
    <w:rsid w:val="007514AD"/>
    <w:rsid w:val="0075524D"/>
    <w:rsid w:val="007560B0"/>
    <w:rsid w:val="0076028E"/>
    <w:rsid w:val="007627D7"/>
    <w:rsid w:val="00776C4F"/>
    <w:rsid w:val="007838E4"/>
    <w:rsid w:val="007846DC"/>
    <w:rsid w:val="00796F5F"/>
    <w:rsid w:val="007A002B"/>
    <w:rsid w:val="007A01F6"/>
    <w:rsid w:val="007A19D8"/>
    <w:rsid w:val="007B6596"/>
    <w:rsid w:val="007D45EB"/>
    <w:rsid w:val="007E36E4"/>
    <w:rsid w:val="007F0ACE"/>
    <w:rsid w:val="00800F0E"/>
    <w:rsid w:val="00804024"/>
    <w:rsid w:val="0081753E"/>
    <w:rsid w:val="0085010E"/>
    <w:rsid w:val="0085454F"/>
    <w:rsid w:val="0087354F"/>
    <w:rsid w:val="0088468D"/>
    <w:rsid w:val="00896985"/>
    <w:rsid w:val="008A2025"/>
    <w:rsid w:val="008A50D9"/>
    <w:rsid w:val="008C53D0"/>
    <w:rsid w:val="008C7AD4"/>
    <w:rsid w:val="008D527A"/>
    <w:rsid w:val="008D56DA"/>
    <w:rsid w:val="008D5771"/>
    <w:rsid w:val="008E6C49"/>
    <w:rsid w:val="008F472E"/>
    <w:rsid w:val="00902556"/>
    <w:rsid w:val="0090338C"/>
    <w:rsid w:val="0091048E"/>
    <w:rsid w:val="00911E13"/>
    <w:rsid w:val="00924ABC"/>
    <w:rsid w:val="00940E8F"/>
    <w:rsid w:val="00945934"/>
    <w:rsid w:val="0095309C"/>
    <w:rsid w:val="009553A5"/>
    <w:rsid w:val="009652F2"/>
    <w:rsid w:val="009674AA"/>
    <w:rsid w:val="00967657"/>
    <w:rsid w:val="009719ED"/>
    <w:rsid w:val="00986C37"/>
    <w:rsid w:val="009928FD"/>
    <w:rsid w:val="009947FB"/>
    <w:rsid w:val="00997528"/>
    <w:rsid w:val="0099796A"/>
    <w:rsid w:val="009B7275"/>
    <w:rsid w:val="009C1346"/>
    <w:rsid w:val="009D05C8"/>
    <w:rsid w:val="009D3FA8"/>
    <w:rsid w:val="009E3C0B"/>
    <w:rsid w:val="009E558C"/>
    <w:rsid w:val="00A13244"/>
    <w:rsid w:val="00A239AA"/>
    <w:rsid w:val="00A439E8"/>
    <w:rsid w:val="00A45104"/>
    <w:rsid w:val="00A45753"/>
    <w:rsid w:val="00A53423"/>
    <w:rsid w:val="00A54BDC"/>
    <w:rsid w:val="00A62659"/>
    <w:rsid w:val="00A65F20"/>
    <w:rsid w:val="00A76293"/>
    <w:rsid w:val="00A77DA2"/>
    <w:rsid w:val="00A85D9D"/>
    <w:rsid w:val="00A92C4C"/>
    <w:rsid w:val="00AA602D"/>
    <w:rsid w:val="00AA64D6"/>
    <w:rsid w:val="00AB30DE"/>
    <w:rsid w:val="00AB572D"/>
    <w:rsid w:val="00AE2923"/>
    <w:rsid w:val="00AE78FE"/>
    <w:rsid w:val="00AE7F9D"/>
    <w:rsid w:val="00AF1794"/>
    <w:rsid w:val="00B028F7"/>
    <w:rsid w:val="00B075C5"/>
    <w:rsid w:val="00B10E47"/>
    <w:rsid w:val="00B22863"/>
    <w:rsid w:val="00B40534"/>
    <w:rsid w:val="00B40A6F"/>
    <w:rsid w:val="00B41502"/>
    <w:rsid w:val="00B41B11"/>
    <w:rsid w:val="00B51024"/>
    <w:rsid w:val="00B512B5"/>
    <w:rsid w:val="00B60CD8"/>
    <w:rsid w:val="00B60F9C"/>
    <w:rsid w:val="00B6769E"/>
    <w:rsid w:val="00B73F22"/>
    <w:rsid w:val="00B74E13"/>
    <w:rsid w:val="00B76F9A"/>
    <w:rsid w:val="00B76FA3"/>
    <w:rsid w:val="00B774D3"/>
    <w:rsid w:val="00B810B2"/>
    <w:rsid w:val="00B87632"/>
    <w:rsid w:val="00BA096C"/>
    <w:rsid w:val="00BA26F7"/>
    <w:rsid w:val="00BA4FDF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1E34"/>
    <w:rsid w:val="00C123B1"/>
    <w:rsid w:val="00C21071"/>
    <w:rsid w:val="00C2398C"/>
    <w:rsid w:val="00C25569"/>
    <w:rsid w:val="00C27366"/>
    <w:rsid w:val="00C30DCA"/>
    <w:rsid w:val="00C63AA8"/>
    <w:rsid w:val="00C7661F"/>
    <w:rsid w:val="00C7783C"/>
    <w:rsid w:val="00C81210"/>
    <w:rsid w:val="00CA6B58"/>
    <w:rsid w:val="00CB1AE6"/>
    <w:rsid w:val="00CB3ED4"/>
    <w:rsid w:val="00CB3F86"/>
    <w:rsid w:val="00CD1C21"/>
    <w:rsid w:val="00CD34F0"/>
    <w:rsid w:val="00CE0954"/>
    <w:rsid w:val="00CF11F7"/>
    <w:rsid w:val="00D06F2F"/>
    <w:rsid w:val="00D07CAA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77B54"/>
    <w:rsid w:val="00D831E0"/>
    <w:rsid w:val="00D92F52"/>
    <w:rsid w:val="00DA753F"/>
    <w:rsid w:val="00DC182C"/>
    <w:rsid w:val="00DC3CE0"/>
    <w:rsid w:val="00DC5754"/>
    <w:rsid w:val="00DC5982"/>
    <w:rsid w:val="00DC6D30"/>
    <w:rsid w:val="00DD34A3"/>
    <w:rsid w:val="00DD369F"/>
    <w:rsid w:val="00DD5E2F"/>
    <w:rsid w:val="00DD6056"/>
    <w:rsid w:val="00DE6DC1"/>
    <w:rsid w:val="00DE7C6A"/>
    <w:rsid w:val="00DF2857"/>
    <w:rsid w:val="00DF782B"/>
    <w:rsid w:val="00E02F0C"/>
    <w:rsid w:val="00E03AEF"/>
    <w:rsid w:val="00E06FA6"/>
    <w:rsid w:val="00E102DE"/>
    <w:rsid w:val="00E2058C"/>
    <w:rsid w:val="00E24825"/>
    <w:rsid w:val="00E42093"/>
    <w:rsid w:val="00E45559"/>
    <w:rsid w:val="00E522AD"/>
    <w:rsid w:val="00E64103"/>
    <w:rsid w:val="00E74E35"/>
    <w:rsid w:val="00E76CD1"/>
    <w:rsid w:val="00EA6DAD"/>
    <w:rsid w:val="00ED2F2F"/>
    <w:rsid w:val="00EE4AD8"/>
    <w:rsid w:val="00EF5374"/>
    <w:rsid w:val="00F110F6"/>
    <w:rsid w:val="00F139AC"/>
    <w:rsid w:val="00F21EAC"/>
    <w:rsid w:val="00F3243D"/>
    <w:rsid w:val="00F44B51"/>
    <w:rsid w:val="00F46D0D"/>
    <w:rsid w:val="00F47E41"/>
    <w:rsid w:val="00F56FA9"/>
    <w:rsid w:val="00F87E44"/>
    <w:rsid w:val="00F90935"/>
    <w:rsid w:val="00F92B59"/>
    <w:rsid w:val="00F948BC"/>
    <w:rsid w:val="00F9506A"/>
    <w:rsid w:val="00F960CF"/>
    <w:rsid w:val="00FA10A3"/>
    <w:rsid w:val="00FA1226"/>
    <w:rsid w:val="00FD09D8"/>
    <w:rsid w:val="00FF2318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763C4"/>
  <w15:docId w15:val="{4D82678B-03F0-4271-ABC7-B836B71A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D68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D687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8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87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87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409F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f.gov.pl/jak-pomaga-rzecznik-finansowy/porad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876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A2297149-2CC1-4959-9EB5-BE9EF5561D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9</cp:revision>
  <cp:lastPrinted>2022-09-15T09:26:00Z</cp:lastPrinted>
  <dcterms:created xsi:type="dcterms:W3CDTF">2022-10-03T06:55:00Z</dcterms:created>
  <dcterms:modified xsi:type="dcterms:W3CDTF">2022-10-04T12:13:00Z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4935cac3-2718-4c63-9af4-afb22414a245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