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A351" w14:textId="77777777" w:rsidR="0034079F" w:rsidRPr="00D40687" w:rsidRDefault="0034079F" w:rsidP="0034079F">
      <w:pPr>
        <w:ind w:right="4108"/>
        <w:jc w:val="center"/>
      </w:pPr>
      <w:r w:rsidRPr="00D40687">
        <w:t>PODKARPACKI WOJEWÓDZKI INSPEKTOR</w:t>
      </w:r>
    </w:p>
    <w:p w14:paraId="25273431" w14:textId="77777777" w:rsidR="0034079F" w:rsidRPr="00D40687" w:rsidRDefault="0034079F" w:rsidP="0034079F">
      <w:pPr>
        <w:ind w:right="4108"/>
        <w:jc w:val="center"/>
      </w:pPr>
      <w:r w:rsidRPr="00D40687">
        <w:t>INSPEKCJI HANDLOWEJ</w:t>
      </w:r>
    </w:p>
    <w:p w14:paraId="6C0A0680" w14:textId="77777777" w:rsidR="0034079F" w:rsidRPr="00D40687" w:rsidRDefault="0034079F" w:rsidP="0034079F">
      <w:pPr>
        <w:ind w:right="4108"/>
        <w:jc w:val="center"/>
        <w:rPr>
          <w:sz w:val="20"/>
          <w:szCs w:val="20"/>
        </w:rPr>
      </w:pPr>
      <w:r w:rsidRPr="00D40687">
        <w:rPr>
          <w:sz w:val="20"/>
          <w:szCs w:val="20"/>
        </w:rPr>
        <w:t>35-959 Rzeszów, ul. 8 Marca 5</w:t>
      </w:r>
    </w:p>
    <w:p w14:paraId="57A8605F" w14:textId="77777777" w:rsidR="0034079F" w:rsidRPr="00D40687" w:rsidRDefault="0034079F" w:rsidP="0034079F">
      <w:pPr>
        <w:ind w:right="4108"/>
        <w:jc w:val="center"/>
        <w:rPr>
          <w:sz w:val="20"/>
          <w:szCs w:val="20"/>
        </w:rPr>
      </w:pPr>
      <w:r w:rsidRPr="00D40687">
        <w:rPr>
          <w:sz w:val="20"/>
          <w:szCs w:val="20"/>
        </w:rPr>
        <w:t>skrytka pocztowa 325</w:t>
      </w:r>
    </w:p>
    <w:p w14:paraId="718610B9" w14:textId="77777777" w:rsidR="0034079F" w:rsidRPr="00D40687" w:rsidRDefault="0034079F" w:rsidP="0034079F">
      <w:pPr>
        <w:ind w:right="4108"/>
        <w:jc w:val="center"/>
        <w:rPr>
          <w:sz w:val="20"/>
          <w:szCs w:val="20"/>
        </w:rPr>
      </w:pPr>
      <w:r w:rsidRPr="00D40687">
        <w:rPr>
          <w:sz w:val="20"/>
          <w:szCs w:val="20"/>
        </w:rPr>
        <w:t>EPUAP /</w:t>
      </w:r>
      <w:proofErr w:type="spellStart"/>
      <w:r w:rsidRPr="00D40687">
        <w:rPr>
          <w:sz w:val="20"/>
          <w:szCs w:val="20"/>
        </w:rPr>
        <w:t>WIIHRzeszow</w:t>
      </w:r>
      <w:proofErr w:type="spellEnd"/>
      <w:r w:rsidRPr="00D40687">
        <w:rPr>
          <w:sz w:val="20"/>
          <w:szCs w:val="20"/>
        </w:rPr>
        <w:t>/skrytka</w:t>
      </w:r>
    </w:p>
    <w:p w14:paraId="3F3C7ED8" w14:textId="77777777" w:rsidR="0034079F" w:rsidRPr="00D40687" w:rsidRDefault="0034079F" w:rsidP="0034079F">
      <w:pPr>
        <w:ind w:right="4108"/>
        <w:jc w:val="center"/>
        <w:rPr>
          <w:sz w:val="18"/>
          <w:szCs w:val="18"/>
        </w:rPr>
      </w:pPr>
      <w:r w:rsidRPr="00D40687">
        <w:rPr>
          <w:sz w:val="20"/>
          <w:szCs w:val="20"/>
        </w:rPr>
        <w:t>tel. 178621453</w:t>
      </w:r>
    </w:p>
    <w:p w14:paraId="3F307ACC" w14:textId="77777777" w:rsidR="00F1152C" w:rsidRPr="00D40687" w:rsidRDefault="00F1152C" w:rsidP="00F1152C">
      <w:pPr>
        <w:tabs>
          <w:tab w:val="right" w:pos="9072"/>
        </w:tabs>
      </w:pPr>
    </w:p>
    <w:p w14:paraId="41E3C5BE" w14:textId="2C2FEE17" w:rsidR="00F1152C" w:rsidRPr="00D40687" w:rsidRDefault="00F1152C" w:rsidP="00F1152C">
      <w:pPr>
        <w:tabs>
          <w:tab w:val="right" w:pos="9072"/>
        </w:tabs>
        <w:rPr>
          <w:b/>
          <w:bCs/>
          <w:spacing w:val="60"/>
        </w:rPr>
      </w:pPr>
      <w:r w:rsidRPr="00D40687">
        <w:t>KH.8361.</w:t>
      </w:r>
      <w:r w:rsidR="00E81094" w:rsidRPr="00D40687">
        <w:t>4</w:t>
      </w:r>
      <w:r w:rsidRPr="00D40687">
        <w:t xml:space="preserve">.2022 </w:t>
      </w:r>
      <w:r w:rsidRPr="00D40687">
        <w:tab/>
        <w:t xml:space="preserve">Rzeszów, dnia </w:t>
      </w:r>
      <w:r w:rsidR="005E38AD" w:rsidRPr="00D40687">
        <w:t>18</w:t>
      </w:r>
      <w:r w:rsidRPr="00D40687">
        <w:t xml:space="preserve"> </w:t>
      </w:r>
      <w:r w:rsidR="005E42A7" w:rsidRPr="00D40687">
        <w:t>marca</w:t>
      </w:r>
      <w:r w:rsidRPr="00D40687">
        <w:t xml:space="preserve"> 2022 r.</w:t>
      </w:r>
    </w:p>
    <w:p w14:paraId="5A25E5E2" w14:textId="77777777" w:rsidR="00F1152C" w:rsidRPr="00D40687" w:rsidRDefault="00F1152C" w:rsidP="00F1152C">
      <w:pPr>
        <w:tabs>
          <w:tab w:val="left" w:pos="916"/>
          <w:tab w:val="left" w:pos="1832"/>
          <w:tab w:val="left" w:pos="2748"/>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552"/>
        <w:rPr>
          <w:rFonts w:eastAsia="Arial Unicode MS"/>
          <w:b/>
          <w:color w:val="000000"/>
          <w:sz w:val="28"/>
          <w:szCs w:val="28"/>
          <w:lang w:eastAsia="pl-PL"/>
        </w:rPr>
      </w:pPr>
    </w:p>
    <w:p w14:paraId="7AF10376" w14:textId="77777777" w:rsidR="00F1152C" w:rsidRPr="00D40687" w:rsidRDefault="00F1152C" w:rsidP="00F1152C">
      <w:pPr>
        <w:tabs>
          <w:tab w:val="left" w:pos="916"/>
          <w:tab w:val="left" w:pos="1832"/>
          <w:tab w:val="left" w:pos="2748"/>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552"/>
        <w:rPr>
          <w:rFonts w:eastAsia="Arial Unicode MS"/>
          <w:b/>
          <w:color w:val="000000"/>
          <w:sz w:val="28"/>
          <w:szCs w:val="28"/>
          <w:lang w:eastAsia="pl-PL"/>
        </w:rPr>
      </w:pPr>
    </w:p>
    <w:p w14:paraId="243D4F72" w14:textId="77777777" w:rsidR="004746F2" w:rsidRPr="00D40687" w:rsidRDefault="004746F2" w:rsidP="00E81094">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111"/>
        <w:rPr>
          <w:rFonts w:eastAsia="Arial Unicode MS"/>
          <w:b/>
          <w:bCs/>
          <w:color w:val="000000"/>
          <w:sz w:val="28"/>
          <w:szCs w:val="28"/>
          <w:lang w:eastAsia="pl-PL"/>
        </w:rPr>
      </w:pPr>
      <w:bookmarkStart w:id="0" w:name="_Hlk94512546"/>
    </w:p>
    <w:p w14:paraId="699CC4DD" w14:textId="7125812D" w:rsidR="00E81094" w:rsidRPr="00D40687" w:rsidRDefault="00E81094" w:rsidP="00E81094">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111"/>
        <w:rPr>
          <w:rFonts w:eastAsia="Arial Unicode MS"/>
          <w:b/>
          <w:bCs/>
          <w:color w:val="000000"/>
          <w:sz w:val="28"/>
          <w:szCs w:val="28"/>
          <w:lang w:eastAsia="pl-PL"/>
        </w:rPr>
      </w:pPr>
      <w:r w:rsidRPr="00D40687">
        <w:rPr>
          <w:rFonts w:eastAsia="Arial Unicode MS"/>
          <w:b/>
          <w:bCs/>
          <w:color w:val="000000"/>
          <w:sz w:val="28"/>
          <w:szCs w:val="28"/>
          <w:lang w:eastAsia="pl-PL"/>
        </w:rPr>
        <w:t xml:space="preserve">SMAK SERWIS </w:t>
      </w:r>
      <w:r w:rsidRPr="00D40687">
        <w:rPr>
          <w:rFonts w:eastAsia="Arial Unicode MS"/>
          <w:b/>
          <w:bCs/>
          <w:color w:val="000000"/>
          <w:sz w:val="28"/>
          <w:szCs w:val="28"/>
          <w:lang w:eastAsia="pl-PL"/>
        </w:rPr>
        <w:br/>
        <w:t>Spółka z ograniczoną odpowiedzialnością</w:t>
      </w:r>
    </w:p>
    <w:p w14:paraId="566650BF" w14:textId="77777777" w:rsidR="0034079F" w:rsidRPr="00D40687" w:rsidRDefault="0034079F" w:rsidP="00E81094">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111"/>
        <w:rPr>
          <w:b/>
          <w:bCs/>
          <w:sz w:val="28"/>
          <w:szCs w:val="28"/>
        </w:rPr>
      </w:pPr>
      <w:r w:rsidRPr="00D40687">
        <w:rPr>
          <w:b/>
          <w:bCs/>
          <w:sz w:val="28"/>
          <w:szCs w:val="28"/>
        </w:rPr>
        <w:t>(dane zanonimizowane)</w:t>
      </w:r>
    </w:p>
    <w:p w14:paraId="369768AC" w14:textId="19511383" w:rsidR="00E81094" w:rsidRPr="00D40687" w:rsidRDefault="00E81094" w:rsidP="00E81094">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111"/>
        <w:rPr>
          <w:rFonts w:eastAsia="Arial Unicode MS"/>
          <w:b/>
          <w:bCs/>
          <w:color w:val="000000"/>
          <w:sz w:val="28"/>
          <w:szCs w:val="28"/>
          <w:lang w:eastAsia="pl-PL"/>
        </w:rPr>
      </w:pPr>
      <w:r w:rsidRPr="00D40687">
        <w:rPr>
          <w:rFonts w:eastAsia="Arial Unicode MS"/>
          <w:b/>
          <w:bCs/>
          <w:color w:val="000000"/>
          <w:sz w:val="28"/>
          <w:szCs w:val="28"/>
          <w:lang w:eastAsia="pl-PL"/>
        </w:rPr>
        <w:t>Łańcut</w:t>
      </w:r>
    </w:p>
    <w:bookmarkEnd w:id="0"/>
    <w:p w14:paraId="3BAB1D00" w14:textId="699758E3" w:rsidR="00F1152C" w:rsidRPr="00D40687" w:rsidRDefault="00F1152C" w:rsidP="00E8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Arial Unicode MS"/>
          <w:b/>
          <w:bCs/>
          <w:color w:val="000000"/>
          <w:sz w:val="28"/>
          <w:szCs w:val="28"/>
          <w:lang w:eastAsia="pl-PL"/>
        </w:rPr>
      </w:pPr>
    </w:p>
    <w:p w14:paraId="21F2876C" w14:textId="77777777" w:rsidR="00E81094" w:rsidRPr="00D40687" w:rsidRDefault="00E81094" w:rsidP="00F1152C">
      <w:pPr>
        <w:rPr>
          <w:color w:val="000000"/>
        </w:rPr>
      </w:pPr>
    </w:p>
    <w:p w14:paraId="207E317D" w14:textId="77777777" w:rsidR="004746F2" w:rsidRPr="00D40687" w:rsidRDefault="004746F2" w:rsidP="00F1152C">
      <w:pPr>
        <w:rPr>
          <w:color w:val="000000"/>
        </w:rPr>
      </w:pPr>
    </w:p>
    <w:p w14:paraId="5F57606C" w14:textId="77777777" w:rsidR="00F1152C" w:rsidRPr="00D40687" w:rsidRDefault="00F1152C" w:rsidP="00F1152C">
      <w:pPr>
        <w:jc w:val="center"/>
        <w:rPr>
          <w:b/>
          <w:color w:val="000000"/>
          <w:spacing w:val="20"/>
          <w:sz w:val="28"/>
          <w:szCs w:val="28"/>
        </w:rPr>
      </w:pPr>
      <w:r w:rsidRPr="00D40687">
        <w:rPr>
          <w:b/>
          <w:color w:val="000000"/>
          <w:spacing w:val="20"/>
          <w:sz w:val="28"/>
          <w:szCs w:val="28"/>
        </w:rPr>
        <w:t>DECYZJA</w:t>
      </w:r>
    </w:p>
    <w:p w14:paraId="361AEAA6" w14:textId="77777777" w:rsidR="00F1152C" w:rsidRPr="00D40687" w:rsidRDefault="00F1152C" w:rsidP="00F1152C">
      <w:pPr>
        <w:jc w:val="center"/>
        <w:rPr>
          <w:b/>
          <w:color w:val="000000"/>
          <w:spacing w:val="20"/>
          <w:sz w:val="28"/>
          <w:szCs w:val="28"/>
        </w:rPr>
      </w:pPr>
      <w:r w:rsidRPr="00D40687">
        <w:rPr>
          <w:b/>
          <w:color w:val="000000"/>
          <w:spacing w:val="20"/>
          <w:sz w:val="28"/>
          <w:szCs w:val="28"/>
        </w:rPr>
        <w:t>o wymierzeniu kary pieniężnej</w:t>
      </w:r>
    </w:p>
    <w:p w14:paraId="41A8ACDC" w14:textId="77777777" w:rsidR="00F1152C" w:rsidRPr="00D40687" w:rsidRDefault="00F1152C" w:rsidP="00F1152C">
      <w:pPr>
        <w:tabs>
          <w:tab w:val="left" w:pos="0"/>
        </w:tabs>
        <w:jc w:val="both"/>
        <w:rPr>
          <w:color w:val="000000"/>
        </w:rPr>
      </w:pPr>
    </w:p>
    <w:p w14:paraId="7EFC437E" w14:textId="678DD959" w:rsidR="00F1152C" w:rsidRPr="00D40687" w:rsidRDefault="00F1152C" w:rsidP="004746F2">
      <w:pPr>
        <w:tabs>
          <w:tab w:val="left" w:pos="0"/>
        </w:tabs>
        <w:spacing w:line="276" w:lineRule="auto"/>
        <w:jc w:val="both"/>
        <w:rPr>
          <w:b/>
          <w:bCs/>
        </w:rPr>
      </w:pPr>
      <w:r w:rsidRPr="00D40687">
        <w:rPr>
          <w:color w:val="000000"/>
        </w:rPr>
        <w:t xml:space="preserve">Na podstawie art. 6 ust. 1 ustawy z dnia 9 maja 2014 r. o informowaniu o cenach towarów </w:t>
      </w:r>
      <w:r w:rsidRPr="00D40687">
        <w:rPr>
          <w:color w:val="000000"/>
        </w:rPr>
        <w:br/>
        <w:t>i usług (tekst jednolity: Dz. U z 2019 r., poz. 178) oraz art. 104 § 1 ustawy z dnia 14 czerwca 1960 r. – Kodeks postępowania administracyjnego (tekst jednolity: Dz. U. z 2021 r., poz. 735 ze zm.</w:t>
      </w:r>
      <w:r w:rsidR="005E38AD" w:rsidRPr="00D40687">
        <w:rPr>
          <w:color w:val="000000"/>
        </w:rPr>
        <w:t>)</w:t>
      </w:r>
      <w:r w:rsidRPr="00D40687">
        <w:rPr>
          <w:color w:val="000000"/>
        </w:rPr>
        <w:t>, po przeprowadzeniu postępowania administracyjnego wszczętego z urzędu, Podkarpacki Wojewódzki Inspektor Inspekcji Handlowej wymierza przedsiębiorcy</w:t>
      </w:r>
      <w:r w:rsidR="005E38AD" w:rsidRPr="00D40687">
        <w:rPr>
          <w:bCs/>
        </w:rPr>
        <w:t xml:space="preserve">, </w:t>
      </w:r>
      <w:r w:rsidR="008425CB" w:rsidRPr="00D40687">
        <w:rPr>
          <w:b/>
        </w:rPr>
        <w:t>SMAK SERWIS Spółka z ograniczoną odpowiedzialnością</w:t>
      </w:r>
      <w:r w:rsidR="006434AF" w:rsidRPr="00D40687">
        <w:rPr>
          <w:b/>
        </w:rPr>
        <w:t xml:space="preserve">, </w:t>
      </w:r>
      <w:bookmarkStart w:id="1" w:name="_Hlk115959811"/>
      <w:r w:rsidR="0034079F" w:rsidRPr="00D40687">
        <w:rPr>
          <w:b/>
          <w:bCs/>
        </w:rPr>
        <w:t>(dane zanonimizowane)</w:t>
      </w:r>
      <w:bookmarkEnd w:id="1"/>
      <w:r w:rsidR="0034079F" w:rsidRPr="00D40687">
        <w:rPr>
          <w:b/>
        </w:rPr>
        <w:t xml:space="preserve"> </w:t>
      </w:r>
      <w:r w:rsidR="006434AF" w:rsidRPr="00D40687">
        <w:rPr>
          <w:b/>
        </w:rPr>
        <w:t>Łańcut</w:t>
      </w:r>
      <w:r w:rsidR="005E38AD" w:rsidRPr="00D40687">
        <w:rPr>
          <w:bCs/>
        </w:rPr>
        <w:t>, karę pieniężną</w:t>
      </w:r>
      <w:r w:rsidR="00A46A59" w:rsidRPr="00D40687">
        <w:rPr>
          <w:bCs/>
        </w:rPr>
        <w:t xml:space="preserve"> </w:t>
      </w:r>
      <w:r w:rsidRPr="00D40687">
        <w:rPr>
          <w:bCs/>
        </w:rPr>
        <w:t xml:space="preserve">w wysokości </w:t>
      </w:r>
      <w:r w:rsidR="00281504" w:rsidRPr="00D40687">
        <w:rPr>
          <w:b/>
        </w:rPr>
        <w:t>50</w:t>
      </w:r>
      <w:r w:rsidRPr="00D40687">
        <w:rPr>
          <w:b/>
        </w:rPr>
        <w:t xml:space="preserve">0 zł </w:t>
      </w:r>
      <w:r w:rsidRPr="00D40687">
        <w:rPr>
          <w:bCs/>
        </w:rPr>
        <w:t xml:space="preserve">(słownie: </w:t>
      </w:r>
      <w:r w:rsidR="00281504" w:rsidRPr="00D40687">
        <w:rPr>
          <w:b/>
          <w:bCs/>
        </w:rPr>
        <w:t>pięćset</w:t>
      </w:r>
      <w:r w:rsidRPr="00D40687">
        <w:rPr>
          <w:b/>
          <w:bCs/>
        </w:rPr>
        <w:t xml:space="preserve"> </w:t>
      </w:r>
      <w:r w:rsidRPr="00D40687">
        <w:rPr>
          <w:b/>
        </w:rPr>
        <w:t>złotych</w:t>
      </w:r>
      <w:r w:rsidRPr="00D40687">
        <w:rPr>
          <w:bCs/>
        </w:rPr>
        <w:t xml:space="preserve">) za niewykonanie w należącym do ww. </w:t>
      </w:r>
      <w:r w:rsidR="002D3218" w:rsidRPr="00D40687">
        <w:rPr>
          <w:bCs/>
        </w:rPr>
        <w:t>spółki</w:t>
      </w:r>
      <w:r w:rsidRPr="00D40687">
        <w:rPr>
          <w:bCs/>
        </w:rPr>
        <w:t xml:space="preserve"> sklepie zlokalizowanym </w:t>
      </w:r>
      <w:r w:rsidR="002D3218" w:rsidRPr="00D40687">
        <w:rPr>
          <w:bCs/>
        </w:rPr>
        <w:t>w Rzeszowie</w:t>
      </w:r>
      <w:r w:rsidR="0058176D" w:rsidRPr="00D40687">
        <w:rPr>
          <w:bCs/>
        </w:rPr>
        <w:t xml:space="preserve"> przy ul. </w:t>
      </w:r>
      <w:r w:rsidR="0034079F" w:rsidRPr="00D40687">
        <w:rPr>
          <w:b/>
          <w:bCs/>
        </w:rPr>
        <w:t>(dane zanonimizowane)</w:t>
      </w:r>
      <w:r w:rsidR="005E38AD" w:rsidRPr="00D40687">
        <w:rPr>
          <w:bCs/>
        </w:rPr>
        <w:t>,</w:t>
      </w:r>
      <w:r w:rsidRPr="00D40687">
        <w:rPr>
          <w:bCs/>
        </w:rPr>
        <w:t xml:space="preserve"> wynikającego z art. 4 ust. 1 ustawy</w:t>
      </w:r>
      <w:r w:rsidR="005E38AD" w:rsidRPr="00D40687">
        <w:rPr>
          <w:bCs/>
        </w:rPr>
        <w:t xml:space="preserve"> </w:t>
      </w:r>
      <w:r w:rsidR="005E38AD" w:rsidRPr="00D40687">
        <w:rPr>
          <w:color w:val="000000"/>
        </w:rPr>
        <w:t>o informowaniu o cenach towarów i usług</w:t>
      </w:r>
      <w:r w:rsidRPr="00D40687">
        <w:rPr>
          <w:bCs/>
        </w:rPr>
        <w:t xml:space="preserve">, obowiązku uwidaczniania dla konsumenta w miejscu sprzedaży </w:t>
      </w:r>
      <w:r w:rsidR="005E38AD" w:rsidRPr="00D40687">
        <w:rPr>
          <w:bCs/>
        </w:rPr>
        <w:t xml:space="preserve">detalicznej </w:t>
      </w:r>
      <w:r w:rsidRPr="00D40687">
        <w:rPr>
          <w:bCs/>
        </w:rPr>
        <w:t>informacji dotyczącej cen oraz</w:t>
      </w:r>
      <w:r w:rsidR="005E38AD" w:rsidRPr="00D40687">
        <w:rPr>
          <w:bCs/>
        </w:rPr>
        <w:t> </w:t>
      </w:r>
      <w:r w:rsidRPr="00D40687">
        <w:rPr>
          <w:bCs/>
        </w:rPr>
        <w:t>cen jednostkowych w sposób jednoznaczny, niebudzący wątpliwości oraz umożliwiający ich porównanie</w:t>
      </w:r>
      <w:r w:rsidR="006434AF" w:rsidRPr="00D40687">
        <w:rPr>
          <w:bCs/>
        </w:rPr>
        <w:t xml:space="preserve"> dla 20 towarów będących w ofercie handlowej sklepu</w:t>
      </w:r>
      <w:r w:rsidRPr="00D40687">
        <w:rPr>
          <w:bCs/>
        </w:rPr>
        <w:t>, z uwagi</w:t>
      </w:r>
      <w:r w:rsidR="00D97696" w:rsidRPr="00D40687">
        <w:rPr>
          <w:bCs/>
        </w:rPr>
        <w:t xml:space="preserve"> na:</w:t>
      </w:r>
    </w:p>
    <w:p w14:paraId="2EB6353B" w14:textId="00B2F65B" w:rsidR="00F1152C" w:rsidRPr="00D40687" w:rsidRDefault="00F1152C" w:rsidP="004746F2">
      <w:pPr>
        <w:pStyle w:val="Akapitzlist"/>
        <w:numPr>
          <w:ilvl w:val="0"/>
          <w:numId w:val="5"/>
        </w:numPr>
        <w:tabs>
          <w:tab w:val="left" w:pos="0"/>
        </w:tabs>
        <w:spacing w:line="276" w:lineRule="auto"/>
        <w:contextualSpacing/>
        <w:jc w:val="both"/>
        <w:rPr>
          <w:rFonts w:ascii="Times New Roman" w:hAnsi="Times New Roman" w:cs="Times New Roman"/>
          <w:color w:val="000000"/>
          <w:sz w:val="24"/>
          <w:szCs w:val="24"/>
        </w:rPr>
      </w:pPr>
      <w:r w:rsidRPr="00D40687">
        <w:rPr>
          <w:rFonts w:ascii="Times New Roman" w:hAnsi="Times New Roman" w:cs="Times New Roman"/>
          <w:color w:val="000000"/>
          <w:sz w:val="24"/>
          <w:szCs w:val="24"/>
        </w:rPr>
        <w:t xml:space="preserve">brak uwidocznienia ceny i ceny jednostkowej dla </w:t>
      </w:r>
      <w:r w:rsidR="00457ED6" w:rsidRPr="00D40687">
        <w:rPr>
          <w:rFonts w:ascii="Times New Roman" w:hAnsi="Times New Roman" w:cs="Times New Roman"/>
          <w:color w:val="000000"/>
          <w:sz w:val="24"/>
          <w:szCs w:val="24"/>
        </w:rPr>
        <w:t>10</w:t>
      </w:r>
      <w:r w:rsidRPr="00D40687">
        <w:rPr>
          <w:rFonts w:ascii="Times New Roman" w:hAnsi="Times New Roman" w:cs="Times New Roman"/>
          <w:color w:val="000000"/>
          <w:sz w:val="24"/>
          <w:szCs w:val="24"/>
        </w:rPr>
        <w:t xml:space="preserve"> </w:t>
      </w:r>
      <w:r w:rsidR="00383857" w:rsidRPr="00D40687">
        <w:rPr>
          <w:rFonts w:ascii="Times New Roman" w:hAnsi="Times New Roman" w:cs="Times New Roman"/>
          <w:color w:val="000000"/>
          <w:sz w:val="24"/>
          <w:szCs w:val="24"/>
        </w:rPr>
        <w:t>produktów</w:t>
      </w:r>
      <w:r w:rsidRPr="00D40687">
        <w:rPr>
          <w:rFonts w:ascii="Times New Roman" w:hAnsi="Times New Roman" w:cs="Times New Roman"/>
          <w:color w:val="000000"/>
          <w:sz w:val="24"/>
          <w:szCs w:val="24"/>
        </w:rPr>
        <w:t>,</w:t>
      </w:r>
    </w:p>
    <w:p w14:paraId="65C00C80" w14:textId="4D0DD25B" w:rsidR="00F1152C" w:rsidRPr="00D40687" w:rsidRDefault="00D16EDE" w:rsidP="004746F2">
      <w:pPr>
        <w:pStyle w:val="Akapitzlist"/>
        <w:numPr>
          <w:ilvl w:val="0"/>
          <w:numId w:val="5"/>
        </w:numPr>
        <w:tabs>
          <w:tab w:val="left" w:pos="0"/>
        </w:tabs>
        <w:spacing w:line="276" w:lineRule="auto"/>
        <w:contextualSpacing/>
        <w:jc w:val="both"/>
        <w:rPr>
          <w:rFonts w:ascii="Times New Roman" w:hAnsi="Times New Roman" w:cs="Times New Roman"/>
          <w:color w:val="000000"/>
          <w:sz w:val="24"/>
          <w:szCs w:val="24"/>
        </w:rPr>
      </w:pPr>
      <w:r w:rsidRPr="00D40687">
        <w:rPr>
          <w:rFonts w:ascii="Times New Roman" w:hAnsi="Times New Roman" w:cs="Times New Roman"/>
          <w:color w:val="000000"/>
          <w:sz w:val="24"/>
          <w:szCs w:val="24"/>
        </w:rPr>
        <w:t xml:space="preserve">podanie </w:t>
      </w:r>
      <w:r w:rsidR="00F1152C" w:rsidRPr="00D40687">
        <w:rPr>
          <w:rFonts w:ascii="Times New Roman" w:hAnsi="Times New Roman" w:cs="Times New Roman"/>
          <w:color w:val="000000"/>
          <w:sz w:val="24"/>
          <w:szCs w:val="24"/>
        </w:rPr>
        <w:t>nieprawidłowo wyliczon</w:t>
      </w:r>
      <w:r w:rsidRPr="00D40687">
        <w:rPr>
          <w:rFonts w:ascii="Times New Roman" w:hAnsi="Times New Roman" w:cs="Times New Roman"/>
          <w:color w:val="000000"/>
          <w:sz w:val="24"/>
          <w:szCs w:val="24"/>
        </w:rPr>
        <w:t>ej</w:t>
      </w:r>
      <w:r w:rsidR="00F1152C" w:rsidRPr="00D40687">
        <w:rPr>
          <w:rFonts w:ascii="Times New Roman" w:hAnsi="Times New Roman" w:cs="Times New Roman"/>
          <w:color w:val="000000"/>
          <w:sz w:val="24"/>
          <w:szCs w:val="24"/>
        </w:rPr>
        <w:t xml:space="preserve"> cen</w:t>
      </w:r>
      <w:r w:rsidR="00077410" w:rsidRPr="00D40687">
        <w:rPr>
          <w:rFonts w:ascii="Times New Roman" w:hAnsi="Times New Roman" w:cs="Times New Roman"/>
          <w:color w:val="000000"/>
          <w:sz w:val="24"/>
          <w:szCs w:val="24"/>
        </w:rPr>
        <w:t>y</w:t>
      </w:r>
      <w:r w:rsidR="00F1152C" w:rsidRPr="00D40687">
        <w:rPr>
          <w:rFonts w:ascii="Times New Roman" w:hAnsi="Times New Roman" w:cs="Times New Roman"/>
          <w:color w:val="000000"/>
          <w:sz w:val="24"/>
          <w:szCs w:val="24"/>
        </w:rPr>
        <w:t xml:space="preserve"> jednostkow</w:t>
      </w:r>
      <w:r w:rsidR="00077410" w:rsidRPr="00D40687">
        <w:rPr>
          <w:rFonts w:ascii="Times New Roman" w:hAnsi="Times New Roman" w:cs="Times New Roman"/>
          <w:color w:val="000000"/>
          <w:sz w:val="24"/>
          <w:szCs w:val="24"/>
        </w:rPr>
        <w:t>ej</w:t>
      </w:r>
      <w:r w:rsidR="00F1152C" w:rsidRPr="00D40687">
        <w:rPr>
          <w:rFonts w:ascii="Times New Roman" w:hAnsi="Times New Roman" w:cs="Times New Roman"/>
          <w:color w:val="000000"/>
          <w:sz w:val="24"/>
          <w:szCs w:val="24"/>
        </w:rPr>
        <w:t xml:space="preserve"> dla </w:t>
      </w:r>
      <w:r w:rsidR="00077410" w:rsidRPr="00D40687">
        <w:rPr>
          <w:rFonts w:ascii="Times New Roman" w:hAnsi="Times New Roman" w:cs="Times New Roman"/>
          <w:color w:val="000000"/>
          <w:sz w:val="24"/>
          <w:szCs w:val="24"/>
        </w:rPr>
        <w:t>10</w:t>
      </w:r>
      <w:r w:rsidR="003250DD" w:rsidRPr="00D40687">
        <w:rPr>
          <w:rFonts w:ascii="Times New Roman" w:hAnsi="Times New Roman" w:cs="Times New Roman"/>
          <w:color w:val="000000"/>
          <w:sz w:val="24"/>
          <w:szCs w:val="24"/>
        </w:rPr>
        <w:t xml:space="preserve"> produktów</w:t>
      </w:r>
      <w:r w:rsidR="00077410" w:rsidRPr="00D40687">
        <w:rPr>
          <w:rFonts w:ascii="Times New Roman" w:hAnsi="Times New Roman" w:cs="Times New Roman"/>
          <w:color w:val="000000"/>
          <w:sz w:val="24"/>
          <w:szCs w:val="24"/>
        </w:rPr>
        <w:t>.</w:t>
      </w:r>
    </w:p>
    <w:p w14:paraId="374BE6B5" w14:textId="77777777" w:rsidR="005E38AD" w:rsidRPr="00D40687" w:rsidRDefault="005E38AD" w:rsidP="004746F2">
      <w:pPr>
        <w:spacing w:before="120" w:after="120" w:line="276" w:lineRule="auto"/>
        <w:jc w:val="center"/>
        <w:rPr>
          <w:b/>
          <w:color w:val="000000"/>
          <w:spacing w:val="20"/>
        </w:rPr>
      </w:pPr>
    </w:p>
    <w:p w14:paraId="13AC683D" w14:textId="77777777" w:rsidR="00F1152C" w:rsidRPr="00D40687" w:rsidRDefault="00F1152C" w:rsidP="004746F2">
      <w:pPr>
        <w:spacing w:before="120" w:after="120" w:line="276" w:lineRule="auto"/>
        <w:jc w:val="center"/>
        <w:rPr>
          <w:b/>
          <w:color w:val="000000"/>
          <w:spacing w:val="20"/>
        </w:rPr>
      </w:pPr>
      <w:r w:rsidRPr="00D40687">
        <w:rPr>
          <w:b/>
          <w:color w:val="000000"/>
          <w:spacing w:val="20"/>
        </w:rPr>
        <w:t>UZASADNIENIE</w:t>
      </w:r>
    </w:p>
    <w:p w14:paraId="5D47644A" w14:textId="3F02EF08" w:rsidR="00D97696" w:rsidRPr="00D40687" w:rsidRDefault="00F1152C" w:rsidP="004746F2">
      <w:pPr>
        <w:spacing w:after="120" w:line="276" w:lineRule="auto"/>
        <w:jc w:val="both"/>
        <w:rPr>
          <w:i/>
          <w:color w:val="000000"/>
        </w:rPr>
      </w:pPr>
      <w:r w:rsidRPr="00D40687">
        <w:rPr>
          <w:color w:val="000000"/>
        </w:rPr>
        <w:t xml:space="preserve">Na podstawie art. 3 ust. 1 pkt 1 i 6 ustawy z dnia 15 grudnia 2000 r. o Inspekcji Handlowej </w:t>
      </w:r>
      <w:r w:rsidRPr="00D40687">
        <w:rPr>
          <w:color w:val="000000"/>
        </w:rPr>
        <w:br/>
        <w:t>(tekst jednolity: Dz. U. z 2020 r., poz. 1706),</w:t>
      </w:r>
      <w:r w:rsidRPr="00D40687">
        <w:t xml:space="preserve"> </w:t>
      </w:r>
      <w:r w:rsidRPr="00D40687">
        <w:rPr>
          <w:color w:val="000000"/>
        </w:rPr>
        <w:t xml:space="preserve">inspektorzy z Wojewódzkiego Inspektoratu Inspekcji Handlowej w Rzeszowie przeprowadzili w dniach </w:t>
      </w:r>
      <w:r w:rsidR="00133118" w:rsidRPr="00D40687">
        <w:rPr>
          <w:color w:val="000000"/>
        </w:rPr>
        <w:t xml:space="preserve">7 </w:t>
      </w:r>
      <w:r w:rsidR="00C9787B" w:rsidRPr="00D40687">
        <w:rPr>
          <w:color w:val="000000"/>
        </w:rPr>
        <w:t xml:space="preserve">- </w:t>
      </w:r>
      <w:r w:rsidR="00133118" w:rsidRPr="00D40687">
        <w:rPr>
          <w:color w:val="000000"/>
        </w:rPr>
        <w:t>11 lutego</w:t>
      </w:r>
      <w:r w:rsidRPr="00D40687">
        <w:rPr>
          <w:color w:val="000000"/>
        </w:rPr>
        <w:t xml:space="preserve"> 2022 r. kontrolę                      w sklepie zlokalizowanym w </w:t>
      </w:r>
      <w:r w:rsidR="00FD2E48" w:rsidRPr="00D40687">
        <w:rPr>
          <w:color w:val="000000"/>
        </w:rPr>
        <w:t xml:space="preserve">Rzeszowie przy ul. </w:t>
      </w:r>
      <w:r w:rsidR="0034079F" w:rsidRPr="00D40687">
        <w:rPr>
          <w:b/>
          <w:bCs/>
        </w:rPr>
        <w:t>(dane zanonimizowane)</w:t>
      </w:r>
      <w:r w:rsidR="00D97696" w:rsidRPr="00D40687">
        <w:rPr>
          <w:color w:val="000000"/>
        </w:rPr>
        <w:t xml:space="preserve">, należącym do </w:t>
      </w:r>
      <w:r w:rsidR="007A2D13" w:rsidRPr="00D40687">
        <w:rPr>
          <w:bCs/>
          <w:color w:val="000000"/>
        </w:rPr>
        <w:t>SMAK SERWIS Sp</w:t>
      </w:r>
      <w:r w:rsidR="00A46A59" w:rsidRPr="00D40687">
        <w:rPr>
          <w:bCs/>
          <w:color w:val="000000"/>
        </w:rPr>
        <w:t xml:space="preserve">ółka </w:t>
      </w:r>
      <w:r w:rsidR="007A2D13" w:rsidRPr="00D40687">
        <w:rPr>
          <w:bCs/>
          <w:color w:val="000000"/>
        </w:rPr>
        <w:t xml:space="preserve"> z o</w:t>
      </w:r>
      <w:r w:rsidR="00A46A59" w:rsidRPr="00D40687">
        <w:rPr>
          <w:bCs/>
          <w:color w:val="000000"/>
        </w:rPr>
        <w:t xml:space="preserve">graniczoną </w:t>
      </w:r>
      <w:r w:rsidR="007A2D13" w:rsidRPr="00D40687">
        <w:rPr>
          <w:bCs/>
          <w:color w:val="000000"/>
        </w:rPr>
        <w:t>o</w:t>
      </w:r>
      <w:r w:rsidR="00A46A59" w:rsidRPr="00D40687">
        <w:rPr>
          <w:bCs/>
          <w:color w:val="000000"/>
        </w:rPr>
        <w:t>dpowiedzialnością</w:t>
      </w:r>
      <w:r w:rsidR="00D97696" w:rsidRPr="00D40687">
        <w:rPr>
          <w:bCs/>
          <w:color w:val="000000"/>
        </w:rPr>
        <w:t xml:space="preserve">, ul. </w:t>
      </w:r>
      <w:r w:rsidR="0034079F" w:rsidRPr="00D40687">
        <w:rPr>
          <w:b/>
          <w:bCs/>
        </w:rPr>
        <w:t>(dane zanonimizowane)</w:t>
      </w:r>
      <w:r w:rsidR="0034079F" w:rsidRPr="00D40687">
        <w:rPr>
          <w:b/>
        </w:rPr>
        <w:t xml:space="preserve"> </w:t>
      </w:r>
      <w:r w:rsidR="007A2D13" w:rsidRPr="00D40687">
        <w:rPr>
          <w:bCs/>
          <w:color w:val="000000"/>
        </w:rPr>
        <w:t>Łańcut</w:t>
      </w:r>
      <w:r w:rsidR="007A2D13" w:rsidRPr="00D40687">
        <w:rPr>
          <w:color w:val="000000"/>
        </w:rPr>
        <w:t xml:space="preserve"> </w:t>
      </w:r>
      <w:r w:rsidRPr="00D40687">
        <w:rPr>
          <w:color w:val="000000"/>
        </w:rPr>
        <w:t>– zwa</w:t>
      </w:r>
      <w:r w:rsidR="00C9787B" w:rsidRPr="00D40687">
        <w:rPr>
          <w:color w:val="000000"/>
        </w:rPr>
        <w:t>nej</w:t>
      </w:r>
      <w:r w:rsidRPr="00D40687">
        <w:rPr>
          <w:color w:val="000000"/>
        </w:rPr>
        <w:t xml:space="preserve"> dalej także „</w:t>
      </w:r>
      <w:r w:rsidRPr="00D40687">
        <w:rPr>
          <w:i/>
          <w:color w:val="000000"/>
        </w:rPr>
        <w:t xml:space="preserve">przedsiębiorcą”, „kontrolowanym” </w:t>
      </w:r>
      <w:r w:rsidRPr="00D40687">
        <w:rPr>
          <w:iCs/>
          <w:color w:val="000000"/>
        </w:rPr>
        <w:t>lub</w:t>
      </w:r>
      <w:r w:rsidRPr="00D40687">
        <w:rPr>
          <w:i/>
          <w:color w:val="000000"/>
        </w:rPr>
        <w:t xml:space="preserve"> „stroną”.</w:t>
      </w:r>
    </w:p>
    <w:p w14:paraId="0F7E91D2" w14:textId="30B3B25D" w:rsidR="00D97696" w:rsidRPr="00D40687" w:rsidRDefault="00D97696" w:rsidP="004746F2">
      <w:pPr>
        <w:tabs>
          <w:tab w:val="left" w:pos="708"/>
        </w:tabs>
        <w:spacing w:after="120" w:line="276" w:lineRule="auto"/>
        <w:jc w:val="both"/>
        <w:rPr>
          <w:color w:val="000000"/>
          <w:lang w:eastAsia="pl-PL"/>
        </w:rPr>
      </w:pPr>
      <w:r w:rsidRPr="00D40687">
        <w:t>Kontrolę przeprowadzono po uprzednim zawiadomieniu przedsiębiorcy o zamiarze wszczęcia kontroli na podstawie 48 ust. 1 ustaw</w:t>
      </w:r>
      <w:r w:rsidR="00C2534E" w:rsidRPr="00D40687">
        <w:t>y z dnia 6 marca 2018 r. Prawo p</w:t>
      </w:r>
      <w:r w:rsidRPr="00D40687">
        <w:t>rzedsiębiorców (tekst</w:t>
      </w:r>
      <w:r w:rsidR="00C2534E" w:rsidRPr="00D40687">
        <w:t> </w:t>
      </w:r>
      <w:r w:rsidRPr="00D40687">
        <w:t>jednolity: Dz. U. z 2021 r., poz. 162</w:t>
      </w:r>
      <w:r w:rsidR="00C2534E" w:rsidRPr="00D40687">
        <w:t xml:space="preserve"> ze zm.</w:t>
      </w:r>
      <w:r w:rsidRPr="00D40687">
        <w:t>)</w:t>
      </w:r>
      <w:r w:rsidRPr="00D40687">
        <w:rPr>
          <w:color w:val="000000"/>
        </w:rPr>
        <w:t xml:space="preserve"> sygnatura KH.8360.5.2022 z dnia 19 stycznia 2022 r., które zostało doręczone przedsiębiorcy w dniu 20 stycznia 2022 r.</w:t>
      </w:r>
    </w:p>
    <w:p w14:paraId="047A1280" w14:textId="3714B8A0" w:rsidR="00F1152C" w:rsidRPr="00D40687" w:rsidRDefault="00F1152C" w:rsidP="004746F2">
      <w:pPr>
        <w:spacing w:after="120" w:line="276" w:lineRule="auto"/>
        <w:jc w:val="both"/>
        <w:rPr>
          <w:color w:val="000000"/>
        </w:rPr>
      </w:pPr>
      <w:r w:rsidRPr="00D40687">
        <w:rPr>
          <w:color w:val="000000"/>
        </w:rPr>
        <w:lastRenderedPageBreak/>
        <w:t>W trakcie kontroli sprawdzano m.in. przestrzeganie przez przedsiębiorcę obowiązku uwidaczniania cen oraz cen jednostkowych towarów.</w:t>
      </w:r>
    </w:p>
    <w:p w14:paraId="5A2473D8" w14:textId="78CF8A9A" w:rsidR="00F1152C" w:rsidRPr="00D40687" w:rsidRDefault="00F1152C" w:rsidP="004746F2">
      <w:pPr>
        <w:spacing w:after="120" w:line="276" w:lineRule="auto"/>
        <w:jc w:val="both"/>
        <w:rPr>
          <w:color w:val="000000"/>
        </w:rPr>
      </w:pPr>
      <w:r w:rsidRPr="00D40687">
        <w:rPr>
          <w:color w:val="000000"/>
        </w:rPr>
        <w:t xml:space="preserve">W dniu </w:t>
      </w:r>
      <w:r w:rsidR="00A14C6A" w:rsidRPr="00D40687">
        <w:rPr>
          <w:color w:val="000000"/>
        </w:rPr>
        <w:t xml:space="preserve">7 lutego </w:t>
      </w:r>
      <w:r w:rsidRPr="00D40687">
        <w:rPr>
          <w:color w:val="000000"/>
        </w:rPr>
        <w:t xml:space="preserve">2022 r. inspektorzy sprawdzili prawidłowość uwidaczniania informacji </w:t>
      </w:r>
      <w:r w:rsidRPr="00D40687">
        <w:rPr>
          <w:color w:val="000000"/>
        </w:rPr>
        <w:br/>
        <w:t xml:space="preserve">w powyższym zakresie dla </w:t>
      </w:r>
      <w:r w:rsidR="00A14C6A" w:rsidRPr="00D40687">
        <w:rPr>
          <w:color w:val="000000"/>
        </w:rPr>
        <w:t>102</w:t>
      </w:r>
      <w:r w:rsidRPr="00D40687">
        <w:rPr>
          <w:color w:val="000000"/>
        </w:rPr>
        <w:t xml:space="preserve"> przypadkowo wybranych z oferty handlowej produktów, stwierdzając przy</w:t>
      </w:r>
      <w:bookmarkStart w:id="2" w:name="_Hlk8382262"/>
      <w:r w:rsidRPr="00D40687">
        <w:rPr>
          <w:color w:val="000000"/>
        </w:rPr>
        <w:t xml:space="preserve"> </w:t>
      </w:r>
      <w:r w:rsidR="00A14C6A" w:rsidRPr="00D40687">
        <w:rPr>
          <w:color w:val="000000"/>
        </w:rPr>
        <w:t>20</w:t>
      </w:r>
      <w:r w:rsidRPr="00D40687">
        <w:rPr>
          <w:color w:val="000000"/>
        </w:rPr>
        <w:t xml:space="preserve"> z nich nieprawidłowości, w tym:</w:t>
      </w:r>
    </w:p>
    <w:bookmarkEnd w:id="2"/>
    <w:p w14:paraId="7788DB84" w14:textId="77777777" w:rsidR="008868B2" w:rsidRPr="00D40687" w:rsidRDefault="008868B2" w:rsidP="004746F2">
      <w:pPr>
        <w:numPr>
          <w:ilvl w:val="0"/>
          <w:numId w:val="11"/>
        </w:numPr>
        <w:suppressAutoHyphens w:val="0"/>
        <w:spacing w:before="120" w:line="276" w:lineRule="auto"/>
        <w:ind w:left="426" w:hanging="142"/>
        <w:jc w:val="both"/>
        <w:rPr>
          <w:b/>
          <w:bCs/>
        </w:rPr>
      </w:pPr>
      <w:r w:rsidRPr="00D40687">
        <w:rPr>
          <w:b/>
          <w:bCs/>
        </w:rPr>
        <w:t>Brak uwidocznienia ceny i ceny jednostkowej dla 10 produktów:</w:t>
      </w:r>
    </w:p>
    <w:p w14:paraId="585A4FBD" w14:textId="02C1FC29" w:rsidR="008868B2" w:rsidRPr="00D40687" w:rsidRDefault="008868B2" w:rsidP="004746F2">
      <w:pPr>
        <w:pStyle w:val="Akapitzlist"/>
        <w:numPr>
          <w:ilvl w:val="0"/>
          <w:numId w:val="12"/>
        </w:numPr>
        <w:spacing w:line="276" w:lineRule="auto"/>
        <w:ind w:left="567" w:hanging="283"/>
        <w:jc w:val="both"/>
        <w:rPr>
          <w:rFonts w:ascii="Times New Roman" w:hAnsi="Times New Roman" w:cs="Times New Roman"/>
          <w:sz w:val="24"/>
          <w:szCs w:val="24"/>
        </w:rPr>
      </w:pPr>
      <w:r w:rsidRPr="00D40687">
        <w:rPr>
          <w:rFonts w:ascii="Times New Roman" w:hAnsi="Times New Roman" w:cs="Times New Roman"/>
          <w:i/>
          <w:iCs/>
          <w:sz w:val="24"/>
          <w:szCs w:val="24"/>
        </w:rPr>
        <w:t xml:space="preserve">Herbata czarna Minutka 100 torebek 140 g - </w:t>
      </w:r>
      <w:r w:rsidRPr="00D40687">
        <w:rPr>
          <w:rFonts w:ascii="Times New Roman" w:hAnsi="Times New Roman" w:cs="Times New Roman"/>
          <w:sz w:val="24"/>
          <w:szCs w:val="24"/>
        </w:rPr>
        <w:t xml:space="preserve">przy produkcie umieszczona była wywieszka cenowa dotycząca innego produktu tj.  </w:t>
      </w:r>
      <w:r w:rsidRPr="00D40687">
        <w:rPr>
          <w:rFonts w:ascii="Times New Roman" w:hAnsi="Times New Roman" w:cs="Times New Roman"/>
          <w:i/>
          <w:iCs/>
          <w:sz w:val="24"/>
          <w:szCs w:val="24"/>
        </w:rPr>
        <w:t>„Minutka-Herb. Express (100</w:t>
      </w:r>
      <w:r w:rsidR="00D97696" w:rsidRPr="00D40687">
        <w:rPr>
          <w:rFonts w:ascii="Times New Roman" w:hAnsi="Times New Roman" w:cs="Times New Roman"/>
          <w:i/>
          <w:iCs/>
          <w:sz w:val="24"/>
          <w:szCs w:val="24"/>
        </w:rPr>
        <w:t xml:space="preserve"> </w:t>
      </w:r>
      <w:r w:rsidRPr="00D40687">
        <w:rPr>
          <w:rFonts w:ascii="Times New Roman" w:hAnsi="Times New Roman" w:cs="Times New Roman"/>
          <w:i/>
          <w:iCs/>
          <w:sz w:val="24"/>
          <w:szCs w:val="24"/>
        </w:rPr>
        <w:t>x</w:t>
      </w:r>
      <w:r w:rsidR="00D97696" w:rsidRPr="00D40687">
        <w:rPr>
          <w:rFonts w:ascii="Times New Roman" w:hAnsi="Times New Roman" w:cs="Times New Roman"/>
          <w:i/>
          <w:iCs/>
          <w:sz w:val="24"/>
          <w:szCs w:val="24"/>
        </w:rPr>
        <w:t xml:space="preserve"> </w:t>
      </w:r>
      <w:r w:rsidRPr="00D40687">
        <w:rPr>
          <w:rFonts w:ascii="Times New Roman" w:hAnsi="Times New Roman" w:cs="Times New Roman"/>
          <w:i/>
          <w:iCs/>
          <w:sz w:val="24"/>
          <w:szCs w:val="24"/>
        </w:rPr>
        <w:t>1,5)”</w:t>
      </w:r>
      <w:r w:rsidRPr="00D40687">
        <w:rPr>
          <w:rFonts w:ascii="Times New Roman" w:hAnsi="Times New Roman" w:cs="Times New Roman"/>
          <w:sz w:val="24"/>
          <w:szCs w:val="24"/>
        </w:rPr>
        <w:t xml:space="preserve"> posiadającego wyższą o 10 g masę;</w:t>
      </w:r>
    </w:p>
    <w:p w14:paraId="1BB1D802" w14:textId="4A9E6DC4" w:rsidR="008868B2" w:rsidRPr="00D40687" w:rsidRDefault="008868B2" w:rsidP="004746F2">
      <w:pPr>
        <w:pStyle w:val="Akapitzlist"/>
        <w:numPr>
          <w:ilvl w:val="0"/>
          <w:numId w:val="12"/>
        </w:numPr>
        <w:spacing w:line="276" w:lineRule="auto"/>
        <w:ind w:left="567"/>
        <w:jc w:val="both"/>
        <w:rPr>
          <w:rFonts w:ascii="Times New Roman" w:hAnsi="Times New Roman" w:cs="Times New Roman"/>
          <w:sz w:val="24"/>
          <w:szCs w:val="24"/>
        </w:rPr>
      </w:pPr>
      <w:r w:rsidRPr="00D40687">
        <w:rPr>
          <w:rFonts w:ascii="Times New Roman" w:hAnsi="Times New Roman" w:cs="Times New Roman"/>
          <w:i/>
          <w:iCs/>
          <w:sz w:val="24"/>
          <w:szCs w:val="24"/>
        </w:rPr>
        <w:t xml:space="preserve">Wafelki przekładane kremem o smaku śmietankowym Skawa masa netto: 80 g - </w:t>
      </w:r>
      <w:r w:rsidRPr="00D40687">
        <w:rPr>
          <w:rFonts w:ascii="Times New Roman" w:hAnsi="Times New Roman" w:cs="Times New Roman"/>
          <w:sz w:val="24"/>
          <w:szCs w:val="24"/>
        </w:rPr>
        <w:t>niezgodność ceny kasa/półka – w</w:t>
      </w:r>
      <w:r w:rsidR="00E27024" w:rsidRPr="00D40687">
        <w:rPr>
          <w:rFonts w:ascii="Times New Roman" w:hAnsi="Times New Roman" w:cs="Times New Roman"/>
          <w:sz w:val="24"/>
          <w:szCs w:val="24"/>
        </w:rPr>
        <w:t>edług</w:t>
      </w:r>
      <w:r w:rsidRPr="00D40687">
        <w:rPr>
          <w:rFonts w:ascii="Times New Roman" w:hAnsi="Times New Roman" w:cs="Times New Roman"/>
          <w:sz w:val="24"/>
          <w:szCs w:val="24"/>
        </w:rPr>
        <w:t xml:space="preserve"> wywieszki </w:t>
      </w:r>
      <w:r w:rsidR="00E27024" w:rsidRPr="00D40687">
        <w:rPr>
          <w:rFonts w:ascii="Times New Roman" w:hAnsi="Times New Roman" w:cs="Times New Roman"/>
          <w:sz w:val="24"/>
          <w:szCs w:val="24"/>
        </w:rPr>
        <w:t xml:space="preserve">umieszczonej </w:t>
      </w:r>
      <w:r w:rsidRPr="00D40687">
        <w:rPr>
          <w:rFonts w:ascii="Times New Roman" w:hAnsi="Times New Roman" w:cs="Times New Roman"/>
          <w:sz w:val="24"/>
          <w:szCs w:val="24"/>
        </w:rPr>
        <w:t xml:space="preserve">w miejscu sprzedaży cena towaru </w:t>
      </w:r>
      <w:r w:rsidR="00E27024" w:rsidRPr="00D40687">
        <w:rPr>
          <w:rFonts w:ascii="Times New Roman" w:hAnsi="Times New Roman" w:cs="Times New Roman"/>
          <w:sz w:val="24"/>
          <w:szCs w:val="24"/>
        </w:rPr>
        <w:t xml:space="preserve">wynosiła </w:t>
      </w:r>
      <w:r w:rsidRPr="00D40687">
        <w:rPr>
          <w:rFonts w:ascii="Times New Roman" w:hAnsi="Times New Roman" w:cs="Times New Roman"/>
          <w:sz w:val="24"/>
          <w:szCs w:val="24"/>
        </w:rPr>
        <w:t>1,51 zł, cena obowiązująca na dzień kontroli w</w:t>
      </w:r>
      <w:r w:rsidR="00E27024" w:rsidRPr="00D40687">
        <w:rPr>
          <w:rFonts w:ascii="Times New Roman" w:hAnsi="Times New Roman" w:cs="Times New Roman"/>
          <w:sz w:val="24"/>
          <w:szCs w:val="24"/>
        </w:rPr>
        <w:t xml:space="preserve">edług </w:t>
      </w:r>
      <w:r w:rsidRPr="00D40687">
        <w:rPr>
          <w:rFonts w:ascii="Times New Roman" w:hAnsi="Times New Roman" w:cs="Times New Roman"/>
          <w:sz w:val="24"/>
          <w:szCs w:val="24"/>
        </w:rPr>
        <w:t>wydruku z</w:t>
      </w:r>
      <w:r w:rsidR="00E27024" w:rsidRPr="00D40687">
        <w:rPr>
          <w:rFonts w:ascii="Times New Roman" w:hAnsi="Times New Roman" w:cs="Times New Roman"/>
          <w:sz w:val="24"/>
          <w:szCs w:val="24"/>
        </w:rPr>
        <w:t> </w:t>
      </w:r>
      <w:r w:rsidRPr="00D40687">
        <w:rPr>
          <w:rFonts w:ascii="Times New Roman" w:hAnsi="Times New Roman" w:cs="Times New Roman"/>
          <w:sz w:val="24"/>
          <w:szCs w:val="24"/>
        </w:rPr>
        <w:t xml:space="preserve">kasy </w:t>
      </w:r>
      <w:r w:rsidR="00E27024" w:rsidRPr="00D40687">
        <w:rPr>
          <w:rFonts w:ascii="Times New Roman" w:hAnsi="Times New Roman" w:cs="Times New Roman"/>
          <w:sz w:val="24"/>
          <w:szCs w:val="24"/>
        </w:rPr>
        <w:t xml:space="preserve">to </w:t>
      </w:r>
      <w:r w:rsidRPr="00D40687">
        <w:rPr>
          <w:rFonts w:ascii="Times New Roman" w:hAnsi="Times New Roman" w:cs="Times New Roman"/>
          <w:sz w:val="24"/>
          <w:szCs w:val="24"/>
        </w:rPr>
        <w:t>1,80 zł;</w:t>
      </w:r>
    </w:p>
    <w:p w14:paraId="10B8901C" w14:textId="2A6571C7" w:rsidR="008868B2" w:rsidRPr="00D40687" w:rsidRDefault="008868B2" w:rsidP="004746F2">
      <w:pPr>
        <w:pStyle w:val="Akapitzlist"/>
        <w:numPr>
          <w:ilvl w:val="0"/>
          <w:numId w:val="12"/>
        </w:numPr>
        <w:spacing w:line="276" w:lineRule="auto"/>
        <w:ind w:left="567"/>
        <w:jc w:val="both"/>
        <w:rPr>
          <w:rFonts w:ascii="Times New Roman" w:hAnsi="Times New Roman" w:cs="Times New Roman"/>
          <w:sz w:val="24"/>
          <w:szCs w:val="24"/>
        </w:rPr>
      </w:pPr>
      <w:r w:rsidRPr="00D40687">
        <w:rPr>
          <w:rFonts w:ascii="Times New Roman" w:hAnsi="Times New Roman" w:cs="Times New Roman"/>
          <w:i/>
          <w:iCs/>
          <w:sz w:val="24"/>
          <w:szCs w:val="24"/>
        </w:rPr>
        <w:t xml:space="preserve">Mydło w płynie Biały Jeleń 500 ml - </w:t>
      </w:r>
      <w:r w:rsidRPr="00D40687">
        <w:rPr>
          <w:rFonts w:ascii="Times New Roman" w:hAnsi="Times New Roman" w:cs="Times New Roman"/>
          <w:sz w:val="24"/>
          <w:szCs w:val="24"/>
        </w:rPr>
        <w:t>niezgodność ceny kasa/półka – w</w:t>
      </w:r>
      <w:r w:rsidR="00E27024" w:rsidRPr="00D40687">
        <w:rPr>
          <w:rFonts w:ascii="Times New Roman" w:hAnsi="Times New Roman" w:cs="Times New Roman"/>
          <w:sz w:val="24"/>
          <w:szCs w:val="24"/>
        </w:rPr>
        <w:t>edług</w:t>
      </w:r>
      <w:r w:rsidRPr="00D40687">
        <w:rPr>
          <w:rFonts w:ascii="Times New Roman" w:hAnsi="Times New Roman" w:cs="Times New Roman"/>
          <w:sz w:val="24"/>
          <w:szCs w:val="24"/>
        </w:rPr>
        <w:t xml:space="preserve"> wywieszki </w:t>
      </w:r>
      <w:r w:rsidR="00E27024" w:rsidRPr="00D40687">
        <w:rPr>
          <w:rFonts w:ascii="Times New Roman" w:hAnsi="Times New Roman" w:cs="Times New Roman"/>
          <w:sz w:val="24"/>
          <w:szCs w:val="24"/>
        </w:rPr>
        <w:t xml:space="preserve">umieszczonej </w:t>
      </w:r>
      <w:r w:rsidRPr="00D40687">
        <w:rPr>
          <w:rFonts w:ascii="Times New Roman" w:hAnsi="Times New Roman" w:cs="Times New Roman"/>
          <w:sz w:val="24"/>
          <w:szCs w:val="24"/>
        </w:rPr>
        <w:t xml:space="preserve">w miejscu sprzedaży cena towaru </w:t>
      </w:r>
      <w:r w:rsidR="00E27024" w:rsidRPr="00D40687">
        <w:rPr>
          <w:rFonts w:ascii="Times New Roman" w:hAnsi="Times New Roman" w:cs="Times New Roman"/>
          <w:sz w:val="24"/>
          <w:szCs w:val="24"/>
        </w:rPr>
        <w:t xml:space="preserve">wynosiła </w:t>
      </w:r>
      <w:r w:rsidRPr="00D40687">
        <w:rPr>
          <w:rFonts w:ascii="Times New Roman" w:hAnsi="Times New Roman" w:cs="Times New Roman"/>
          <w:sz w:val="24"/>
          <w:szCs w:val="24"/>
        </w:rPr>
        <w:t>9,99 zł, cena obowiązująca na dzień kontroli w</w:t>
      </w:r>
      <w:r w:rsidR="00E27024" w:rsidRPr="00D40687">
        <w:rPr>
          <w:rFonts w:ascii="Times New Roman" w:hAnsi="Times New Roman" w:cs="Times New Roman"/>
          <w:sz w:val="24"/>
          <w:szCs w:val="24"/>
        </w:rPr>
        <w:t>edług</w:t>
      </w:r>
      <w:r w:rsidRPr="00D40687">
        <w:rPr>
          <w:rFonts w:ascii="Times New Roman" w:hAnsi="Times New Roman" w:cs="Times New Roman"/>
          <w:sz w:val="24"/>
          <w:szCs w:val="24"/>
        </w:rPr>
        <w:t xml:space="preserve"> wydruku z kasy </w:t>
      </w:r>
      <w:r w:rsidR="00E27024" w:rsidRPr="00D40687">
        <w:rPr>
          <w:rFonts w:ascii="Times New Roman" w:hAnsi="Times New Roman" w:cs="Times New Roman"/>
          <w:sz w:val="24"/>
          <w:szCs w:val="24"/>
        </w:rPr>
        <w:t xml:space="preserve">to </w:t>
      </w:r>
      <w:r w:rsidRPr="00D40687">
        <w:rPr>
          <w:rFonts w:ascii="Times New Roman" w:hAnsi="Times New Roman" w:cs="Times New Roman"/>
          <w:sz w:val="24"/>
          <w:szCs w:val="24"/>
        </w:rPr>
        <w:t>8,99 zł;</w:t>
      </w:r>
    </w:p>
    <w:p w14:paraId="137D2B50" w14:textId="36C6D4DB" w:rsidR="008868B2" w:rsidRPr="00D40687" w:rsidRDefault="008868B2" w:rsidP="004746F2">
      <w:pPr>
        <w:pStyle w:val="Akapitzlist"/>
        <w:numPr>
          <w:ilvl w:val="0"/>
          <w:numId w:val="12"/>
        </w:numPr>
        <w:spacing w:line="276" w:lineRule="auto"/>
        <w:ind w:left="567"/>
        <w:jc w:val="both"/>
        <w:rPr>
          <w:rFonts w:ascii="Times New Roman" w:hAnsi="Times New Roman" w:cs="Times New Roman"/>
          <w:sz w:val="24"/>
          <w:szCs w:val="24"/>
        </w:rPr>
      </w:pPr>
      <w:r w:rsidRPr="00D40687">
        <w:rPr>
          <w:rFonts w:ascii="Times New Roman" w:hAnsi="Times New Roman" w:cs="Times New Roman"/>
          <w:i/>
          <w:iCs/>
          <w:sz w:val="24"/>
          <w:szCs w:val="24"/>
        </w:rPr>
        <w:t xml:space="preserve">Chusteczki higieniczne Groszek 100 sztuk - </w:t>
      </w:r>
      <w:r w:rsidRPr="00D40687">
        <w:rPr>
          <w:rFonts w:ascii="Times New Roman" w:hAnsi="Times New Roman" w:cs="Times New Roman"/>
          <w:sz w:val="24"/>
          <w:szCs w:val="24"/>
        </w:rPr>
        <w:t>niezgodność ceny kasa/półka – w</w:t>
      </w:r>
      <w:r w:rsidR="00E27024" w:rsidRPr="00D40687">
        <w:rPr>
          <w:rFonts w:ascii="Times New Roman" w:hAnsi="Times New Roman" w:cs="Times New Roman"/>
          <w:sz w:val="24"/>
          <w:szCs w:val="24"/>
        </w:rPr>
        <w:t xml:space="preserve">edług </w:t>
      </w:r>
      <w:r w:rsidRPr="00D40687">
        <w:rPr>
          <w:rFonts w:ascii="Times New Roman" w:hAnsi="Times New Roman" w:cs="Times New Roman"/>
          <w:sz w:val="24"/>
          <w:szCs w:val="24"/>
        </w:rPr>
        <w:t xml:space="preserve">wywieszki </w:t>
      </w:r>
      <w:r w:rsidR="00E27024" w:rsidRPr="00D40687">
        <w:rPr>
          <w:rFonts w:ascii="Times New Roman" w:hAnsi="Times New Roman" w:cs="Times New Roman"/>
          <w:sz w:val="24"/>
          <w:szCs w:val="24"/>
        </w:rPr>
        <w:t xml:space="preserve">umieszczonej </w:t>
      </w:r>
      <w:r w:rsidRPr="00D40687">
        <w:rPr>
          <w:rFonts w:ascii="Times New Roman" w:hAnsi="Times New Roman" w:cs="Times New Roman"/>
          <w:sz w:val="24"/>
          <w:szCs w:val="24"/>
        </w:rPr>
        <w:t xml:space="preserve">w miejscu sprzedaży cena towaru </w:t>
      </w:r>
      <w:r w:rsidR="00E27024" w:rsidRPr="00D40687">
        <w:rPr>
          <w:rFonts w:ascii="Times New Roman" w:hAnsi="Times New Roman" w:cs="Times New Roman"/>
          <w:sz w:val="24"/>
          <w:szCs w:val="24"/>
        </w:rPr>
        <w:t xml:space="preserve">wynosiła </w:t>
      </w:r>
      <w:r w:rsidRPr="00D40687">
        <w:rPr>
          <w:rFonts w:ascii="Times New Roman" w:hAnsi="Times New Roman" w:cs="Times New Roman"/>
          <w:sz w:val="24"/>
          <w:szCs w:val="24"/>
        </w:rPr>
        <w:t xml:space="preserve">2,99 zł, cena obowiązująca na dzień kontroli </w:t>
      </w:r>
      <w:r w:rsidR="00E27024" w:rsidRPr="00D40687">
        <w:rPr>
          <w:rFonts w:ascii="Times New Roman" w:hAnsi="Times New Roman" w:cs="Times New Roman"/>
          <w:sz w:val="24"/>
          <w:szCs w:val="24"/>
        </w:rPr>
        <w:t>według</w:t>
      </w:r>
      <w:r w:rsidRPr="00D40687">
        <w:rPr>
          <w:rFonts w:ascii="Times New Roman" w:hAnsi="Times New Roman" w:cs="Times New Roman"/>
          <w:sz w:val="24"/>
          <w:szCs w:val="24"/>
        </w:rPr>
        <w:t xml:space="preserve"> wydruku z kasy </w:t>
      </w:r>
      <w:r w:rsidR="00E27024" w:rsidRPr="00D40687">
        <w:rPr>
          <w:rFonts w:ascii="Times New Roman" w:hAnsi="Times New Roman" w:cs="Times New Roman"/>
          <w:sz w:val="24"/>
          <w:szCs w:val="24"/>
        </w:rPr>
        <w:t xml:space="preserve">to </w:t>
      </w:r>
      <w:r w:rsidRPr="00D40687">
        <w:rPr>
          <w:rFonts w:ascii="Times New Roman" w:hAnsi="Times New Roman" w:cs="Times New Roman"/>
          <w:sz w:val="24"/>
          <w:szCs w:val="24"/>
        </w:rPr>
        <w:t>2,89 zł;</w:t>
      </w:r>
    </w:p>
    <w:p w14:paraId="43F344D3" w14:textId="04E0B53F" w:rsidR="008868B2" w:rsidRPr="00D40687" w:rsidRDefault="008868B2" w:rsidP="004746F2">
      <w:pPr>
        <w:pStyle w:val="Akapitzlist"/>
        <w:numPr>
          <w:ilvl w:val="0"/>
          <w:numId w:val="12"/>
        </w:numPr>
        <w:spacing w:line="276" w:lineRule="auto"/>
        <w:ind w:left="567"/>
        <w:jc w:val="both"/>
        <w:rPr>
          <w:rFonts w:ascii="Times New Roman" w:hAnsi="Times New Roman" w:cs="Times New Roman"/>
          <w:sz w:val="24"/>
          <w:szCs w:val="24"/>
        </w:rPr>
      </w:pPr>
      <w:r w:rsidRPr="00D40687">
        <w:rPr>
          <w:rFonts w:ascii="Times New Roman" w:hAnsi="Times New Roman" w:cs="Times New Roman"/>
          <w:i/>
          <w:iCs/>
          <w:sz w:val="24"/>
          <w:szCs w:val="24"/>
        </w:rPr>
        <w:t xml:space="preserve">Sok Śródziemnomorski ogród Vega Tymbark 500 ml - </w:t>
      </w:r>
      <w:r w:rsidRPr="00D40687">
        <w:rPr>
          <w:rFonts w:ascii="Times New Roman" w:hAnsi="Times New Roman" w:cs="Times New Roman"/>
          <w:sz w:val="24"/>
          <w:szCs w:val="24"/>
        </w:rPr>
        <w:t xml:space="preserve">niezgodność ceny kasa/półka – </w:t>
      </w:r>
      <w:r w:rsidR="00E27024" w:rsidRPr="00D40687">
        <w:rPr>
          <w:rFonts w:ascii="Times New Roman" w:hAnsi="Times New Roman" w:cs="Times New Roman"/>
          <w:sz w:val="24"/>
          <w:szCs w:val="24"/>
        </w:rPr>
        <w:t xml:space="preserve">według </w:t>
      </w:r>
      <w:r w:rsidRPr="00D40687">
        <w:rPr>
          <w:rFonts w:ascii="Times New Roman" w:hAnsi="Times New Roman" w:cs="Times New Roman"/>
          <w:sz w:val="24"/>
          <w:szCs w:val="24"/>
        </w:rPr>
        <w:t xml:space="preserve">wywieszki </w:t>
      </w:r>
      <w:r w:rsidR="00E27024" w:rsidRPr="00D40687">
        <w:rPr>
          <w:rFonts w:ascii="Times New Roman" w:hAnsi="Times New Roman" w:cs="Times New Roman"/>
          <w:sz w:val="24"/>
          <w:szCs w:val="24"/>
        </w:rPr>
        <w:t xml:space="preserve">umieszczonej </w:t>
      </w:r>
      <w:r w:rsidRPr="00D40687">
        <w:rPr>
          <w:rFonts w:ascii="Times New Roman" w:hAnsi="Times New Roman" w:cs="Times New Roman"/>
          <w:sz w:val="24"/>
          <w:szCs w:val="24"/>
        </w:rPr>
        <w:t xml:space="preserve">w miejscu sprzedaży cena towaru </w:t>
      </w:r>
      <w:r w:rsidR="00E27024" w:rsidRPr="00D40687">
        <w:rPr>
          <w:rFonts w:ascii="Times New Roman" w:hAnsi="Times New Roman" w:cs="Times New Roman"/>
          <w:sz w:val="24"/>
          <w:szCs w:val="24"/>
        </w:rPr>
        <w:t xml:space="preserve">wynosiła </w:t>
      </w:r>
      <w:r w:rsidRPr="00D40687">
        <w:rPr>
          <w:rFonts w:ascii="Times New Roman" w:hAnsi="Times New Roman" w:cs="Times New Roman"/>
          <w:sz w:val="24"/>
          <w:szCs w:val="24"/>
        </w:rPr>
        <w:t xml:space="preserve">2,99 zł, cena obowiązująca na dzień kontroli </w:t>
      </w:r>
      <w:r w:rsidR="00E27024" w:rsidRPr="00D40687">
        <w:rPr>
          <w:rFonts w:ascii="Times New Roman" w:hAnsi="Times New Roman" w:cs="Times New Roman"/>
          <w:sz w:val="24"/>
          <w:szCs w:val="24"/>
        </w:rPr>
        <w:t>według</w:t>
      </w:r>
      <w:r w:rsidRPr="00D40687">
        <w:rPr>
          <w:rFonts w:ascii="Times New Roman" w:hAnsi="Times New Roman" w:cs="Times New Roman"/>
          <w:sz w:val="24"/>
          <w:szCs w:val="24"/>
        </w:rPr>
        <w:t xml:space="preserve"> wydruku z kasy </w:t>
      </w:r>
      <w:r w:rsidR="00E27024" w:rsidRPr="00D40687">
        <w:rPr>
          <w:rFonts w:ascii="Times New Roman" w:hAnsi="Times New Roman" w:cs="Times New Roman"/>
          <w:sz w:val="24"/>
          <w:szCs w:val="24"/>
        </w:rPr>
        <w:t xml:space="preserve">to </w:t>
      </w:r>
      <w:r w:rsidRPr="00D40687">
        <w:rPr>
          <w:rFonts w:ascii="Times New Roman" w:hAnsi="Times New Roman" w:cs="Times New Roman"/>
          <w:sz w:val="24"/>
          <w:szCs w:val="24"/>
        </w:rPr>
        <w:t>2,85 zł;</w:t>
      </w:r>
    </w:p>
    <w:p w14:paraId="66A4254C" w14:textId="3B95E3A4" w:rsidR="008868B2" w:rsidRPr="00D40687" w:rsidRDefault="008868B2" w:rsidP="004746F2">
      <w:pPr>
        <w:pStyle w:val="Akapitzlist"/>
        <w:numPr>
          <w:ilvl w:val="0"/>
          <w:numId w:val="12"/>
        </w:numPr>
        <w:spacing w:line="276" w:lineRule="auto"/>
        <w:ind w:left="567"/>
        <w:jc w:val="both"/>
        <w:rPr>
          <w:rFonts w:ascii="Times New Roman" w:hAnsi="Times New Roman" w:cs="Times New Roman"/>
          <w:sz w:val="24"/>
          <w:szCs w:val="24"/>
        </w:rPr>
      </w:pPr>
      <w:r w:rsidRPr="00D40687">
        <w:rPr>
          <w:rFonts w:ascii="Times New Roman" w:hAnsi="Times New Roman" w:cs="Times New Roman"/>
          <w:i/>
          <w:iCs/>
          <w:sz w:val="24"/>
          <w:szCs w:val="24"/>
        </w:rPr>
        <w:t xml:space="preserve">Biszkopty o smaku waniliowym Groszek 150 g - </w:t>
      </w:r>
      <w:r w:rsidRPr="00D40687">
        <w:rPr>
          <w:rFonts w:ascii="Times New Roman" w:hAnsi="Times New Roman" w:cs="Times New Roman"/>
          <w:sz w:val="24"/>
          <w:szCs w:val="24"/>
        </w:rPr>
        <w:t xml:space="preserve">niezgodność ceny kasa/półka – </w:t>
      </w:r>
      <w:r w:rsidR="00E27024" w:rsidRPr="00D40687">
        <w:rPr>
          <w:rFonts w:ascii="Times New Roman" w:hAnsi="Times New Roman" w:cs="Times New Roman"/>
          <w:sz w:val="24"/>
          <w:szCs w:val="24"/>
        </w:rPr>
        <w:t xml:space="preserve">według </w:t>
      </w:r>
      <w:r w:rsidRPr="00D40687">
        <w:rPr>
          <w:rFonts w:ascii="Times New Roman" w:hAnsi="Times New Roman" w:cs="Times New Roman"/>
          <w:sz w:val="24"/>
          <w:szCs w:val="24"/>
        </w:rPr>
        <w:t xml:space="preserve">wywieszki </w:t>
      </w:r>
      <w:r w:rsidR="00E27024" w:rsidRPr="00D40687">
        <w:rPr>
          <w:rFonts w:ascii="Times New Roman" w:hAnsi="Times New Roman" w:cs="Times New Roman"/>
          <w:sz w:val="24"/>
          <w:szCs w:val="24"/>
        </w:rPr>
        <w:t xml:space="preserve">umieszczonej </w:t>
      </w:r>
      <w:r w:rsidRPr="00D40687">
        <w:rPr>
          <w:rFonts w:ascii="Times New Roman" w:hAnsi="Times New Roman" w:cs="Times New Roman"/>
          <w:sz w:val="24"/>
          <w:szCs w:val="24"/>
        </w:rPr>
        <w:t xml:space="preserve">w miejscu sprzedaży cena towaru </w:t>
      </w:r>
      <w:r w:rsidR="00E27024" w:rsidRPr="00D40687">
        <w:rPr>
          <w:rFonts w:ascii="Times New Roman" w:hAnsi="Times New Roman" w:cs="Times New Roman"/>
          <w:sz w:val="24"/>
          <w:szCs w:val="24"/>
        </w:rPr>
        <w:t xml:space="preserve">wynosiła </w:t>
      </w:r>
      <w:r w:rsidRPr="00D40687">
        <w:rPr>
          <w:rFonts w:ascii="Times New Roman" w:hAnsi="Times New Roman" w:cs="Times New Roman"/>
          <w:sz w:val="24"/>
          <w:szCs w:val="24"/>
        </w:rPr>
        <w:t xml:space="preserve">1,89 zł, cena obowiązująca na dzień kontroli </w:t>
      </w:r>
      <w:r w:rsidR="00E27024" w:rsidRPr="00D40687">
        <w:rPr>
          <w:rFonts w:ascii="Times New Roman" w:hAnsi="Times New Roman" w:cs="Times New Roman"/>
          <w:sz w:val="24"/>
          <w:szCs w:val="24"/>
        </w:rPr>
        <w:t>według</w:t>
      </w:r>
      <w:r w:rsidRPr="00D40687">
        <w:rPr>
          <w:rFonts w:ascii="Times New Roman" w:hAnsi="Times New Roman" w:cs="Times New Roman"/>
          <w:sz w:val="24"/>
          <w:szCs w:val="24"/>
        </w:rPr>
        <w:t xml:space="preserve"> wydruku z kasy </w:t>
      </w:r>
      <w:r w:rsidR="00E27024" w:rsidRPr="00D40687">
        <w:rPr>
          <w:rFonts w:ascii="Times New Roman" w:hAnsi="Times New Roman" w:cs="Times New Roman"/>
          <w:sz w:val="24"/>
          <w:szCs w:val="24"/>
        </w:rPr>
        <w:t xml:space="preserve">to </w:t>
      </w:r>
      <w:r w:rsidRPr="00D40687">
        <w:rPr>
          <w:rFonts w:ascii="Times New Roman" w:hAnsi="Times New Roman" w:cs="Times New Roman"/>
          <w:sz w:val="24"/>
          <w:szCs w:val="24"/>
        </w:rPr>
        <w:t>1,99 zł;</w:t>
      </w:r>
    </w:p>
    <w:p w14:paraId="4237BBDC" w14:textId="77777777" w:rsidR="008868B2" w:rsidRPr="00D40687" w:rsidRDefault="008868B2" w:rsidP="004746F2">
      <w:pPr>
        <w:pStyle w:val="Akapitzlist"/>
        <w:numPr>
          <w:ilvl w:val="0"/>
          <w:numId w:val="12"/>
        </w:numPr>
        <w:spacing w:line="276" w:lineRule="auto"/>
        <w:ind w:left="567"/>
        <w:jc w:val="both"/>
        <w:rPr>
          <w:rFonts w:ascii="Times New Roman" w:hAnsi="Times New Roman" w:cs="Times New Roman"/>
          <w:sz w:val="24"/>
          <w:szCs w:val="24"/>
        </w:rPr>
      </w:pPr>
      <w:r w:rsidRPr="00D40687">
        <w:rPr>
          <w:rFonts w:ascii="Times New Roman" w:hAnsi="Times New Roman" w:cs="Times New Roman"/>
          <w:i/>
          <w:iCs/>
          <w:sz w:val="24"/>
          <w:szCs w:val="24"/>
        </w:rPr>
        <w:t xml:space="preserve">Herbata czarna liściasta Madras POSTI 80 g </w:t>
      </w:r>
      <w:r w:rsidRPr="00D40687">
        <w:rPr>
          <w:rFonts w:ascii="Times New Roman" w:hAnsi="Times New Roman" w:cs="Times New Roman"/>
          <w:sz w:val="24"/>
          <w:szCs w:val="24"/>
        </w:rPr>
        <w:t xml:space="preserve">– przy produkcie umieszczona była wywieszka cenowa dotycząca innego produktu tj. </w:t>
      </w:r>
      <w:r w:rsidRPr="00D40687">
        <w:rPr>
          <w:rFonts w:ascii="Times New Roman" w:hAnsi="Times New Roman" w:cs="Times New Roman"/>
          <w:i/>
          <w:iCs/>
          <w:sz w:val="24"/>
          <w:szCs w:val="24"/>
        </w:rPr>
        <w:t>„</w:t>
      </w:r>
      <w:proofErr w:type="spellStart"/>
      <w:r w:rsidRPr="00D40687">
        <w:rPr>
          <w:rFonts w:ascii="Times New Roman" w:hAnsi="Times New Roman" w:cs="Times New Roman"/>
          <w:i/>
          <w:iCs/>
          <w:sz w:val="24"/>
          <w:szCs w:val="24"/>
        </w:rPr>
        <w:t>Posti</w:t>
      </w:r>
      <w:proofErr w:type="spellEnd"/>
      <w:r w:rsidRPr="00D40687">
        <w:rPr>
          <w:rFonts w:ascii="Times New Roman" w:hAnsi="Times New Roman" w:cs="Times New Roman"/>
          <w:i/>
          <w:iCs/>
          <w:sz w:val="24"/>
          <w:szCs w:val="24"/>
        </w:rPr>
        <w:t xml:space="preserve"> liściasta Madras 100g”</w:t>
      </w:r>
      <w:r w:rsidRPr="00D40687">
        <w:rPr>
          <w:rFonts w:ascii="Times New Roman" w:hAnsi="Times New Roman" w:cs="Times New Roman"/>
          <w:sz w:val="24"/>
          <w:szCs w:val="24"/>
        </w:rPr>
        <w:t xml:space="preserve"> posiadającego wyższą o 20 g masę,</w:t>
      </w:r>
    </w:p>
    <w:p w14:paraId="6F2ECC4C" w14:textId="77777777" w:rsidR="008868B2" w:rsidRPr="00D40687" w:rsidRDefault="008868B2" w:rsidP="004746F2">
      <w:pPr>
        <w:pStyle w:val="Akapitzlist"/>
        <w:numPr>
          <w:ilvl w:val="0"/>
          <w:numId w:val="12"/>
        </w:numPr>
        <w:spacing w:line="276" w:lineRule="auto"/>
        <w:ind w:left="567"/>
        <w:jc w:val="both"/>
        <w:rPr>
          <w:rFonts w:ascii="Times New Roman" w:hAnsi="Times New Roman" w:cs="Times New Roman"/>
          <w:sz w:val="24"/>
          <w:szCs w:val="24"/>
        </w:rPr>
      </w:pPr>
      <w:r w:rsidRPr="00D40687">
        <w:rPr>
          <w:rFonts w:ascii="Times New Roman" w:hAnsi="Times New Roman" w:cs="Times New Roman"/>
          <w:i/>
          <w:iCs/>
          <w:sz w:val="24"/>
          <w:szCs w:val="24"/>
        </w:rPr>
        <w:t>Proszek do prania Persil 260 g –</w:t>
      </w:r>
      <w:r w:rsidRPr="00D40687">
        <w:rPr>
          <w:rFonts w:ascii="Times New Roman" w:hAnsi="Times New Roman" w:cs="Times New Roman"/>
          <w:sz w:val="24"/>
          <w:szCs w:val="24"/>
        </w:rPr>
        <w:t xml:space="preserve"> przy produkcie umieszczona była wywieszka cenowa dotycząca innego produktu tj. </w:t>
      </w:r>
      <w:r w:rsidRPr="00D40687">
        <w:rPr>
          <w:rFonts w:ascii="Times New Roman" w:hAnsi="Times New Roman" w:cs="Times New Roman"/>
          <w:i/>
          <w:iCs/>
          <w:sz w:val="24"/>
          <w:szCs w:val="24"/>
        </w:rPr>
        <w:t xml:space="preserve">„Persil </w:t>
      </w:r>
      <w:proofErr w:type="spellStart"/>
      <w:r w:rsidRPr="00D40687">
        <w:rPr>
          <w:rFonts w:ascii="Times New Roman" w:hAnsi="Times New Roman" w:cs="Times New Roman"/>
          <w:i/>
          <w:iCs/>
          <w:sz w:val="24"/>
          <w:szCs w:val="24"/>
        </w:rPr>
        <w:t>Exp</w:t>
      </w:r>
      <w:proofErr w:type="spellEnd"/>
      <w:r w:rsidRPr="00D40687">
        <w:rPr>
          <w:rFonts w:ascii="Times New Roman" w:hAnsi="Times New Roman" w:cs="Times New Roman"/>
          <w:i/>
          <w:iCs/>
          <w:sz w:val="24"/>
          <w:szCs w:val="24"/>
        </w:rPr>
        <w:t xml:space="preserve"> </w:t>
      </w:r>
      <w:proofErr w:type="spellStart"/>
      <w:r w:rsidRPr="00D40687">
        <w:rPr>
          <w:rFonts w:ascii="Times New Roman" w:hAnsi="Times New Roman" w:cs="Times New Roman"/>
          <w:i/>
          <w:iCs/>
          <w:sz w:val="24"/>
          <w:szCs w:val="24"/>
        </w:rPr>
        <w:t>Regular</w:t>
      </w:r>
      <w:proofErr w:type="spellEnd"/>
      <w:r w:rsidRPr="00D40687">
        <w:rPr>
          <w:rFonts w:ascii="Times New Roman" w:hAnsi="Times New Roman" w:cs="Times New Roman"/>
          <w:i/>
          <w:iCs/>
          <w:sz w:val="24"/>
          <w:szCs w:val="24"/>
        </w:rPr>
        <w:t xml:space="preserve"> 280g”</w:t>
      </w:r>
      <w:r w:rsidRPr="00D40687">
        <w:rPr>
          <w:rFonts w:ascii="Times New Roman" w:hAnsi="Times New Roman" w:cs="Times New Roman"/>
          <w:sz w:val="24"/>
          <w:szCs w:val="24"/>
        </w:rPr>
        <w:t xml:space="preserve"> posiadającego wyższą o 20 g masę,</w:t>
      </w:r>
    </w:p>
    <w:p w14:paraId="71607698" w14:textId="77777777" w:rsidR="008868B2" w:rsidRPr="00D40687" w:rsidRDefault="008868B2" w:rsidP="004746F2">
      <w:pPr>
        <w:pStyle w:val="Akapitzlist"/>
        <w:numPr>
          <w:ilvl w:val="0"/>
          <w:numId w:val="12"/>
        </w:numPr>
        <w:spacing w:line="276" w:lineRule="auto"/>
        <w:ind w:left="567"/>
        <w:jc w:val="both"/>
        <w:rPr>
          <w:rFonts w:ascii="Times New Roman" w:hAnsi="Times New Roman" w:cs="Times New Roman"/>
          <w:sz w:val="24"/>
          <w:szCs w:val="24"/>
        </w:rPr>
      </w:pPr>
      <w:r w:rsidRPr="00D40687">
        <w:rPr>
          <w:rFonts w:ascii="Times New Roman" w:hAnsi="Times New Roman" w:cs="Times New Roman"/>
          <w:i/>
          <w:iCs/>
          <w:sz w:val="24"/>
          <w:szCs w:val="24"/>
        </w:rPr>
        <w:t xml:space="preserve">Podpaski </w:t>
      </w:r>
      <w:proofErr w:type="spellStart"/>
      <w:r w:rsidRPr="00D40687">
        <w:rPr>
          <w:rFonts w:ascii="Times New Roman" w:hAnsi="Times New Roman" w:cs="Times New Roman"/>
          <w:i/>
          <w:iCs/>
          <w:sz w:val="24"/>
          <w:szCs w:val="24"/>
        </w:rPr>
        <w:t>Always</w:t>
      </w:r>
      <w:proofErr w:type="spellEnd"/>
      <w:r w:rsidRPr="00D40687">
        <w:rPr>
          <w:rFonts w:ascii="Times New Roman" w:hAnsi="Times New Roman" w:cs="Times New Roman"/>
          <w:i/>
          <w:iCs/>
          <w:sz w:val="24"/>
          <w:szCs w:val="24"/>
        </w:rPr>
        <w:t xml:space="preserve"> Classic </w:t>
      </w:r>
      <w:proofErr w:type="spellStart"/>
      <w:r w:rsidRPr="00D40687">
        <w:rPr>
          <w:rFonts w:ascii="Times New Roman" w:hAnsi="Times New Roman" w:cs="Times New Roman"/>
          <w:i/>
          <w:iCs/>
          <w:sz w:val="24"/>
          <w:szCs w:val="24"/>
        </w:rPr>
        <w:t>night</w:t>
      </w:r>
      <w:proofErr w:type="spellEnd"/>
      <w:r w:rsidRPr="00D40687">
        <w:rPr>
          <w:rFonts w:ascii="Times New Roman" w:hAnsi="Times New Roman" w:cs="Times New Roman"/>
          <w:i/>
          <w:iCs/>
          <w:sz w:val="24"/>
          <w:szCs w:val="24"/>
        </w:rPr>
        <w:t xml:space="preserve"> 8 szt.</w:t>
      </w:r>
      <w:r w:rsidRPr="00D40687">
        <w:rPr>
          <w:rFonts w:ascii="Times New Roman" w:hAnsi="Times New Roman" w:cs="Times New Roman"/>
          <w:sz w:val="24"/>
          <w:szCs w:val="24"/>
        </w:rPr>
        <w:t xml:space="preserve"> </w:t>
      </w:r>
      <w:r w:rsidRPr="00D40687">
        <w:rPr>
          <w:rFonts w:ascii="Times New Roman" w:hAnsi="Times New Roman" w:cs="Times New Roman"/>
          <w:i/>
          <w:iCs/>
          <w:sz w:val="24"/>
          <w:szCs w:val="24"/>
        </w:rPr>
        <w:t xml:space="preserve">– </w:t>
      </w:r>
      <w:r w:rsidRPr="00D40687">
        <w:rPr>
          <w:rFonts w:ascii="Times New Roman" w:hAnsi="Times New Roman" w:cs="Times New Roman"/>
          <w:sz w:val="24"/>
          <w:szCs w:val="24"/>
        </w:rPr>
        <w:t xml:space="preserve">przy produkcie umieszczona była wywieszka cenowa dotycząca innego produktu tj. </w:t>
      </w:r>
      <w:r w:rsidRPr="00D40687">
        <w:rPr>
          <w:rFonts w:ascii="Times New Roman" w:hAnsi="Times New Roman" w:cs="Times New Roman"/>
          <w:i/>
          <w:iCs/>
          <w:sz w:val="24"/>
          <w:szCs w:val="24"/>
        </w:rPr>
        <w:t>„</w:t>
      </w:r>
      <w:proofErr w:type="spellStart"/>
      <w:r w:rsidRPr="00D40687">
        <w:rPr>
          <w:rFonts w:ascii="Times New Roman" w:hAnsi="Times New Roman" w:cs="Times New Roman"/>
          <w:i/>
          <w:iCs/>
          <w:sz w:val="24"/>
          <w:szCs w:val="24"/>
        </w:rPr>
        <w:t>Always</w:t>
      </w:r>
      <w:proofErr w:type="spellEnd"/>
      <w:r w:rsidRPr="00D40687">
        <w:rPr>
          <w:rFonts w:ascii="Times New Roman" w:hAnsi="Times New Roman" w:cs="Times New Roman"/>
          <w:i/>
          <w:iCs/>
          <w:sz w:val="24"/>
          <w:szCs w:val="24"/>
        </w:rPr>
        <w:t xml:space="preserve"> </w:t>
      </w:r>
      <w:proofErr w:type="spellStart"/>
      <w:r w:rsidRPr="00D40687">
        <w:rPr>
          <w:rFonts w:ascii="Times New Roman" w:hAnsi="Times New Roman" w:cs="Times New Roman"/>
          <w:i/>
          <w:iCs/>
          <w:sz w:val="24"/>
          <w:szCs w:val="24"/>
        </w:rPr>
        <w:t>Klas.Normal</w:t>
      </w:r>
      <w:proofErr w:type="spellEnd"/>
      <w:r w:rsidRPr="00D40687">
        <w:rPr>
          <w:rFonts w:ascii="Times New Roman" w:hAnsi="Times New Roman" w:cs="Times New Roman"/>
          <w:i/>
          <w:iCs/>
          <w:sz w:val="24"/>
          <w:szCs w:val="24"/>
        </w:rPr>
        <w:t xml:space="preserve">/10 </w:t>
      </w:r>
      <w:proofErr w:type="spellStart"/>
      <w:r w:rsidRPr="00D40687">
        <w:rPr>
          <w:rFonts w:ascii="Times New Roman" w:hAnsi="Times New Roman" w:cs="Times New Roman"/>
          <w:i/>
          <w:iCs/>
          <w:sz w:val="24"/>
          <w:szCs w:val="24"/>
        </w:rPr>
        <w:t>Night</w:t>
      </w:r>
      <w:proofErr w:type="spellEnd"/>
      <w:r w:rsidRPr="00D40687">
        <w:rPr>
          <w:rFonts w:ascii="Times New Roman" w:hAnsi="Times New Roman" w:cs="Times New Roman"/>
          <w:i/>
          <w:iCs/>
          <w:sz w:val="24"/>
          <w:szCs w:val="24"/>
        </w:rPr>
        <w:t>”</w:t>
      </w:r>
      <w:r w:rsidRPr="00D40687">
        <w:rPr>
          <w:rFonts w:ascii="Times New Roman" w:hAnsi="Times New Roman" w:cs="Times New Roman"/>
          <w:sz w:val="24"/>
          <w:szCs w:val="24"/>
        </w:rPr>
        <w:t xml:space="preserve"> posiadającego większą liczbę sztuk w opakowaniu;</w:t>
      </w:r>
    </w:p>
    <w:p w14:paraId="1CB29025" w14:textId="77777777" w:rsidR="008868B2" w:rsidRPr="00D40687" w:rsidRDefault="008868B2" w:rsidP="004746F2">
      <w:pPr>
        <w:pStyle w:val="Akapitzlist"/>
        <w:numPr>
          <w:ilvl w:val="0"/>
          <w:numId w:val="12"/>
        </w:numPr>
        <w:spacing w:line="276" w:lineRule="auto"/>
        <w:ind w:left="567"/>
        <w:jc w:val="both"/>
        <w:rPr>
          <w:rFonts w:ascii="Times New Roman" w:hAnsi="Times New Roman" w:cs="Times New Roman"/>
          <w:sz w:val="24"/>
          <w:szCs w:val="24"/>
        </w:rPr>
      </w:pPr>
      <w:r w:rsidRPr="00D40687">
        <w:rPr>
          <w:rFonts w:ascii="Times New Roman" w:hAnsi="Times New Roman" w:cs="Times New Roman"/>
          <w:i/>
          <w:iCs/>
          <w:sz w:val="24"/>
          <w:szCs w:val="24"/>
        </w:rPr>
        <w:t xml:space="preserve">Podpaski </w:t>
      </w:r>
      <w:proofErr w:type="spellStart"/>
      <w:r w:rsidRPr="00D40687">
        <w:rPr>
          <w:rFonts w:ascii="Times New Roman" w:hAnsi="Times New Roman" w:cs="Times New Roman"/>
          <w:i/>
          <w:iCs/>
          <w:sz w:val="24"/>
          <w:szCs w:val="24"/>
        </w:rPr>
        <w:t>Always</w:t>
      </w:r>
      <w:proofErr w:type="spellEnd"/>
      <w:r w:rsidRPr="00D40687">
        <w:rPr>
          <w:rFonts w:ascii="Times New Roman" w:hAnsi="Times New Roman" w:cs="Times New Roman"/>
          <w:i/>
          <w:iCs/>
          <w:sz w:val="24"/>
          <w:szCs w:val="24"/>
        </w:rPr>
        <w:t xml:space="preserve"> Ultra </w:t>
      </w:r>
      <w:proofErr w:type="spellStart"/>
      <w:r w:rsidRPr="00D40687">
        <w:rPr>
          <w:rFonts w:ascii="Times New Roman" w:hAnsi="Times New Roman" w:cs="Times New Roman"/>
          <w:i/>
          <w:iCs/>
          <w:sz w:val="24"/>
          <w:szCs w:val="24"/>
        </w:rPr>
        <w:t>Day&amp;Night</w:t>
      </w:r>
      <w:proofErr w:type="spellEnd"/>
      <w:r w:rsidRPr="00D40687">
        <w:rPr>
          <w:rFonts w:ascii="Times New Roman" w:hAnsi="Times New Roman" w:cs="Times New Roman"/>
          <w:i/>
          <w:iCs/>
          <w:sz w:val="24"/>
          <w:szCs w:val="24"/>
        </w:rPr>
        <w:t xml:space="preserve"> 7 szt.</w:t>
      </w:r>
      <w:r w:rsidRPr="00D40687">
        <w:rPr>
          <w:rFonts w:ascii="Times New Roman" w:hAnsi="Times New Roman" w:cs="Times New Roman"/>
          <w:sz w:val="24"/>
          <w:szCs w:val="24"/>
        </w:rPr>
        <w:t xml:space="preserve"> – przy produkcie umieszczona była wywieszka cenowa dotycząca innego produktu tj. </w:t>
      </w:r>
      <w:r w:rsidRPr="00D40687">
        <w:rPr>
          <w:rFonts w:ascii="Times New Roman" w:hAnsi="Times New Roman" w:cs="Times New Roman"/>
          <w:i/>
          <w:iCs/>
          <w:sz w:val="24"/>
          <w:szCs w:val="24"/>
        </w:rPr>
        <w:t>„</w:t>
      </w:r>
      <w:proofErr w:type="spellStart"/>
      <w:r w:rsidRPr="00D40687">
        <w:rPr>
          <w:rFonts w:ascii="Times New Roman" w:hAnsi="Times New Roman" w:cs="Times New Roman"/>
          <w:i/>
          <w:iCs/>
          <w:sz w:val="24"/>
          <w:szCs w:val="24"/>
        </w:rPr>
        <w:t>Always</w:t>
      </w:r>
      <w:proofErr w:type="spellEnd"/>
      <w:r w:rsidRPr="00D40687">
        <w:rPr>
          <w:rFonts w:ascii="Times New Roman" w:hAnsi="Times New Roman" w:cs="Times New Roman"/>
          <w:i/>
          <w:iCs/>
          <w:sz w:val="24"/>
          <w:szCs w:val="24"/>
        </w:rPr>
        <w:t xml:space="preserve"> Klas. </w:t>
      </w:r>
      <w:proofErr w:type="spellStart"/>
      <w:r w:rsidRPr="00D40687">
        <w:rPr>
          <w:rFonts w:ascii="Times New Roman" w:hAnsi="Times New Roman" w:cs="Times New Roman"/>
          <w:i/>
          <w:iCs/>
          <w:sz w:val="24"/>
          <w:szCs w:val="24"/>
        </w:rPr>
        <w:t>Normal</w:t>
      </w:r>
      <w:proofErr w:type="spellEnd"/>
      <w:r w:rsidRPr="00D40687">
        <w:rPr>
          <w:rFonts w:ascii="Times New Roman" w:hAnsi="Times New Roman" w:cs="Times New Roman"/>
          <w:i/>
          <w:iCs/>
          <w:sz w:val="24"/>
          <w:szCs w:val="24"/>
        </w:rPr>
        <w:t xml:space="preserve">/10 </w:t>
      </w:r>
      <w:proofErr w:type="spellStart"/>
      <w:r w:rsidRPr="00D40687">
        <w:rPr>
          <w:rFonts w:ascii="Times New Roman" w:hAnsi="Times New Roman" w:cs="Times New Roman"/>
          <w:i/>
          <w:iCs/>
          <w:sz w:val="24"/>
          <w:szCs w:val="24"/>
        </w:rPr>
        <w:t>Night</w:t>
      </w:r>
      <w:proofErr w:type="spellEnd"/>
      <w:r w:rsidRPr="00D40687">
        <w:rPr>
          <w:rFonts w:ascii="Times New Roman" w:hAnsi="Times New Roman" w:cs="Times New Roman"/>
          <w:i/>
          <w:iCs/>
          <w:sz w:val="24"/>
          <w:szCs w:val="24"/>
        </w:rPr>
        <w:t>”</w:t>
      </w:r>
      <w:r w:rsidRPr="00D40687">
        <w:rPr>
          <w:rFonts w:ascii="Times New Roman" w:hAnsi="Times New Roman" w:cs="Times New Roman"/>
          <w:sz w:val="24"/>
          <w:szCs w:val="24"/>
        </w:rPr>
        <w:t xml:space="preserve"> posiadającego większą liczbę sztuk w opakowaniu;</w:t>
      </w:r>
    </w:p>
    <w:p w14:paraId="095096B7" w14:textId="673E1851" w:rsidR="008868B2" w:rsidRPr="00D40687" w:rsidRDefault="008868B2" w:rsidP="004746F2">
      <w:pPr>
        <w:suppressAutoHyphens w:val="0"/>
        <w:spacing w:line="276" w:lineRule="auto"/>
        <w:jc w:val="both"/>
        <w:rPr>
          <w:i/>
          <w:iCs/>
          <w:lang w:eastAsia="pl-PL"/>
        </w:rPr>
      </w:pPr>
      <w:r w:rsidRPr="00D40687">
        <w:t xml:space="preserve">co narusza art. 4 ust. 1 ustawy </w:t>
      </w:r>
      <w:r w:rsidR="00E27024" w:rsidRPr="00D40687">
        <w:rPr>
          <w:color w:val="000000"/>
        </w:rPr>
        <w:t xml:space="preserve">z dnia 9 maja 2014 r. o informowaniu o cenach towarów </w:t>
      </w:r>
      <w:r w:rsidR="00E27024" w:rsidRPr="00D40687">
        <w:rPr>
          <w:color w:val="000000"/>
        </w:rPr>
        <w:br/>
        <w:t>i usług (tekst jednolity: Dz. U z 2019 r., poz. 178) – zwanej dalej „</w:t>
      </w:r>
      <w:r w:rsidR="00E27024" w:rsidRPr="00D40687">
        <w:rPr>
          <w:i/>
          <w:color w:val="000000"/>
        </w:rPr>
        <w:t>ustawą</w:t>
      </w:r>
      <w:r w:rsidR="00E27024" w:rsidRPr="00D40687">
        <w:rPr>
          <w:color w:val="000000"/>
        </w:rPr>
        <w:t xml:space="preserve">” - </w:t>
      </w:r>
      <w:r w:rsidRPr="00D40687">
        <w:t xml:space="preserve">oraz § 3 rozporządzenia </w:t>
      </w:r>
      <w:r w:rsidRPr="00D40687">
        <w:rPr>
          <w:lang w:eastAsia="pl-PL"/>
        </w:rPr>
        <w:t xml:space="preserve">Ministra Rozwoju z dnia 9 grudnia 2015 r. w sprawie uwidaczniania cen towarów i usług (Dz. U. z 2015 r., poz. 2121) – zwanego dalej </w:t>
      </w:r>
      <w:r w:rsidRPr="00D40687">
        <w:rPr>
          <w:i/>
          <w:iCs/>
          <w:lang w:eastAsia="pl-PL"/>
        </w:rPr>
        <w:t>„rozporządzeniem”</w:t>
      </w:r>
      <w:r w:rsidRPr="00D40687">
        <w:t>.</w:t>
      </w:r>
    </w:p>
    <w:p w14:paraId="73B29197" w14:textId="5437BB1C" w:rsidR="008868B2" w:rsidRPr="00D40687" w:rsidRDefault="00E27024" w:rsidP="004746F2">
      <w:pPr>
        <w:pStyle w:val="Akapitzlist"/>
        <w:numPr>
          <w:ilvl w:val="0"/>
          <w:numId w:val="11"/>
        </w:numPr>
        <w:spacing w:before="120" w:line="276" w:lineRule="auto"/>
        <w:ind w:left="714" w:hanging="357"/>
        <w:jc w:val="both"/>
        <w:rPr>
          <w:rFonts w:ascii="Times New Roman" w:hAnsi="Times New Roman" w:cs="Times New Roman"/>
          <w:b/>
          <w:bCs/>
          <w:sz w:val="24"/>
          <w:szCs w:val="24"/>
        </w:rPr>
      </w:pPr>
      <w:r w:rsidRPr="00D40687">
        <w:rPr>
          <w:rFonts w:ascii="Times New Roman" w:hAnsi="Times New Roman" w:cs="Times New Roman"/>
          <w:b/>
          <w:bCs/>
          <w:sz w:val="24"/>
          <w:szCs w:val="24"/>
        </w:rPr>
        <w:t xml:space="preserve"> </w:t>
      </w:r>
      <w:r w:rsidR="008868B2" w:rsidRPr="00D40687">
        <w:rPr>
          <w:rFonts w:ascii="Times New Roman" w:hAnsi="Times New Roman" w:cs="Times New Roman"/>
          <w:b/>
          <w:bCs/>
          <w:sz w:val="24"/>
          <w:szCs w:val="24"/>
        </w:rPr>
        <w:t>Nieprawidłowo wyliczona cena jednostkowa dla:</w:t>
      </w:r>
    </w:p>
    <w:p w14:paraId="24884704" w14:textId="77777777" w:rsidR="008868B2" w:rsidRPr="00D40687" w:rsidRDefault="008868B2" w:rsidP="004746F2">
      <w:pPr>
        <w:pStyle w:val="Akapitzlist"/>
        <w:numPr>
          <w:ilvl w:val="0"/>
          <w:numId w:val="15"/>
        </w:numPr>
        <w:spacing w:line="276" w:lineRule="auto"/>
        <w:jc w:val="both"/>
        <w:rPr>
          <w:rFonts w:ascii="Times New Roman" w:hAnsi="Times New Roman" w:cs="Times New Roman"/>
          <w:b/>
          <w:bCs/>
          <w:sz w:val="24"/>
          <w:szCs w:val="24"/>
        </w:rPr>
      </w:pPr>
      <w:r w:rsidRPr="00D40687">
        <w:rPr>
          <w:rFonts w:ascii="Times New Roman" w:hAnsi="Times New Roman" w:cs="Times New Roman"/>
          <w:b/>
          <w:bCs/>
          <w:sz w:val="24"/>
          <w:szCs w:val="24"/>
        </w:rPr>
        <w:t>6 produktów w opakowaniach jednostkowych:</w:t>
      </w:r>
    </w:p>
    <w:p w14:paraId="1B19335B" w14:textId="77777777" w:rsidR="008868B2" w:rsidRPr="00D40687" w:rsidRDefault="008868B2" w:rsidP="004746F2">
      <w:pPr>
        <w:pStyle w:val="Akapitzlist"/>
        <w:numPr>
          <w:ilvl w:val="0"/>
          <w:numId w:val="13"/>
        </w:numPr>
        <w:spacing w:line="276" w:lineRule="auto"/>
        <w:jc w:val="both"/>
        <w:rPr>
          <w:rFonts w:ascii="Times New Roman" w:hAnsi="Times New Roman" w:cs="Times New Roman"/>
          <w:i/>
          <w:iCs/>
          <w:sz w:val="24"/>
          <w:szCs w:val="24"/>
        </w:rPr>
      </w:pPr>
      <w:r w:rsidRPr="00D40687">
        <w:rPr>
          <w:rFonts w:ascii="Times New Roman" w:hAnsi="Times New Roman" w:cs="Times New Roman"/>
          <w:i/>
          <w:iCs/>
          <w:sz w:val="24"/>
          <w:szCs w:val="24"/>
        </w:rPr>
        <w:t xml:space="preserve">Herbata czarna liściasta </w:t>
      </w:r>
      <w:proofErr w:type="spellStart"/>
      <w:r w:rsidRPr="00D40687">
        <w:rPr>
          <w:rFonts w:ascii="Times New Roman" w:hAnsi="Times New Roman" w:cs="Times New Roman"/>
          <w:i/>
          <w:iCs/>
          <w:sz w:val="24"/>
          <w:szCs w:val="24"/>
        </w:rPr>
        <w:t>Ceylon</w:t>
      </w:r>
      <w:proofErr w:type="spellEnd"/>
      <w:r w:rsidRPr="00D40687">
        <w:rPr>
          <w:rFonts w:ascii="Times New Roman" w:hAnsi="Times New Roman" w:cs="Times New Roman"/>
          <w:i/>
          <w:iCs/>
          <w:sz w:val="24"/>
          <w:szCs w:val="24"/>
        </w:rPr>
        <w:t xml:space="preserve"> My Lord 100 g </w:t>
      </w:r>
      <w:r w:rsidRPr="00D40687">
        <w:rPr>
          <w:rFonts w:ascii="Times New Roman" w:hAnsi="Times New Roman" w:cs="Times New Roman"/>
          <w:sz w:val="24"/>
          <w:szCs w:val="24"/>
        </w:rPr>
        <w:t>w cenie 5,19 zł</w:t>
      </w:r>
      <w:r w:rsidRPr="00D40687">
        <w:rPr>
          <w:rFonts w:ascii="Times New Roman" w:hAnsi="Times New Roman" w:cs="Times New Roman"/>
          <w:i/>
          <w:iCs/>
          <w:sz w:val="24"/>
          <w:szCs w:val="24"/>
        </w:rPr>
        <w:t xml:space="preserve"> – </w:t>
      </w:r>
      <w:r w:rsidRPr="00D40687">
        <w:rPr>
          <w:rFonts w:ascii="Times New Roman" w:hAnsi="Times New Roman" w:cs="Times New Roman"/>
          <w:sz w:val="24"/>
          <w:szCs w:val="24"/>
        </w:rPr>
        <w:t xml:space="preserve">cena jednostkowa uwidoczniona przy produkcie </w:t>
      </w:r>
      <w:r w:rsidRPr="00D40687">
        <w:rPr>
          <w:rFonts w:ascii="Times New Roman" w:hAnsi="Times New Roman" w:cs="Times New Roman"/>
          <w:i/>
          <w:iCs/>
          <w:sz w:val="24"/>
          <w:szCs w:val="24"/>
        </w:rPr>
        <w:t xml:space="preserve">0,43 zł za kg/l, </w:t>
      </w:r>
      <w:r w:rsidRPr="00D40687">
        <w:rPr>
          <w:rFonts w:ascii="Times New Roman" w:hAnsi="Times New Roman" w:cs="Times New Roman"/>
          <w:sz w:val="24"/>
          <w:szCs w:val="24"/>
        </w:rPr>
        <w:t>winno być</w:t>
      </w:r>
      <w:r w:rsidRPr="00D40687">
        <w:rPr>
          <w:rFonts w:ascii="Times New Roman" w:hAnsi="Times New Roman" w:cs="Times New Roman"/>
          <w:i/>
          <w:iCs/>
          <w:sz w:val="24"/>
          <w:szCs w:val="24"/>
        </w:rPr>
        <w:t xml:space="preserve"> 51,90 zł/kg;</w:t>
      </w:r>
    </w:p>
    <w:p w14:paraId="30D3E7CD" w14:textId="77777777" w:rsidR="008868B2" w:rsidRPr="00D40687" w:rsidRDefault="008868B2" w:rsidP="004746F2">
      <w:pPr>
        <w:pStyle w:val="Akapitzlist"/>
        <w:numPr>
          <w:ilvl w:val="0"/>
          <w:numId w:val="13"/>
        </w:numPr>
        <w:spacing w:line="276" w:lineRule="auto"/>
        <w:jc w:val="both"/>
        <w:rPr>
          <w:rFonts w:ascii="Times New Roman" w:hAnsi="Times New Roman" w:cs="Times New Roman"/>
          <w:i/>
          <w:iCs/>
          <w:sz w:val="24"/>
          <w:szCs w:val="24"/>
        </w:rPr>
      </w:pPr>
      <w:r w:rsidRPr="00D40687">
        <w:rPr>
          <w:rFonts w:ascii="Times New Roman" w:hAnsi="Times New Roman" w:cs="Times New Roman"/>
          <w:i/>
          <w:iCs/>
          <w:sz w:val="24"/>
          <w:szCs w:val="24"/>
        </w:rPr>
        <w:lastRenderedPageBreak/>
        <w:t xml:space="preserve">Herbata zielona ekspresowa Malwa w cenie 4,59 zł – </w:t>
      </w:r>
      <w:r w:rsidRPr="00D40687">
        <w:rPr>
          <w:rFonts w:ascii="Times New Roman" w:hAnsi="Times New Roman" w:cs="Times New Roman"/>
          <w:sz w:val="24"/>
          <w:szCs w:val="24"/>
        </w:rPr>
        <w:t xml:space="preserve">cena jednostkowa uwidoczniona przy produkcie </w:t>
      </w:r>
      <w:r w:rsidRPr="00D40687">
        <w:rPr>
          <w:rFonts w:ascii="Times New Roman" w:hAnsi="Times New Roman" w:cs="Times New Roman"/>
          <w:i/>
          <w:iCs/>
          <w:sz w:val="24"/>
          <w:szCs w:val="24"/>
        </w:rPr>
        <w:t>66,52 zł za kg/l</w:t>
      </w:r>
      <w:r w:rsidRPr="00D40687">
        <w:rPr>
          <w:rFonts w:ascii="Times New Roman" w:hAnsi="Times New Roman" w:cs="Times New Roman"/>
          <w:sz w:val="24"/>
          <w:szCs w:val="24"/>
        </w:rPr>
        <w:t>, winno być 114,75 zł/kg;</w:t>
      </w:r>
    </w:p>
    <w:p w14:paraId="4C7070B9" w14:textId="77777777" w:rsidR="008868B2" w:rsidRPr="00D40687" w:rsidRDefault="008868B2" w:rsidP="004746F2">
      <w:pPr>
        <w:pStyle w:val="Akapitzlist"/>
        <w:numPr>
          <w:ilvl w:val="0"/>
          <w:numId w:val="13"/>
        </w:numPr>
        <w:spacing w:line="276" w:lineRule="auto"/>
        <w:jc w:val="both"/>
        <w:rPr>
          <w:rFonts w:ascii="Times New Roman" w:hAnsi="Times New Roman" w:cs="Times New Roman"/>
          <w:i/>
          <w:iCs/>
          <w:sz w:val="24"/>
          <w:szCs w:val="24"/>
        </w:rPr>
      </w:pPr>
      <w:r w:rsidRPr="00D40687">
        <w:rPr>
          <w:rFonts w:ascii="Times New Roman" w:hAnsi="Times New Roman" w:cs="Times New Roman"/>
          <w:i/>
          <w:iCs/>
          <w:sz w:val="24"/>
          <w:szCs w:val="24"/>
        </w:rPr>
        <w:t xml:space="preserve">Proszek do prania Ariel </w:t>
      </w:r>
      <w:proofErr w:type="spellStart"/>
      <w:r w:rsidRPr="00D40687">
        <w:rPr>
          <w:rFonts w:ascii="Times New Roman" w:hAnsi="Times New Roman" w:cs="Times New Roman"/>
          <w:i/>
          <w:iCs/>
          <w:sz w:val="24"/>
          <w:szCs w:val="24"/>
        </w:rPr>
        <w:t>color</w:t>
      </w:r>
      <w:proofErr w:type="spellEnd"/>
      <w:r w:rsidRPr="00D40687">
        <w:rPr>
          <w:rFonts w:ascii="Times New Roman" w:hAnsi="Times New Roman" w:cs="Times New Roman"/>
          <w:i/>
          <w:iCs/>
          <w:sz w:val="24"/>
          <w:szCs w:val="24"/>
        </w:rPr>
        <w:t xml:space="preserve"> 300 g w cenie 7,89 zł </w:t>
      </w:r>
      <w:r w:rsidRPr="00D40687">
        <w:rPr>
          <w:rFonts w:ascii="Times New Roman" w:hAnsi="Times New Roman" w:cs="Times New Roman"/>
          <w:sz w:val="24"/>
          <w:szCs w:val="24"/>
        </w:rPr>
        <w:t>– cena jednostkowa uwidoczniona przy produkcie 7,89 zł za kg/l, winno być 26,30 zł/kg;</w:t>
      </w:r>
    </w:p>
    <w:p w14:paraId="10A14D77" w14:textId="77777777" w:rsidR="008868B2" w:rsidRPr="00D40687" w:rsidRDefault="008868B2" w:rsidP="004746F2">
      <w:pPr>
        <w:pStyle w:val="Akapitzlist"/>
        <w:numPr>
          <w:ilvl w:val="0"/>
          <w:numId w:val="13"/>
        </w:numPr>
        <w:spacing w:line="276" w:lineRule="auto"/>
        <w:jc w:val="both"/>
        <w:rPr>
          <w:rFonts w:ascii="Times New Roman" w:hAnsi="Times New Roman" w:cs="Times New Roman"/>
          <w:i/>
          <w:iCs/>
          <w:sz w:val="24"/>
          <w:szCs w:val="24"/>
        </w:rPr>
      </w:pPr>
      <w:r w:rsidRPr="00D40687">
        <w:rPr>
          <w:rFonts w:ascii="Times New Roman" w:hAnsi="Times New Roman" w:cs="Times New Roman"/>
          <w:i/>
          <w:iCs/>
          <w:sz w:val="24"/>
          <w:szCs w:val="24"/>
        </w:rPr>
        <w:t xml:space="preserve">Napój energetyzujący </w:t>
      </w:r>
      <w:proofErr w:type="spellStart"/>
      <w:r w:rsidRPr="00D40687">
        <w:rPr>
          <w:rFonts w:ascii="Times New Roman" w:hAnsi="Times New Roman" w:cs="Times New Roman"/>
          <w:i/>
          <w:iCs/>
          <w:sz w:val="24"/>
          <w:szCs w:val="24"/>
        </w:rPr>
        <w:t>Tiger</w:t>
      </w:r>
      <w:proofErr w:type="spellEnd"/>
      <w:r w:rsidRPr="00D40687">
        <w:rPr>
          <w:rFonts w:ascii="Times New Roman" w:hAnsi="Times New Roman" w:cs="Times New Roman"/>
          <w:i/>
          <w:iCs/>
          <w:sz w:val="24"/>
          <w:szCs w:val="24"/>
        </w:rPr>
        <w:t xml:space="preserve"> Mango 250 ml w cenie 2,19 zł - </w:t>
      </w:r>
      <w:r w:rsidRPr="00D40687">
        <w:rPr>
          <w:rFonts w:ascii="Times New Roman" w:hAnsi="Times New Roman" w:cs="Times New Roman"/>
          <w:sz w:val="24"/>
          <w:szCs w:val="24"/>
        </w:rPr>
        <w:t>cena jednostkowa uwidoczniona przy produkcie 7,30 zł za kg/l, winno być 8,76 zł/l;</w:t>
      </w:r>
    </w:p>
    <w:p w14:paraId="1725830F" w14:textId="77777777" w:rsidR="008868B2" w:rsidRPr="00D40687" w:rsidRDefault="008868B2" w:rsidP="004746F2">
      <w:pPr>
        <w:pStyle w:val="Akapitzlist"/>
        <w:numPr>
          <w:ilvl w:val="0"/>
          <w:numId w:val="13"/>
        </w:numPr>
        <w:spacing w:line="276" w:lineRule="auto"/>
        <w:jc w:val="both"/>
        <w:rPr>
          <w:rFonts w:ascii="Times New Roman" w:hAnsi="Times New Roman" w:cs="Times New Roman"/>
          <w:i/>
          <w:iCs/>
          <w:sz w:val="24"/>
          <w:szCs w:val="24"/>
        </w:rPr>
      </w:pPr>
      <w:r w:rsidRPr="00D40687">
        <w:rPr>
          <w:rFonts w:ascii="Times New Roman" w:hAnsi="Times New Roman" w:cs="Times New Roman"/>
          <w:i/>
          <w:iCs/>
          <w:sz w:val="24"/>
          <w:szCs w:val="24"/>
        </w:rPr>
        <w:t xml:space="preserve">Majonez Kielecki z czosnkiem Społem Kielce 310 g w cenie 6,99 zł - </w:t>
      </w:r>
      <w:r w:rsidRPr="00D40687">
        <w:rPr>
          <w:rFonts w:ascii="Times New Roman" w:hAnsi="Times New Roman" w:cs="Times New Roman"/>
          <w:sz w:val="24"/>
          <w:szCs w:val="24"/>
        </w:rPr>
        <w:t>cena jednostkowa uwidoczniona przy produkcie 13,42 zł za kg/l, winno być 22,55 zł/kg;</w:t>
      </w:r>
    </w:p>
    <w:p w14:paraId="15218C1A" w14:textId="77777777" w:rsidR="008868B2" w:rsidRPr="00D40687" w:rsidRDefault="008868B2" w:rsidP="004746F2">
      <w:pPr>
        <w:pStyle w:val="Akapitzlist"/>
        <w:numPr>
          <w:ilvl w:val="0"/>
          <w:numId w:val="13"/>
        </w:numPr>
        <w:spacing w:line="276" w:lineRule="auto"/>
        <w:jc w:val="both"/>
        <w:rPr>
          <w:rFonts w:ascii="Times New Roman" w:hAnsi="Times New Roman" w:cs="Times New Roman"/>
          <w:i/>
          <w:iCs/>
          <w:sz w:val="24"/>
          <w:szCs w:val="24"/>
        </w:rPr>
      </w:pPr>
      <w:r w:rsidRPr="00D40687">
        <w:rPr>
          <w:rFonts w:ascii="Times New Roman" w:hAnsi="Times New Roman" w:cs="Times New Roman"/>
          <w:i/>
          <w:iCs/>
          <w:sz w:val="24"/>
          <w:szCs w:val="24"/>
        </w:rPr>
        <w:t xml:space="preserve">Musztarda Kielecka Społem Kielce 190 g w cenie 2,99 zł - </w:t>
      </w:r>
      <w:r w:rsidRPr="00D40687">
        <w:rPr>
          <w:rFonts w:ascii="Times New Roman" w:hAnsi="Times New Roman" w:cs="Times New Roman"/>
          <w:sz w:val="24"/>
          <w:szCs w:val="24"/>
        </w:rPr>
        <w:t>cena jednostkowa uwidoczniona przy produkcie 8,79 zł za kg/l, winno być 15,74 zł/kg;</w:t>
      </w:r>
    </w:p>
    <w:p w14:paraId="43087705" w14:textId="77777777" w:rsidR="008868B2" w:rsidRPr="00D40687" w:rsidRDefault="008868B2" w:rsidP="004746F2">
      <w:pPr>
        <w:spacing w:after="120" w:line="276" w:lineRule="auto"/>
        <w:ind w:left="357"/>
        <w:jc w:val="both"/>
      </w:pPr>
      <w:r w:rsidRPr="00D40687">
        <w:t>co narusza art. 4 ust. 1 ustawy oraz § 4 rozporządzenia.</w:t>
      </w:r>
    </w:p>
    <w:p w14:paraId="36CACFC9" w14:textId="77777777" w:rsidR="008868B2" w:rsidRPr="00D40687" w:rsidRDefault="008868B2" w:rsidP="004746F2">
      <w:pPr>
        <w:pStyle w:val="Akapitzlist"/>
        <w:numPr>
          <w:ilvl w:val="0"/>
          <w:numId w:val="15"/>
        </w:numPr>
        <w:spacing w:before="120" w:line="276" w:lineRule="auto"/>
        <w:jc w:val="both"/>
        <w:rPr>
          <w:rFonts w:ascii="Times New Roman" w:hAnsi="Times New Roman" w:cs="Times New Roman"/>
          <w:b/>
          <w:bCs/>
          <w:sz w:val="24"/>
          <w:szCs w:val="24"/>
        </w:rPr>
      </w:pPr>
      <w:r w:rsidRPr="00D40687">
        <w:rPr>
          <w:rFonts w:ascii="Times New Roman" w:hAnsi="Times New Roman" w:cs="Times New Roman"/>
          <w:b/>
          <w:bCs/>
          <w:sz w:val="24"/>
          <w:szCs w:val="24"/>
        </w:rPr>
        <w:t>4 pakowanych środków spożywczych w stanie stałym znajdujących się w środku płynnym:</w:t>
      </w:r>
    </w:p>
    <w:p w14:paraId="1D922B1D" w14:textId="77777777" w:rsidR="008868B2" w:rsidRPr="00D40687" w:rsidRDefault="008868B2" w:rsidP="004746F2">
      <w:pPr>
        <w:pStyle w:val="Akapitzlist"/>
        <w:numPr>
          <w:ilvl w:val="0"/>
          <w:numId w:val="14"/>
        </w:numPr>
        <w:spacing w:line="276" w:lineRule="auto"/>
        <w:jc w:val="both"/>
        <w:rPr>
          <w:rFonts w:ascii="Times New Roman" w:hAnsi="Times New Roman" w:cs="Times New Roman"/>
          <w:i/>
          <w:iCs/>
          <w:sz w:val="24"/>
          <w:szCs w:val="24"/>
        </w:rPr>
      </w:pPr>
      <w:r w:rsidRPr="00D40687">
        <w:rPr>
          <w:rFonts w:ascii="Times New Roman" w:hAnsi="Times New Roman" w:cs="Times New Roman"/>
          <w:i/>
          <w:iCs/>
          <w:sz w:val="24"/>
          <w:szCs w:val="24"/>
        </w:rPr>
        <w:t xml:space="preserve"> Kukurydza konserwowa Groszek masa netto 400 g, masa netto po odsączeniu zalewy 220 g, w cenie 2,56 zł - </w:t>
      </w:r>
      <w:r w:rsidRPr="00D40687">
        <w:rPr>
          <w:rFonts w:ascii="Times New Roman" w:hAnsi="Times New Roman" w:cs="Times New Roman"/>
          <w:sz w:val="24"/>
          <w:szCs w:val="24"/>
        </w:rPr>
        <w:t>cena jednostkowa uwidoczniona przy produkcie 6,40 zł/kg/l, winno być 11,64 zł/kg;</w:t>
      </w:r>
    </w:p>
    <w:p w14:paraId="0B8CA9E4" w14:textId="77777777" w:rsidR="008868B2" w:rsidRPr="00D40687" w:rsidRDefault="008868B2" w:rsidP="004746F2">
      <w:pPr>
        <w:pStyle w:val="Akapitzlist"/>
        <w:numPr>
          <w:ilvl w:val="0"/>
          <w:numId w:val="14"/>
        </w:numPr>
        <w:spacing w:line="276" w:lineRule="auto"/>
        <w:jc w:val="both"/>
        <w:rPr>
          <w:rFonts w:ascii="Times New Roman" w:hAnsi="Times New Roman" w:cs="Times New Roman"/>
          <w:i/>
          <w:iCs/>
          <w:sz w:val="24"/>
          <w:szCs w:val="24"/>
        </w:rPr>
      </w:pPr>
      <w:r w:rsidRPr="00D40687">
        <w:rPr>
          <w:rFonts w:ascii="Times New Roman" w:hAnsi="Times New Roman" w:cs="Times New Roman"/>
          <w:i/>
          <w:iCs/>
          <w:sz w:val="24"/>
          <w:szCs w:val="24"/>
        </w:rPr>
        <w:t xml:space="preserve">Fasola biała Rolnik masa netto 400 g, masa netto po odsączeniu 240 g, w cenie 3,32 zł - </w:t>
      </w:r>
      <w:r w:rsidRPr="00D40687">
        <w:rPr>
          <w:rFonts w:ascii="Times New Roman" w:hAnsi="Times New Roman" w:cs="Times New Roman"/>
          <w:sz w:val="24"/>
          <w:szCs w:val="24"/>
        </w:rPr>
        <w:t>cena jednostkowa uwidoczniona przy produkcie 7,81 zł/kg/l, winno być 13,83 zł/kg;</w:t>
      </w:r>
    </w:p>
    <w:p w14:paraId="2E5E45B4" w14:textId="77777777" w:rsidR="008868B2" w:rsidRPr="00D40687" w:rsidRDefault="008868B2" w:rsidP="004746F2">
      <w:pPr>
        <w:pStyle w:val="Akapitzlist"/>
        <w:numPr>
          <w:ilvl w:val="0"/>
          <w:numId w:val="14"/>
        </w:numPr>
        <w:spacing w:line="276" w:lineRule="auto"/>
        <w:jc w:val="both"/>
        <w:rPr>
          <w:rFonts w:ascii="Times New Roman" w:hAnsi="Times New Roman" w:cs="Times New Roman"/>
          <w:i/>
          <w:iCs/>
          <w:sz w:val="24"/>
          <w:szCs w:val="24"/>
        </w:rPr>
      </w:pPr>
      <w:r w:rsidRPr="00D40687">
        <w:rPr>
          <w:rFonts w:ascii="Times New Roman" w:hAnsi="Times New Roman" w:cs="Times New Roman"/>
          <w:i/>
          <w:iCs/>
          <w:sz w:val="24"/>
          <w:szCs w:val="24"/>
        </w:rPr>
        <w:t xml:space="preserve">Fasolka szparagowa zielona cięta </w:t>
      </w:r>
      <w:proofErr w:type="spellStart"/>
      <w:r w:rsidRPr="00D40687">
        <w:rPr>
          <w:rFonts w:ascii="Times New Roman" w:hAnsi="Times New Roman" w:cs="Times New Roman"/>
          <w:i/>
          <w:iCs/>
          <w:sz w:val="24"/>
          <w:szCs w:val="24"/>
        </w:rPr>
        <w:t>Bonduelle</w:t>
      </w:r>
      <w:proofErr w:type="spellEnd"/>
      <w:r w:rsidRPr="00D40687">
        <w:rPr>
          <w:rFonts w:ascii="Times New Roman" w:hAnsi="Times New Roman" w:cs="Times New Roman"/>
          <w:i/>
          <w:iCs/>
          <w:sz w:val="24"/>
          <w:szCs w:val="24"/>
        </w:rPr>
        <w:t xml:space="preserve"> masa netto 400 g, masa netto po odsączeniu zalewy 200 g, w cenie 5,32 zł - </w:t>
      </w:r>
      <w:r w:rsidRPr="00D40687">
        <w:rPr>
          <w:rFonts w:ascii="Times New Roman" w:hAnsi="Times New Roman" w:cs="Times New Roman"/>
          <w:sz w:val="24"/>
          <w:szCs w:val="24"/>
        </w:rPr>
        <w:t>cena jednostkowa uwidoczniona przy produkcie 13,30 zł/kg/l, winno być 26,60 zł/kg;</w:t>
      </w:r>
    </w:p>
    <w:p w14:paraId="71A4D4DE" w14:textId="77777777" w:rsidR="008868B2" w:rsidRPr="00D40687" w:rsidRDefault="008868B2" w:rsidP="004746F2">
      <w:pPr>
        <w:pStyle w:val="Akapitzlist"/>
        <w:numPr>
          <w:ilvl w:val="0"/>
          <w:numId w:val="14"/>
        </w:numPr>
        <w:spacing w:line="276" w:lineRule="auto"/>
        <w:jc w:val="both"/>
        <w:rPr>
          <w:rFonts w:ascii="Times New Roman" w:hAnsi="Times New Roman" w:cs="Times New Roman"/>
          <w:i/>
          <w:iCs/>
          <w:sz w:val="24"/>
          <w:szCs w:val="24"/>
        </w:rPr>
      </w:pPr>
      <w:r w:rsidRPr="00D40687">
        <w:rPr>
          <w:rFonts w:ascii="Times New Roman" w:hAnsi="Times New Roman" w:cs="Times New Roman"/>
          <w:i/>
          <w:iCs/>
          <w:sz w:val="24"/>
          <w:szCs w:val="24"/>
        </w:rPr>
        <w:t xml:space="preserve">Czerwona fasola </w:t>
      </w:r>
      <w:proofErr w:type="spellStart"/>
      <w:r w:rsidRPr="00D40687">
        <w:rPr>
          <w:rFonts w:ascii="Times New Roman" w:hAnsi="Times New Roman" w:cs="Times New Roman"/>
          <w:i/>
          <w:iCs/>
          <w:sz w:val="24"/>
          <w:szCs w:val="24"/>
        </w:rPr>
        <w:t>Bonduelle</w:t>
      </w:r>
      <w:proofErr w:type="spellEnd"/>
      <w:r w:rsidRPr="00D40687">
        <w:rPr>
          <w:rFonts w:ascii="Times New Roman" w:hAnsi="Times New Roman" w:cs="Times New Roman"/>
          <w:i/>
          <w:iCs/>
          <w:sz w:val="24"/>
          <w:szCs w:val="24"/>
        </w:rPr>
        <w:t xml:space="preserve"> masa netto 400 g, masa netto po odsączeniu zalewy 240 g, w cenie 4,60 zł - </w:t>
      </w:r>
      <w:r w:rsidRPr="00D40687">
        <w:rPr>
          <w:rFonts w:ascii="Times New Roman" w:hAnsi="Times New Roman" w:cs="Times New Roman"/>
          <w:sz w:val="24"/>
          <w:szCs w:val="24"/>
        </w:rPr>
        <w:t>cena jednostkowa uwidoczniona przy produkcie 8,79 zł za kg/l, winno być 15,74 zł/kg;</w:t>
      </w:r>
    </w:p>
    <w:p w14:paraId="5B87379E" w14:textId="77777777" w:rsidR="008868B2" w:rsidRPr="00D40687" w:rsidRDefault="008868B2" w:rsidP="004746F2">
      <w:pPr>
        <w:spacing w:after="120" w:line="276" w:lineRule="auto"/>
        <w:jc w:val="both"/>
      </w:pPr>
      <w:r w:rsidRPr="00D40687">
        <w:t>co narusza art. 4 ust. 1 ustawy oraz § 6 rozporządzenia.</w:t>
      </w:r>
    </w:p>
    <w:p w14:paraId="5D4E4F0D" w14:textId="5EDC6F39" w:rsidR="00F1152C" w:rsidRPr="00D40687" w:rsidRDefault="00F1152C" w:rsidP="004746F2">
      <w:pPr>
        <w:spacing w:before="120" w:after="120" w:line="276" w:lineRule="auto"/>
        <w:jc w:val="both"/>
        <w:rPr>
          <w:color w:val="000000"/>
        </w:rPr>
      </w:pPr>
      <w:r w:rsidRPr="00D40687">
        <w:rPr>
          <w:color w:val="000000"/>
        </w:rPr>
        <w:t>Ustalenia kontroli udokumentowano w protokole kontroli KH.8361.</w:t>
      </w:r>
      <w:r w:rsidR="000F28E4" w:rsidRPr="00D40687">
        <w:rPr>
          <w:color w:val="000000"/>
        </w:rPr>
        <w:t>4</w:t>
      </w:r>
      <w:r w:rsidRPr="00D40687">
        <w:rPr>
          <w:color w:val="000000"/>
        </w:rPr>
        <w:t xml:space="preserve">.2022 z dnia </w:t>
      </w:r>
      <w:r w:rsidR="000F28E4" w:rsidRPr="00D40687">
        <w:rPr>
          <w:color w:val="000000"/>
        </w:rPr>
        <w:t>7 lutego</w:t>
      </w:r>
      <w:r w:rsidRPr="00D40687">
        <w:rPr>
          <w:color w:val="000000"/>
        </w:rPr>
        <w:t xml:space="preserve">  2022 r. wraz załącznikami, do których </w:t>
      </w:r>
      <w:r w:rsidR="00E27024" w:rsidRPr="00D40687">
        <w:rPr>
          <w:color w:val="000000"/>
        </w:rPr>
        <w:t>kontrolowana spółka</w:t>
      </w:r>
      <w:r w:rsidRPr="00D40687">
        <w:rPr>
          <w:color w:val="000000"/>
        </w:rPr>
        <w:t xml:space="preserve"> nie wniosła uwag.</w:t>
      </w:r>
    </w:p>
    <w:p w14:paraId="203B7BE4" w14:textId="203541A2" w:rsidR="00F1152C" w:rsidRPr="00D40687" w:rsidRDefault="00F1152C" w:rsidP="004746F2">
      <w:pPr>
        <w:spacing w:line="276" w:lineRule="auto"/>
        <w:jc w:val="both"/>
        <w:rPr>
          <w:color w:val="000000"/>
        </w:rPr>
      </w:pPr>
      <w:r w:rsidRPr="00D40687">
        <w:rPr>
          <w:color w:val="000000"/>
        </w:rPr>
        <w:t>Podkarpacki Wojewódzki Inspektor Inspekcji Handlowej</w:t>
      </w:r>
      <w:r w:rsidRPr="00D40687">
        <w:rPr>
          <w:i/>
          <w:color w:val="000000"/>
        </w:rPr>
        <w:t xml:space="preserve"> </w:t>
      </w:r>
      <w:r w:rsidRPr="00D40687">
        <w:rPr>
          <w:color w:val="000000"/>
        </w:rPr>
        <w:t xml:space="preserve">pismem z dnia </w:t>
      </w:r>
      <w:r w:rsidR="003B0B27" w:rsidRPr="00D40687">
        <w:rPr>
          <w:color w:val="000000"/>
        </w:rPr>
        <w:t>18</w:t>
      </w:r>
      <w:r w:rsidRPr="00D40687">
        <w:rPr>
          <w:color w:val="000000" w:themeColor="text1"/>
        </w:rPr>
        <w:t xml:space="preserve"> lutego </w:t>
      </w:r>
      <w:r w:rsidRPr="00D40687">
        <w:rPr>
          <w:color w:val="000000"/>
        </w:rPr>
        <w:t xml:space="preserve">2022 r. zawiadomił przedsiębiorcę o wszczęciu z urzędu </w:t>
      </w:r>
      <w:r w:rsidR="00E27024" w:rsidRPr="00D40687">
        <w:rPr>
          <w:color w:val="000000"/>
        </w:rPr>
        <w:t xml:space="preserve">postępowania </w:t>
      </w:r>
      <w:r w:rsidRPr="00D40687">
        <w:rPr>
          <w:color w:val="000000"/>
        </w:rPr>
        <w:t>w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2020 lub 2021.</w:t>
      </w:r>
    </w:p>
    <w:p w14:paraId="250CAF53" w14:textId="521A9637" w:rsidR="00F1152C" w:rsidRPr="00D40687" w:rsidRDefault="00F1152C" w:rsidP="004746F2">
      <w:pPr>
        <w:pStyle w:val="Tekstpodstawowy"/>
        <w:spacing w:before="120" w:line="276" w:lineRule="auto"/>
        <w:rPr>
          <w:sz w:val="24"/>
        </w:rPr>
      </w:pPr>
      <w:r w:rsidRPr="00D40687">
        <w:rPr>
          <w:sz w:val="24"/>
        </w:rPr>
        <w:t xml:space="preserve">W dniu </w:t>
      </w:r>
      <w:r w:rsidR="003B0B27" w:rsidRPr="00D40687">
        <w:rPr>
          <w:sz w:val="24"/>
        </w:rPr>
        <w:t xml:space="preserve">25 lutego </w:t>
      </w:r>
      <w:r w:rsidRPr="00D40687">
        <w:rPr>
          <w:sz w:val="24"/>
        </w:rPr>
        <w:t>2022 r. do Wojewódzkiego Inspektoratu Inspekcji Handlowej w Rzeszowie wpłyn</w:t>
      </w:r>
      <w:r w:rsidR="003B0B27" w:rsidRPr="00D40687">
        <w:rPr>
          <w:sz w:val="24"/>
        </w:rPr>
        <w:t xml:space="preserve">ęło pismo strony postępowania z dnia 23 lutego 2022 r. </w:t>
      </w:r>
      <w:r w:rsidRPr="00D40687">
        <w:rPr>
          <w:sz w:val="24"/>
        </w:rPr>
        <w:t xml:space="preserve">z informacją o wielkości </w:t>
      </w:r>
      <w:r w:rsidR="008466F7" w:rsidRPr="00D40687">
        <w:rPr>
          <w:sz w:val="24"/>
        </w:rPr>
        <w:t>przychodu</w:t>
      </w:r>
      <w:r w:rsidRPr="00D40687">
        <w:rPr>
          <w:sz w:val="24"/>
        </w:rPr>
        <w:t xml:space="preserve"> za rok 2020.</w:t>
      </w:r>
    </w:p>
    <w:p w14:paraId="72AEC04B" w14:textId="77777777" w:rsidR="00F1152C" w:rsidRPr="00D40687" w:rsidRDefault="00F1152C" w:rsidP="004746F2">
      <w:pPr>
        <w:spacing w:before="120" w:after="120" w:line="276" w:lineRule="auto"/>
        <w:jc w:val="both"/>
        <w:rPr>
          <w:b/>
          <w:color w:val="000000"/>
        </w:rPr>
      </w:pPr>
      <w:r w:rsidRPr="00D40687">
        <w:rPr>
          <w:b/>
          <w:color w:val="000000"/>
        </w:rPr>
        <w:t>Podkarpacki Wojewódzki Inspektor Inspekcji Handlowej ustalił i stwierdził, co następuje:</w:t>
      </w:r>
    </w:p>
    <w:p w14:paraId="3513DF7A" w14:textId="6A42A3B5" w:rsidR="00F1152C" w:rsidRPr="00D40687" w:rsidRDefault="00F1152C" w:rsidP="004746F2">
      <w:pPr>
        <w:spacing w:after="120" w:line="276" w:lineRule="auto"/>
        <w:jc w:val="both"/>
        <w:rPr>
          <w:color w:val="000000"/>
        </w:rPr>
      </w:pPr>
      <w:r w:rsidRPr="00D40687">
        <w:rPr>
          <w:color w:val="000000"/>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Pr="00D40687">
        <w:rPr>
          <w:color w:val="000000"/>
        </w:rPr>
        <w:br/>
        <w:t xml:space="preserve">w sklepie w </w:t>
      </w:r>
      <w:r w:rsidR="00C7532A" w:rsidRPr="00D40687">
        <w:rPr>
          <w:color w:val="000000"/>
        </w:rPr>
        <w:t>Rzeszowie</w:t>
      </w:r>
      <w:r w:rsidRPr="00D40687">
        <w:rPr>
          <w:color w:val="000000"/>
        </w:rPr>
        <w:t xml:space="preserve"> (woj. podkarpackie), w którym prowadzona jest sprzedaż detaliczna, </w:t>
      </w:r>
      <w:r w:rsidRPr="00D40687">
        <w:rPr>
          <w:color w:val="000000"/>
        </w:rPr>
        <w:lastRenderedPageBreak/>
        <w:t>właściwym do prowadzenia postępowania i nałożenia kary jest Podkarpacki Wojewódzki Inspektor Inspekcji Handlowej.</w:t>
      </w:r>
    </w:p>
    <w:p w14:paraId="56712A41" w14:textId="18122477" w:rsidR="00F1152C" w:rsidRPr="00D40687" w:rsidRDefault="00F1152C" w:rsidP="004746F2">
      <w:pPr>
        <w:spacing w:after="120" w:line="276" w:lineRule="auto"/>
        <w:jc w:val="both"/>
        <w:rPr>
          <w:color w:val="000000"/>
        </w:rPr>
      </w:pPr>
      <w:r w:rsidRPr="00D40687">
        <w:rPr>
          <w:color w:val="000000"/>
        </w:rPr>
        <w:t xml:space="preserve">Przedsiębiorcą, zgodnie z art. 4 ust. 1 ustawy </w:t>
      </w:r>
      <w:r w:rsidR="00C2534E" w:rsidRPr="00D40687">
        <w:rPr>
          <w:color w:val="000000"/>
        </w:rPr>
        <w:t xml:space="preserve">Prawo przedsiębiorców </w:t>
      </w:r>
      <w:r w:rsidRPr="00D40687">
        <w:rPr>
          <w:color w:val="000000"/>
        </w:rPr>
        <w:t>jest osoba fizyczna, osoba prawna lub jednostka organizacyjna niebędąca osobą prawną, której odrębna ustawa przyznaje zdolność prawną – wykonującą działalność gospodarczą.</w:t>
      </w:r>
    </w:p>
    <w:p w14:paraId="4E6EDEC6" w14:textId="77777777" w:rsidR="00F1152C" w:rsidRPr="00D40687" w:rsidRDefault="00F1152C" w:rsidP="004746F2">
      <w:pPr>
        <w:tabs>
          <w:tab w:val="left" w:pos="708"/>
        </w:tabs>
        <w:spacing w:after="120" w:line="276" w:lineRule="auto"/>
        <w:jc w:val="both"/>
        <w:rPr>
          <w:color w:val="000000"/>
        </w:rPr>
      </w:pPr>
      <w:r w:rsidRPr="00D40687">
        <w:rPr>
          <w:color w:val="000000"/>
        </w:rPr>
        <w:t>Zgodnie z art. 4 ust. 1 ustawy w miejscu sprzedaży detalicznej i świadczenia usług uwidacznia się cenę oraz cenę jednostkową towaru (usługi) w sposób jednoznaczny, niebudzący wątpliwości oraz umożliwiający porównanie cen.</w:t>
      </w:r>
    </w:p>
    <w:p w14:paraId="0E651FA2" w14:textId="77777777" w:rsidR="00F1152C" w:rsidRPr="00D40687" w:rsidRDefault="00F1152C" w:rsidP="004746F2">
      <w:pPr>
        <w:tabs>
          <w:tab w:val="left" w:pos="708"/>
        </w:tabs>
        <w:spacing w:after="120" w:line="276" w:lineRule="auto"/>
        <w:jc w:val="both"/>
        <w:rPr>
          <w:color w:val="000000"/>
        </w:rPr>
      </w:pPr>
      <w:r w:rsidRPr="00D40687">
        <w:rPr>
          <w:color w:val="000000"/>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587B4B30" w14:textId="2099F6A0" w:rsidR="00F1152C" w:rsidRPr="00D40687" w:rsidRDefault="00F1152C" w:rsidP="004746F2">
      <w:pPr>
        <w:tabs>
          <w:tab w:val="left" w:pos="708"/>
        </w:tabs>
        <w:spacing w:after="120" w:line="276" w:lineRule="auto"/>
        <w:jc w:val="both"/>
        <w:rPr>
          <w:color w:val="000000"/>
        </w:rPr>
      </w:pPr>
      <w:r w:rsidRPr="00D40687">
        <w:rPr>
          <w:color w:val="000000"/>
        </w:rPr>
        <w:t>Zgodnie z § 3 ust. 1</w:t>
      </w:r>
      <w:r w:rsidR="00C2534E" w:rsidRPr="00D40687">
        <w:rPr>
          <w:color w:val="000000"/>
        </w:rPr>
        <w:t xml:space="preserve"> rozporządzenia </w:t>
      </w:r>
      <w:r w:rsidRPr="00D40687">
        <w:rPr>
          <w:color w:val="000000"/>
        </w:rPr>
        <w:t xml:space="preserve"> cenę uwidacznia się w miejscu ogólnodostępnym i dobrze widocznym dla konsumentów, na danym towarze, bezpośrednio przy towarze lub w bliskości towaru, którego dotyczy</w:t>
      </w:r>
      <w:r w:rsidR="00C2534E" w:rsidRPr="00D40687">
        <w:rPr>
          <w:color w:val="000000"/>
        </w:rPr>
        <w:t>.</w:t>
      </w:r>
      <w:r w:rsidRPr="00D40687">
        <w:rPr>
          <w:color w:val="000000"/>
        </w:rPr>
        <w:t xml:space="preserve"> § 3 ust. 2 </w:t>
      </w:r>
      <w:r w:rsidR="00C2534E" w:rsidRPr="00D40687">
        <w:rPr>
          <w:color w:val="000000"/>
        </w:rPr>
        <w:t xml:space="preserve">rozporządzenia stanowi, że </w:t>
      </w:r>
      <w:r w:rsidRPr="00D40687">
        <w:rPr>
          <w:color w:val="000000"/>
        </w:rPr>
        <w:t xml:space="preserve"> cenę i cenę jednostkową uwidacznia się w szczególności: na wywieszce, w cenniku, w katalogu, na obwolucie, w postaci nadruku lub napisu na towarze lub opakowaniu.</w:t>
      </w:r>
    </w:p>
    <w:p w14:paraId="0D005944" w14:textId="77777777" w:rsidR="00F1152C" w:rsidRPr="00D40687" w:rsidRDefault="00F1152C" w:rsidP="004746F2">
      <w:pPr>
        <w:tabs>
          <w:tab w:val="left" w:pos="708"/>
        </w:tabs>
        <w:spacing w:after="120" w:line="276" w:lineRule="auto"/>
        <w:jc w:val="both"/>
        <w:rPr>
          <w:color w:val="000000"/>
        </w:rPr>
      </w:pPr>
      <w:r w:rsidRPr="00D40687">
        <w:rPr>
          <w:color w:val="000000"/>
        </w:rPr>
        <w:t>Pod pojęciem wywieszki, rozporządzenie rozumie etykietę, metkę, tabliczkę lub plakat; wywieszka może mieć formę wyświetlacza (§ 2 pkt 4 rozporządzenia).</w:t>
      </w:r>
    </w:p>
    <w:p w14:paraId="616D3D99" w14:textId="77777777" w:rsidR="00F1152C" w:rsidRPr="00D40687" w:rsidRDefault="00F1152C" w:rsidP="004746F2">
      <w:pPr>
        <w:tabs>
          <w:tab w:val="left" w:pos="708"/>
        </w:tabs>
        <w:spacing w:line="276" w:lineRule="auto"/>
        <w:jc w:val="both"/>
        <w:rPr>
          <w:color w:val="000000"/>
        </w:rPr>
      </w:pPr>
      <w:r w:rsidRPr="00D40687">
        <w:rPr>
          <w:color w:val="000000"/>
        </w:rPr>
        <w:t xml:space="preserve">Zgodnie natomiast z § 4 ust. 1 rozporządzenia cena jednostkowa winna dotyczyć odpowiednio ceny za: </w:t>
      </w:r>
    </w:p>
    <w:p w14:paraId="36E103C1" w14:textId="77777777" w:rsidR="00F1152C" w:rsidRPr="00D40687" w:rsidRDefault="00F1152C" w:rsidP="004746F2">
      <w:pPr>
        <w:numPr>
          <w:ilvl w:val="0"/>
          <w:numId w:val="4"/>
        </w:numPr>
        <w:tabs>
          <w:tab w:val="left" w:pos="708"/>
        </w:tabs>
        <w:suppressAutoHyphens w:val="0"/>
        <w:spacing w:line="276" w:lineRule="auto"/>
        <w:ind w:left="1440" w:hanging="1014"/>
        <w:jc w:val="both"/>
        <w:rPr>
          <w:color w:val="000000"/>
        </w:rPr>
      </w:pPr>
      <w:r w:rsidRPr="00D40687">
        <w:rPr>
          <w:color w:val="000000"/>
        </w:rPr>
        <w:t>litr lub metr sześcienny – dla towaru przeznaczonego do sprzedaży według objętości,</w:t>
      </w:r>
    </w:p>
    <w:p w14:paraId="7159CF8A" w14:textId="77777777" w:rsidR="00F1152C" w:rsidRPr="00D40687" w:rsidRDefault="00F1152C" w:rsidP="004746F2">
      <w:pPr>
        <w:numPr>
          <w:ilvl w:val="0"/>
          <w:numId w:val="4"/>
        </w:numPr>
        <w:tabs>
          <w:tab w:val="left" w:pos="708"/>
        </w:tabs>
        <w:suppressAutoHyphens w:val="0"/>
        <w:spacing w:line="276" w:lineRule="auto"/>
        <w:ind w:left="1440" w:hanging="1014"/>
        <w:jc w:val="both"/>
        <w:rPr>
          <w:color w:val="000000"/>
        </w:rPr>
      </w:pPr>
      <w:r w:rsidRPr="00D40687">
        <w:rPr>
          <w:color w:val="000000"/>
        </w:rPr>
        <w:t>kilogram lub tonę – dla towaru przeznaczonego do sprzedaży według masy,</w:t>
      </w:r>
    </w:p>
    <w:p w14:paraId="1D7BC577" w14:textId="77777777" w:rsidR="00F1152C" w:rsidRPr="00D40687" w:rsidRDefault="00F1152C" w:rsidP="004746F2">
      <w:pPr>
        <w:numPr>
          <w:ilvl w:val="0"/>
          <w:numId w:val="4"/>
        </w:numPr>
        <w:tabs>
          <w:tab w:val="left" w:pos="708"/>
        </w:tabs>
        <w:suppressAutoHyphens w:val="0"/>
        <w:spacing w:line="276" w:lineRule="auto"/>
        <w:ind w:left="1440" w:hanging="1014"/>
        <w:jc w:val="both"/>
        <w:rPr>
          <w:color w:val="000000"/>
        </w:rPr>
      </w:pPr>
      <w:r w:rsidRPr="00D40687">
        <w:rPr>
          <w:color w:val="000000"/>
        </w:rPr>
        <w:t>metr – dla towaru sprzedawanego według długości,</w:t>
      </w:r>
    </w:p>
    <w:p w14:paraId="30532219" w14:textId="77777777" w:rsidR="00F1152C" w:rsidRPr="00D40687" w:rsidRDefault="00F1152C" w:rsidP="004746F2">
      <w:pPr>
        <w:numPr>
          <w:ilvl w:val="0"/>
          <w:numId w:val="4"/>
        </w:numPr>
        <w:tabs>
          <w:tab w:val="left" w:pos="708"/>
        </w:tabs>
        <w:suppressAutoHyphens w:val="0"/>
        <w:spacing w:line="276" w:lineRule="auto"/>
        <w:ind w:left="1440" w:hanging="1014"/>
        <w:jc w:val="both"/>
        <w:rPr>
          <w:color w:val="000000"/>
        </w:rPr>
      </w:pPr>
      <w:r w:rsidRPr="00D40687">
        <w:rPr>
          <w:color w:val="000000"/>
        </w:rPr>
        <w:t>metr kwadratowy – dla towaru sprzedawanego według powierzchni,</w:t>
      </w:r>
    </w:p>
    <w:p w14:paraId="004FF7F2" w14:textId="77777777" w:rsidR="00F1152C" w:rsidRPr="00D40687" w:rsidRDefault="00F1152C" w:rsidP="004746F2">
      <w:pPr>
        <w:numPr>
          <w:ilvl w:val="0"/>
          <w:numId w:val="4"/>
        </w:numPr>
        <w:tabs>
          <w:tab w:val="left" w:pos="708"/>
        </w:tabs>
        <w:suppressAutoHyphens w:val="0"/>
        <w:spacing w:line="276" w:lineRule="auto"/>
        <w:ind w:left="1440" w:hanging="1014"/>
        <w:jc w:val="both"/>
        <w:rPr>
          <w:color w:val="000000"/>
        </w:rPr>
      </w:pPr>
      <w:r w:rsidRPr="00D40687">
        <w:rPr>
          <w:color w:val="000000"/>
        </w:rPr>
        <w:t>sztukę – dla towarów przeznaczonych do sprzedaży na sztuki.</w:t>
      </w:r>
    </w:p>
    <w:p w14:paraId="16E7B0BF" w14:textId="77777777" w:rsidR="00F1152C" w:rsidRPr="00D40687" w:rsidRDefault="00F1152C" w:rsidP="004746F2">
      <w:pPr>
        <w:tabs>
          <w:tab w:val="left" w:pos="708"/>
        </w:tabs>
        <w:spacing w:before="120" w:line="276" w:lineRule="auto"/>
        <w:jc w:val="both"/>
        <w:rPr>
          <w:color w:val="000000"/>
        </w:rPr>
      </w:pPr>
      <w:r w:rsidRPr="00D40687">
        <w:rPr>
          <w:color w:val="000000"/>
        </w:rPr>
        <w:t>Zgodnie z § 4 ust. 3 rozporządzenia w przypadku towaru pakowanego oznaczonego liczbą sztuk dopuszcza się stosowanie przeliczenia na cenę jednostkową za sztukę lub za dziesiętną wielokrotność liczby sztuk.</w:t>
      </w:r>
    </w:p>
    <w:p w14:paraId="51743AD9" w14:textId="77777777" w:rsidR="00F1152C" w:rsidRPr="00D40687" w:rsidRDefault="00F1152C" w:rsidP="004746F2">
      <w:pPr>
        <w:spacing w:before="120" w:after="120" w:line="276" w:lineRule="auto"/>
        <w:jc w:val="both"/>
        <w:rPr>
          <w:color w:val="000000"/>
        </w:rPr>
      </w:pPr>
      <w:r w:rsidRPr="00D40687">
        <w:rPr>
          <w:color w:val="000000"/>
        </w:rPr>
        <w:t xml:space="preserve">§ 6 rozporządzenia określa, że cena jednostkowa pakowanego środka spożywczego w stanie stałym znajdującego się w środku płynnym dotyczy masy netto środka spożywczego </w:t>
      </w:r>
      <w:r w:rsidRPr="00D40687">
        <w:rPr>
          <w:color w:val="000000"/>
        </w:rPr>
        <w:br/>
        <w:t>po odsączeniu, oznaczonej na opakowaniu jednostkowym, jeżeli płyn ten lub mieszanka płynów stanowi jedynie dodatek do podstawowego składu tego środka spożywczego.</w:t>
      </w:r>
    </w:p>
    <w:p w14:paraId="73026629" w14:textId="77777777" w:rsidR="00F1152C" w:rsidRPr="00D40687" w:rsidRDefault="00F1152C" w:rsidP="004746F2">
      <w:pPr>
        <w:tabs>
          <w:tab w:val="left" w:pos="708"/>
        </w:tabs>
        <w:spacing w:before="120" w:line="276" w:lineRule="auto"/>
        <w:jc w:val="both"/>
        <w:rPr>
          <w:color w:val="000000"/>
        </w:rPr>
      </w:pPr>
      <w:r w:rsidRPr="00D40687">
        <w:rPr>
          <w:color w:val="000000"/>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t>
      </w:r>
      <w:r w:rsidRPr="00D40687">
        <w:rPr>
          <w:color w:val="000000"/>
        </w:rPr>
        <w:br/>
        <w:t>w ww. przepisach, choćby naruszenie prawa miało charakter jednostkowy.</w:t>
      </w:r>
    </w:p>
    <w:p w14:paraId="3E162250" w14:textId="77777777" w:rsidR="00F1152C" w:rsidRPr="00D40687" w:rsidRDefault="00F1152C" w:rsidP="004746F2">
      <w:pPr>
        <w:spacing w:before="120" w:line="276" w:lineRule="auto"/>
        <w:jc w:val="both"/>
        <w:rPr>
          <w:color w:val="000000"/>
        </w:rPr>
      </w:pPr>
      <w:r w:rsidRPr="00D40687">
        <w:rPr>
          <w:color w:val="000000"/>
        </w:rPr>
        <w:t xml:space="preserve">Dowiedzenie, że podmiot nie wykonał powyższego obowiązku powoduje konieczność nałożenia kary pieniężnej, która jest karą administracyjną. Jednocześnie w myśl art. 6 ust. 3 ustawy, przy ustalaniu wysokości kary pieniężnej uwzględnia się stopień naruszenia </w:t>
      </w:r>
      <w:r w:rsidRPr="00D40687">
        <w:rPr>
          <w:color w:val="000000"/>
        </w:rPr>
        <w:lastRenderedPageBreak/>
        <w:t>obowiązków oraz dotychczasową działalność przedsiębiorcy, a także wielkość jego obrotów i przychodu. </w:t>
      </w:r>
    </w:p>
    <w:p w14:paraId="722F34CC" w14:textId="31286C4C" w:rsidR="00F1152C" w:rsidRPr="00D40687" w:rsidRDefault="00F1152C" w:rsidP="004746F2">
      <w:pPr>
        <w:spacing w:before="120" w:line="276" w:lineRule="auto"/>
        <w:jc w:val="both"/>
        <w:rPr>
          <w:iCs/>
          <w:color w:val="000000"/>
        </w:rPr>
      </w:pPr>
      <w:r w:rsidRPr="00D40687">
        <w:rPr>
          <w:iCs/>
          <w:color w:val="000000"/>
        </w:rPr>
        <w:t>W przedmiotowej sprawie w trakcie kontroli przeprowadzonej</w:t>
      </w:r>
      <w:r w:rsidR="003B4B51" w:rsidRPr="00D40687">
        <w:rPr>
          <w:iCs/>
          <w:color w:val="000000"/>
        </w:rPr>
        <w:t xml:space="preserve"> w dniach 7-11</w:t>
      </w:r>
      <w:r w:rsidRPr="00D40687">
        <w:rPr>
          <w:iCs/>
          <w:color w:val="000000"/>
        </w:rPr>
        <w:t xml:space="preserve"> </w:t>
      </w:r>
      <w:r w:rsidR="003B4B51" w:rsidRPr="00D40687">
        <w:rPr>
          <w:iCs/>
          <w:color w:val="000000"/>
        </w:rPr>
        <w:t xml:space="preserve">luty 2022 r. </w:t>
      </w:r>
      <w:r w:rsidRPr="00D40687">
        <w:rPr>
          <w:iCs/>
          <w:color w:val="000000"/>
        </w:rPr>
        <w:t>w</w:t>
      </w:r>
      <w:r w:rsidR="003B4B51" w:rsidRPr="00D40687">
        <w:rPr>
          <w:iCs/>
          <w:color w:val="000000"/>
        </w:rPr>
        <w:t xml:space="preserve"> miejscu sprzedaży detalicznej, to jest sklepie </w:t>
      </w:r>
      <w:r w:rsidR="0034079F" w:rsidRPr="00D40687">
        <w:rPr>
          <w:b/>
          <w:bCs/>
        </w:rPr>
        <w:t>(dane zanonimizowane)</w:t>
      </w:r>
      <w:r w:rsidR="0034079F" w:rsidRPr="00D40687">
        <w:rPr>
          <w:b/>
        </w:rPr>
        <w:t xml:space="preserve"> </w:t>
      </w:r>
      <w:r w:rsidR="003B4B51" w:rsidRPr="00D40687">
        <w:rPr>
          <w:iCs/>
          <w:color w:val="000000"/>
        </w:rPr>
        <w:t xml:space="preserve">zlokalizowanym </w:t>
      </w:r>
      <w:r w:rsidRPr="00D40687">
        <w:rPr>
          <w:iCs/>
          <w:color w:val="000000"/>
        </w:rPr>
        <w:t>w</w:t>
      </w:r>
      <w:r w:rsidR="003B4B51" w:rsidRPr="00D40687">
        <w:rPr>
          <w:iCs/>
          <w:color w:val="000000"/>
        </w:rPr>
        <w:t xml:space="preserve"> Rzeszowie przy </w:t>
      </w:r>
      <w:r w:rsidR="007B58FF" w:rsidRPr="00D40687">
        <w:rPr>
          <w:iCs/>
          <w:color w:val="000000"/>
        </w:rPr>
        <w:t xml:space="preserve">ul. </w:t>
      </w:r>
      <w:r w:rsidR="0034079F" w:rsidRPr="00D40687">
        <w:rPr>
          <w:b/>
          <w:bCs/>
        </w:rPr>
        <w:t>(dane zanonimizowane)</w:t>
      </w:r>
      <w:r w:rsidR="003B4B51" w:rsidRPr="00D40687">
        <w:rPr>
          <w:iCs/>
          <w:color w:val="000000"/>
        </w:rPr>
        <w:t xml:space="preserve">, </w:t>
      </w:r>
      <w:r w:rsidRPr="00D40687">
        <w:rPr>
          <w:iCs/>
          <w:color w:val="000000"/>
        </w:rPr>
        <w:t>inspektorzy Inspekcji Handlowej stwierdzili, że</w:t>
      </w:r>
      <w:r w:rsidR="003B4B51" w:rsidRPr="00D40687">
        <w:rPr>
          <w:iCs/>
          <w:color w:val="000000"/>
        </w:rPr>
        <w:t> </w:t>
      </w:r>
      <w:r w:rsidRPr="00D40687">
        <w:rPr>
          <w:iCs/>
          <w:color w:val="000000"/>
        </w:rPr>
        <w:t xml:space="preserve">prowadzący </w:t>
      </w:r>
      <w:r w:rsidR="003B4B51" w:rsidRPr="00D40687">
        <w:rPr>
          <w:iCs/>
          <w:color w:val="000000"/>
        </w:rPr>
        <w:t xml:space="preserve">tam </w:t>
      </w:r>
      <w:r w:rsidRPr="00D40687">
        <w:rPr>
          <w:iCs/>
          <w:color w:val="000000"/>
        </w:rPr>
        <w:t>działalność gospodarczą przedsiębiorca</w:t>
      </w:r>
      <w:r w:rsidR="003B4B51" w:rsidRPr="00D40687">
        <w:rPr>
          <w:iCs/>
          <w:color w:val="000000"/>
        </w:rPr>
        <w:t>, SMAK SERWIS Sp. z o.o.</w:t>
      </w:r>
      <w:r w:rsidRPr="00D40687">
        <w:rPr>
          <w:iCs/>
          <w:color w:val="000000"/>
        </w:rPr>
        <w:t xml:space="preserve"> nie wykonał ciążących na nim obowiązków wynikających z art. 4 ust. 1 ustawy dotyczących uwidaczniania cen i cen jednostkowych w sposób jednoznaczny, niebudzący wątpliwości oraz</w:t>
      </w:r>
      <w:r w:rsidR="003B4B51" w:rsidRPr="00D40687">
        <w:rPr>
          <w:iCs/>
          <w:color w:val="000000"/>
        </w:rPr>
        <w:t> </w:t>
      </w:r>
      <w:r w:rsidRPr="00D40687">
        <w:rPr>
          <w:iCs/>
          <w:color w:val="000000"/>
        </w:rPr>
        <w:t xml:space="preserve">umożliwiający ich porównanie dla </w:t>
      </w:r>
      <w:r w:rsidR="00251EAB" w:rsidRPr="00D40687">
        <w:rPr>
          <w:iCs/>
          <w:color w:val="000000"/>
        </w:rPr>
        <w:t>20</w:t>
      </w:r>
      <w:r w:rsidRPr="00D40687">
        <w:rPr>
          <w:iCs/>
          <w:color w:val="000000"/>
        </w:rPr>
        <w:t xml:space="preserve"> partii towarów, </w:t>
      </w:r>
      <w:r w:rsidR="003B4B51" w:rsidRPr="00D40687">
        <w:rPr>
          <w:iCs/>
          <w:color w:val="000000"/>
        </w:rPr>
        <w:t>poprzez</w:t>
      </w:r>
      <w:r w:rsidRPr="00D40687">
        <w:rPr>
          <w:iCs/>
          <w:color w:val="000000"/>
        </w:rPr>
        <w:t xml:space="preserve">: </w:t>
      </w:r>
      <w:r w:rsidRPr="00D40687">
        <w:rPr>
          <w:bCs/>
          <w:iCs/>
          <w:color w:val="000000"/>
        </w:rPr>
        <w:t>brak uwidocznienia ceny i</w:t>
      </w:r>
      <w:r w:rsidR="004746F2" w:rsidRPr="00D40687">
        <w:rPr>
          <w:bCs/>
          <w:iCs/>
          <w:color w:val="000000"/>
        </w:rPr>
        <w:t> </w:t>
      </w:r>
      <w:r w:rsidRPr="00D40687">
        <w:rPr>
          <w:bCs/>
          <w:iCs/>
          <w:color w:val="000000"/>
        </w:rPr>
        <w:t xml:space="preserve">ceny jednostkowej dla </w:t>
      </w:r>
      <w:r w:rsidR="00251EAB" w:rsidRPr="00D40687">
        <w:rPr>
          <w:bCs/>
          <w:iCs/>
          <w:color w:val="000000"/>
        </w:rPr>
        <w:t>10</w:t>
      </w:r>
      <w:r w:rsidRPr="00D40687">
        <w:rPr>
          <w:bCs/>
          <w:iCs/>
          <w:color w:val="000000"/>
        </w:rPr>
        <w:t xml:space="preserve"> produktów (poz. I), </w:t>
      </w:r>
      <w:r w:rsidR="000930D2" w:rsidRPr="00D40687">
        <w:rPr>
          <w:bCs/>
          <w:iCs/>
          <w:color w:val="000000"/>
        </w:rPr>
        <w:t xml:space="preserve">podanie </w:t>
      </w:r>
      <w:r w:rsidRPr="00D40687">
        <w:rPr>
          <w:bCs/>
          <w:iCs/>
          <w:color w:val="000000"/>
        </w:rPr>
        <w:t>nieprawidłowo wyliczon</w:t>
      </w:r>
      <w:r w:rsidR="000930D2" w:rsidRPr="00D40687">
        <w:rPr>
          <w:bCs/>
          <w:iCs/>
          <w:color w:val="000000"/>
        </w:rPr>
        <w:t>ej</w:t>
      </w:r>
      <w:r w:rsidRPr="00D40687">
        <w:rPr>
          <w:bCs/>
          <w:iCs/>
          <w:color w:val="000000"/>
        </w:rPr>
        <w:t xml:space="preserve"> cen</w:t>
      </w:r>
      <w:r w:rsidR="000930D2" w:rsidRPr="00D40687">
        <w:rPr>
          <w:bCs/>
          <w:iCs/>
          <w:color w:val="000000"/>
        </w:rPr>
        <w:t>y</w:t>
      </w:r>
      <w:r w:rsidRPr="00D40687">
        <w:rPr>
          <w:bCs/>
          <w:iCs/>
          <w:color w:val="000000"/>
        </w:rPr>
        <w:t xml:space="preserve"> jednostkow</w:t>
      </w:r>
      <w:r w:rsidR="000930D2" w:rsidRPr="00D40687">
        <w:rPr>
          <w:bCs/>
          <w:iCs/>
          <w:color w:val="000000"/>
        </w:rPr>
        <w:t>ej</w:t>
      </w:r>
      <w:r w:rsidRPr="00D40687">
        <w:rPr>
          <w:bCs/>
          <w:iCs/>
          <w:color w:val="000000"/>
        </w:rPr>
        <w:t xml:space="preserve"> dla</w:t>
      </w:r>
      <w:r w:rsidR="000930D2" w:rsidRPr="00D40687">
        <w:rPr>
          <w:bCs/>
          <w:iCs/>
          <w:color w:val="000000"/>
        </w:rPr>
        <w:t xml:space="preserve"> 10 produktów, w tym</w:t>
      </w:r>
      <w:r w:rsidRPr="00D40687">
        <w:rPr>
          <w:bCs/>
          <w:iCs/>
          <w:color w:val="000000"/>
        </w:rPr>
        <w:t xml:space="preserve"> </w:t>
      </w:r>
      <w:r w:rsidR="00251EAB" w:rsidRPr="00D40687">
        <w:rPr>
          <w:bCs/>
          <w:iCs/>
          <w:color w:val="000000"/>
        </w:rPr>
        <w:t xml:space="preserve">6 w opakowaniach jednostkowych i 4 pakowanych </w:t>
      </w:r>
      <w:r w:rsidRPr="00D40687">
        <w:rPr>
          <w:bCs/>
          <w:iCs/>
          <w:color w:val="000000"/>
        </w:rPr>
        <w:t xml:space="preserve">środków spożywczych w stanie stałym znajdujących się w środku płynnym (poz. II). </w:t>
      </w:r>
    </w:p>
    <w:p w14:paraId="180958DE" w14:textId="7F3520FA" w:rsidR="00F1152C" w:rsidRPr="00D40687" w:rsidRDefault="00F1152C" w:rsidP="004746F2">
      <w:pPr>
        <w:spacing w:before="120" w:after="120" w:line="276" w:lineRule="auto"/>
        <w:jc w:val="both"/>
        <w:rPr>
          <w:b/>
          <w:bCs/>
          <w:iCs/>
          <w:color w:val="000000"/>
        </w:rPr>
      </w:pPr>
      <w:r w:rsidRPr="00D40687">
        <w:rPr>
          <w:iCs/>
          <w:color w:val="000000"/>
        </w:rPr>
        <w:t xml:space="preserve">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stronie karę pieniężną w wysokości </w:t>
      </w:r>
      <w:r w:rsidR="001671D0" w:rsidRPr="00D40687">
        <w:rPr>
          <w:b/>
          <w:iCs/>
          <w:color w:val="000000"/>
        </w:rPr>
        <w:t>5</w:t>
      </w:r>
      <w:r w:rsidRPr="00D40687">
        <w:rPr>
          <w:b/>
          <w:iCs/>
          <w:color w:val="000000"/>
        </w:rPr>
        <w:t>00</w:t>
      </w:r>
      <w:r w:rsidRPr="00D40687">
        <w:rPr>
          <w:b/>
          <w:bCs/>
          <w:iCs/>
          <w:color w:val="000000"/>
        </w:rPr>
        <w:t xml:space="preserve"> zł.</w:t>
      </w:r>
    </w:p>
    <w:p w14:paraId="39A2FFB6" w14:textId="77777777" w:rsidR="00F1152C" w:rsidRPr="00D40687" w:rsidRDefault="00F1152C" w:rsidP="004746F2">
      <w:pPr>
        <w:spacing w:line="276" w:lineRule="auto"/>
        <w:jc w:val="both"/>
        <w:rPr>
          <w:iCs/>
          <w:color w:val="000000"/>
        </w:rPr>
      </w:pPr>
      <w:r w:rsidRPr="00D40687">
        <w:rPr>
          <w:iCs/>
          <w:color w:val="000000"/>
        </w:rPr>
        <w:t>Wymierzając ją wziął pod uwagę, zgodnie z art. 6 ust. 3 ustawy:</w:t>
      </w:r>
    </w:p>
    <w:p w14:paraId="35C30182" w14:textId="0F0718F0" w:rsidR="003B4B51" w:rsidRPr="00D40687" w:rsidRDefault="00F1152C" w:rsidP="004746F2">
      <w:pPr>
        <w:pStyle w:val="Akapitzlist"/>
        <w:numPr>
          <w:ilvl w:val="0"/>
          <w:numId w:val="1"/>
        </w:numPr>
        <w:spacing w:line="276" w:lineRule="auto"/>
        <w:contextualSpacing/>
        <w:jc w:val="both"/>
        <w:rPr>
          <w:rFonts w:ascii="Times New Roman" w:hAnsi="Times New Roman" w:cs="Times New Roman"/>
          <w:color w:val="000000"/>
          <w:sz w:val="24"/>
          <w:szCs w:val="24"/>
        </w:rPr>
      </w:pPr>
      <w:r w:rsidRPr="00D40687">
        <w:rPr>
          <w:rFonts w:ascii="Times New Roman" w:hAnsi="Times New Roman" w:cs="Times New Roman"/>
          <w:b/>
          <w:bCs/>
          <w:iCs/>
          <w:color w:val="000000"/>
          <w:sz w:val="24"/>
          <w:szCs w:val="24"/>
        </w:rPr>
        <w:t>stopień naruszenia obowiązków</w:t>
      </w:r>
      <w:r w:rsidRPr="00D40687">
        <w:rPr>
          <w:rFonts w:ascii="Times New Roman" w:hAnsi="Times New Roman" w:cs="Times New Roman"/>
          <w:iCs/>
          <w:color w:val="000000"/>
          <w:sz w:val="24"/>
          <w:szCs w:val="24"/>
        </w:rPr>
        <w:t xml:space="preserve">, tj. nieprawidłowości stwierdzono </w:t>
      </w:r>
      <w:r w:rsidRPr="00D40687">
        <w:rPr>
          <w:rFonts w:ascii="Times New Roman" w:hAnsi="Times New Roman" w:cs="Times New Roman"/>
          <w:color w:val="000000"/>
          <w:sz w:val="24"/>
          <w:szCs w:val="24"/>
        </w:rPr>
        <w:t xml:space="preserve">w przypadku </w:t>
      </w:r>
      <w:r w:rsidRPr="00D40687">
        <w:rPr>
          <w:rFonts w:ascii="Times New Roman" w:hAnsi="Times New Roman" w:cs="Times New Roman"/>
          <w:color w:val="000000"/>
          <w:sz w:val="24"/>
          <w:szCs w:val="24"/>
        </w:rPr>
        <w:br/>
      </w:r>
      <w:r w:rsidR="00B065FB" w:rsidRPr="00D40687">
        <w:rPr>
          <w:rFonts w:ascii="Times New Roman" w:hAnsi="Times New Roman" w:cs="Times New Roman"/>
          <w:color w:val="000000"/>
          <w:sz w:val="24"/>
          <w:szCs w:val="24"/>
        </w:rPr>
        <w:t>20</w:t>
      </w:r>
      <w:r w:rsidRPr="00D40687">
        <w:rPr>
          <w:rFonts w:ascii="Times New Roman" w:hAnsi="Times New Roman" w:cs="Times New Roman"/>
          <w:color w:val="000000"/>
          <w:sz w:val="24"/>
          <w:szCs w:val="24"/>
        </w:rPr>
        <w:t xml:space="preserve"> ze </w:t>
      </w:r>
      <w:r w:rsidR="00B065FB" w:rsidRPr="00D40687">
        <w:rPr>
          <w:rFonts w:ascii="Times New Roman" w:hAnsi="Times New Roman" w:cs="Times New Roman"/>
          <w:color w:val="000000"/>
          <w:sz w:val="24"/>
          <w:szCs w:val="24"/>
        </w:rPr>
        <w:t>102</w:t>
      </w:r>
      <w:r w:rsidRPr="00D40687">
        <w:rPr>
          <w:rFonts w:ascii="Times New Roman" w:hAnsi="Times New Roman" w:cs="Times New Roman"/>
          <w:color w:val="000000"/>
          <w:sz w:val="24"/>
          <w:szCs w:val="24"/>
        </w:rPr>
        <w:t xml:space="preserve"> sprawdzonych losowo towarów, co stanowi </w:t>
      </w:r>
      <w:r w:rsidR="001671D0" w:rsidRPr="00D40687">
        <w:rPr>
          <w:rFonts w:ascii="Times New Roman" w:hAnsi="Times New Roman" w:cs="Times New Roman"/>
          <w:color w:val="000000"/>
          <w:sz w:val="24"/>
          <w:szCs w:val="24"/>
        </w:rPr>
        <w:t>19,61</w:t>
      </w:r>
      <w:r w:rsidRPr="00D40687">
        <w:rPr>
          <w:rFonts w:ascii="Times New Roman" w:hAnsi="Times New Roman" w:cs="Times New Roman"/>
          <w:color w:val="000000"/>
          <w:sz w:val="24"/>
          <w:szCs w:val="24"/>
        </w:rPr>
        <w:t xml:space="preserve"> % skontrolowanych łącznie produktów. </w:t>
      </w:r>
      <w:r w:rsidR="003B4B51" w:rsidRPr="00D40687">
        <w:rPr>
          <w:rFonts w:ascii="Times New Roman" w:hAnsi="Times New Roman" w:cs="Times New Roman"/>
          <w:color w:val="000000"/>
          <w:sz w:val="24"/>
          <w:szCs w:val="24"/>
        </w:rPr>
        <w:t>Wskazać należy, że przedsiębiorca powinien zapewnić rzetelność informacji przekazywanych w zakresie uwidaczniania cen i cen jednostkowych. Brak podania cen i</w:t>
      </w:r>
      <w:r w:rsidR="004746F2" w:rsidRPr="00D40687">
        <w:rPr>
          <w:rFonts w:ascii="Times New Roman" w:hAnsi="Times New Roman" w:cs="Times New Roman"/>
          <w:color w:val="000000"/>
          <w:sz w:val="24"/>
          <w:szCs w:val="24"/>
        </w:rPr>
        <w:t> </w:t>
      </w:r>
      <w:r w:rsidR="003B4B51" w:rsidRPr="00D40687">
        <w:rPr>
          <w:rFonts w:ascii="Times New Roman" w:hAnsi="Times New Roman" w:cs="Times New Roman"/>
          <w:color w:val="000000"/>
          <w:sz w:val="24"/>
          <w:szCs w:val="24"/>
        </w:rPr>
        <w:t>cen jednostkowych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4320BF42" w14:textId="77777777" w:rsidR="00F1152C" w:rsidRPr="00D40687" w:rsidRDefault="00F1152C" w:rsidP="004746F2">
      <w:pPr>
        <w:pStyle w:val="Akapitzlist"/>
        <w:numPr>
          <w:ilvl w:val="0"/>
          <w:numId w:val="1"/>
        </w:numPr>
        <w:spacing w:line="276" w:lineRule="auto"/>
        <w:contextualSpacing/>
        <w:jc w:val="both"/>
        <w:rPr>
          <w:rFonts w:ascii="Times New Roman" w:hAnsi="Times New Roman" w:cs="Times New Roman"/>
          <w:iCs/>
          <w:color w:val="000000"/>
          <w:sz w:val="24"/>
          <w:szCs w:val="24"/>
        </w:rPr>
      </w:pPr>
      <w:r w:rsidRPr="00D40687">
        <w:rPr>
          <w:rFonts w:ascii="Times New Roman" w:hAnsi="Times New Roman" w:cs="Times New Roman"/>
          <w:iCs/>
          <w:color w:val="000000"/>
          <w:sz w:val="24"/>
          <w:szCs w:val="24"/>
        </w:rPr>
        <w:t xml:space="preserve">fakt, że jest to </w:t>
      </w:r>
      <w:r w:rsidRPr="00D40687">
        <w:rPr>
          <w:rFonts w:ascii="Times New Roman" w:hAnsi="Times New Roman" w:cs="Times New Roman"/>
          <w:b/>
          <w:bCs/>
          <w:iCs/>
          <w:color w:val="000000"/>
          <w:sz w:val="24"/>
          <w:szCs w:val="24"/>
        </w:rPr>
        <w:t>pierwsze</w:t>
      </w:r>
      <w:r w:rsidRPr="00D40687">
        <w:rPr>
          <w:rFonts w:ascii="Times New Roman" w:hAnsi="Times New Roman" w:cs="Times New Roman"/>
          <w:iCs/>
          <w:color w:val="000000"/>
          <w:sz w:val="24"/>
          <w:szCs w:val="24"/>
        </w:rPr>
        <w:t xml:space="preserve">, stwierdzone przez Podkarpackiego Wojewódzkiego Inspektora Inspekcji Handlowej w ciągu 12 miesięcy, </w:t>
      </w:r>
      <w:r w:rsidRPr="00D40687">
        <w:rPr>
          <w:rFonts w:ascii="Times New Roman" w:hAnsi="Times New Roman" w:cs="Times New Roman"/>
          <w:b/>
          <w:bCs/>
          <w:iCs/>
          <w:color w:val="000000"/>
          <w:sz w:val="24"/>
          <w:szCs w:val="24"/>
        </w:rPr>
        <w:t>naruszenie</w:t>
      </w:r>
      <w:r w:rsidRPr="00D40687">
        <w:rPr>
          <w:rFonts w:ascii="Times New Roman" w:hAnsi="Times New Roman" w:cs="Times New Roman"/>
          <w:iCs/>
          <w:color w:val="000000"/>
          <w:sz w:val="24"/>
          <w:szCs w:val="24"/>
        </w:rPr>
        <w:t xml:space="preserve"> przez przedsiębiorcę przepisów </w:t>
      </w:r>
      <w:r w:rsidRPr="00D40687">
        <w:rPr>
          <w:rFonts w:ascii="Times New Roman" w:hAnsi="Times New Roman" w:cs="Times New Roman"/>
          <w:iCs/>
          <w:color w:val="000000"/>
          <w:sz w:val="24"/>
          <w:szCs w:val="24"/>
        </w:rPr>
        <w:br/>
        <w:t xml:space="preserve">w zakresie uwidaczniania cen towarów, </w:t>
      </w:r>
    </w:p>
    <w:p w14:paraId="5A561666" w14:textId="7B681DCD" w:rsidR="00F1152C" w:rsidRPr="00D40687" w:rsidRDefault="00F1152C" w:rsidP="004746F2">
      <w:pPr>
        <w:pStyle w:val="Akapitzlist"/>
        <w:numPr>
          <w:ilvl w:val="0"/>
          <w:numId w:val="1"/>
        </w:numPr>
        <w:spacing w:after="120" w:line="276" w:lineRule="auto"/>
        <w:contextualSpacing/>
        <w:jc w:val="both"/>
        <w:rPr>
          <w:rFonts w:ascii="Times New Roman" w:hAnsi="Times New Roman" w:cs="Times New Roman"/>
          <w:color w:val="FF0000"/>
          <w:sz w:val="24"/>
          <w:szCs w:val="24"/>
        </w:rPr>
      </w:pPr>
      <w:r w:rsidRPr="00D40687">
        <w:rPr>
          <w:rFonts w:ascii="Times New Roman" w:hAnsi="Times New Roman" w:cs="Times New Roman"/>
          <w:b/>
          <w:bCs/>
          <w:iCs/>
          <w:color w:val="000000"/>
          <w:sz w:val="24"/>
          <w:szCs w:val="24"/>
        </w:rPr>
        <w:t>wielkość obrotów i przychodu</w:t>
      </w:r>
      <w:r w:rsidRPr="00D40687">
        <w:rPr>
          <w:rFonts w:ascii="Times New Roman" w:hAnsi="Times New Roman" w:cs="Times New Roman"/>
          <w:iCs/>
          <w:color w:val="000000"/>
          <w:sz w:val="24"/>
          <w:szCs w:val="24"/>
        </w:rPr>
        <w:t xml:space="preserve"> przedsiębiorcy w roku </w:t>
      </w:r>
      <w:r w:rsidR="000930D2" w:rsidRPr="00D40687">
        <w:rPr>
          <w:rFonts w:ascii="Times New Roman" w:hAnsi="Times New Roman" w:cs="Times New Roman"/>
          <w:iCs/>
          <w:sz w:val="24"/>
          <w:szCs w:val="24"/>
        </w:rPr>
        <w:t>2020.</w:t>
      </w:r>
    </w:p>
    <w:p w14:paraId="33A63593" w14:textId="68393953" w:rsidR="00F1152C" w:rsidRPr="00D40687" w:rsidRDefault="00F1152C" w:rsidP="004746F2">
      <w:pPr>
        <w:spacing w:after="120" w:line="276" w:lineRule="auto"/>
        <w:jc w:val="both"/>
        <w:rPr>
          <w:color w:val="000000"/>
        </w:rPr>
      </w:pPr>
      <w:r w:rsidRPr="00D40687">
        <w:rPr>
          <w:color w:val="000000"/>
        </w:rPr>
        <w:t xml:space="preserve">Podkarpacki Wojewódzki Inspektor Inspekcji Handlowej wydając decyzję oparł </w:t>
      </w:r>
      <w:r w:rsidRPr="00D40687">
        <w:rPr>
          <w:color w:val="000000"/>
        </w:rPr>
        <w:br/>
        <w:t>się na następujących dowodach: protokole kontroli KH.8361.</w:t>
      </w:r>
      <w:r w:rsidR="00B60F12" w:rsidRPr="00D40687">
        <w:rPr>
          <w:color w:val="000000"/>
        </w:rPr>
        <w:t>4</w:t>
      </w:r>
      <w:r w:rsidRPr="00D40687">
        <w:rPr>
          <w:color w:val="000000"/>
        </w:rPr>
        <w:t xml:space="preserve">.2022 z dnia </w:t>
      </w:r>
      <w:r w:rsidR="00B60F12" w:rsidRPr="00D40687">
        <w:rPr>
          <w:color w:val="000000"/>
        </w:rPr>
        <w:t>7 lutego</w:t>
      </w:r>
      <w:r w:rsidRPr="00D40687">
        <w:rPr>
          <w:color w:val="000000"/>
        </w:rPr>
        <w:t xml:space="preserve"> 2022 r.  wraz z załącznikami, zawiadomieniu o wszczęciu postępowania z urzędu z dnia </w:t>
      </w:r>
      <w:r w:rsidR="000930D2" w:rsidRPr="00D40687">
        <w:rPr>
          <w:color w:val="000000"/>
        </w:rPr>
        <w:t>18</w:t>
      </w:r>
      <w:r w:rsidRPr="00D40687">
        <w:rPr>
          <w:color w:val="000000"/>
        </w:rPr>
        <w:t xml:space="preserve"> lutego </w:t>
      </w:r>
      <w:r w:rsidRPr="00D40687">
        <w:rPr>
          <w:color w:val="000000"/>
        </w:rPr>
        <w:br/>
        <w:t xml:space="preserve">2022 r. i </w:t>
      </w:r>
      <w:r w:rsidR="0077227A" w:rsidRPr="00D40687">
        <w:rPr>
          <w:color w:val="000000"/>
        </w:rPr>
        <w:t xml:space="preserve">piśmie strony postępowania z dnia 23 lutego 2022 r. z informacją o wielkości przychodu w roku obrotowym </w:t>
      </w:r>
      <w:r w:rsidR="0077227A" w:rsidRPr="00D40687">
        <w:t>2020</w:t>
      </w:r>
      <w:r w:rsidR="0077227A" w:rsidRPr="00D40687">
        <w:rPr>
          <w:color w:val="FF0000"/>
        </w:rPr>
        <w:t xml:space="preserve"> </w:t>
      </w:r>
      <w:r w:rsidRPr="00D40687">
        <w:rPr>
          <w:color w:val="000000"/>
        </w:rPr>
        <w:t>r.</w:t>
      </w:r>
    </w:p>
    <w:p w14:paraId="4D3D88B6" w14:textId="0F236308" w:rsidR="00AE3031" w:rsidRPr="00D40687" w:rsidRDefault="00AE3031" w:rsidP="004746F2">
      <w:pPr>
        <w:tabs>
          <w:tab w:val="left" w:pos="0"/>
        </w:tabs>
        <w:spacing w:line="276" w:lineRule="auto"/>
        <w:jc w:val="both"/>
        <w:rPr>
          <w:lang w:eastAsia="pl-PL"/>
        </w:rPr>
      </w:pPr>
      <w:r w:rsidRPr="00D40687">
        <w:rPr>
          <w:iCs/>
        </w:rPr>
        <w:t xml:space="preserve">Na podstawie powyższych dowodów Podkarpacki Wojewódzki Inspektor Inspekcji Handlowej uznał za udowodniony fakt, że w dniu 7 lutego 2022 r. w sklepie spożywczym w Rzeszowie przy ul. </w:t>
      </w:r>
      <w:r w:rsidR="0034079F" w:rsidRPr="00D40687">
        <w:rPr>
          <w:b/>
          <w:bCs/>
        </w:rPr>
        <w:t>(dane zanonimizowane)</w:t>
      </w:r>
      <w:r w:rsidR="0034079F" w:rsidRPr="00D40687">
        <w:rPr>
          <w:b/>
        </w:rPr>
        <w:t xml:space="preserve"> </w:t>
      </w:r>
      <w:r w:rsidRPr="00D40687">
        <w:rPr>
          <w:iCs/>
        </w:rPr>
        <w:t>własności SMAK SERWIS Sp.  z o.o. z siedzibą w Łańcucie , brak </w:t>
      </w:r>
      <w:r w:rsidRPr="00D40687">
        <w:t xml:space="preserve">było uwidocznienia wymaganych prawem informacji w zakresie cen i cen jednostkowych dla 20 spośród 102 ocenianych towarów. </w:t>
      </w:r>
    </w:p>
    <w:p w14:paraId="73C4616B" w14:textId="18724573" w:rsidR="00AE3031" w:rsidRPr="00D40687" w:rsidRDefault="00AE3031" w:rsidP="004746F2">
      <w:pPr>
        <w:spacing w:after="120" w:line="276" w:lineRule="auto"/>
        <w:jc w:val="both"/>
        <w:rPr>
          <w:color w:val="000000"/>
        </w:rPr>
      </w:pPr>
      <w:r w:rsidRPr="00D40687">
        <w:rPr>
          <w:iCs/>
        </w:rPr>
        <w:t xml:space="preserve">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w:t>
      </w:r>
      <w:r w:rsidRPr="00D40687">
        <w:rPr>
          <w:iCs/>
        </w:rPr>
        <w:lastRenderedPageBreak/>
        <w:t>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w:t>
      </w:r>
    </w:p>
    <w:p w14:paraId="0A621F2C" w14:textId="604F06F6" w:rsidR="00F1152C" w:rsidRPr="00D40687" w:rsidRDefault="00F1152C" w:rsidP="004746F2">
      <w:pPr>
        <w:spacing w:after="120" w:line="276" w:lineRule="auto"/>
        <w:jc w:val="both"/>
      </w:pPr>
      <w:r w:rsidRPr="00D40687">
        <w:t xml:space="preserve">Biorąc pod uwagę wymienione kryteria, nałożenie kary pieniężnej w kwocie </w:t>
      </w:r>
      <w:r w:rsidR="004300AD" w:rsidRPr="00D40687">
        <w:rPr>
          <w:b/>
          <w:bCs/>
        </w:rPr>
        <w:t>5</w:t>
      </w:r>
      <w:r w:rsidRPr="00D40687">
        <w:rPr>
          <w:b/>
        </w:rPr>
        <w:t>00</w:t>
      </w:r>
      <w:r w:rsidRPr="00D40687">
        <w:rPr>
          <w:b/>
          <w:bCs/>
        </w:rPr>
        <w:t xml:space="preserve"> zł</w:t>
      </w:r>
      <w:r w:rsidRPr="00D40687">
        <w:t xml:space="preserve"> </w:t>
      </w:r>
      <w:r w:rsidRPr="00D40687">
        <w:br/>
        <w:t>w stosunku do przewidzianej w ustawie kary określonej</w:t>
      </w:r>
      <w:r w:rsidR="003B4B51" w:rsidRPr="00D40687">
        <w:t xml:space="preserve"> w maksymalnej wysokości tj. 20.</w:t>
      </w:r>
      <w:r w:rsidRPr="00D40687">
        <w:t>000</w:t>
      </w:r>
      <w:r w:rsidR="00C64CFF" w:rsidRPr="00D40687">
        <w:t> </w:t>
      </w:r>
      <w:r w:rsidRPr="00D40687">
        <w:t>zł, należy uznać za w pełni uzasadnione. Zdaniem Podkarpackiego Wojewódzkiego Inspektora Inspekcji Handlowej kara pieniężna we w</w:t>
      </w:r>
      <w:r w:rsidR="003B4B51" w:rsidRPr="00D40687">
        <w:t>skazanej wyżej wysokości</w:t>
      </w:r>
      <w:r w:rsidRPr="00D40687">
        <w:t xml:space="preserve"> spełnia cele wyrażone w art. 8 dyrektywy 98/6 WE Parlamentu Europejskiego i Rady z dnia 16 lutego </w:t>
      </w:r>
      <w:r w:rsidRPr="00D40687">
        <w:br/>
        <w:t xml:space="preserve">1998 r. w sprawie ochrony konsumenta przez podawanie cen produktów oferowanych konsumentom (Dz. Urz. WE L 80 z 18.3.1998 r., s. 27), czyli jest skuteczna, proporcjonalna </w:t>
      </w:r>
      <w:r w:rsidRPr="00D40687">
        <w:br/>
        <w:t>i odstraszająca.</w:t>
      </w:r>
    </w:p>
    <w:p w14:paraId="71529B7F" w14:textId="77777777" w:rsidR="00F1152C" w:rsidRPr="00D40687" w:rsidRDefault="00F1152C" w:rsidP="004746F2">
      <w:pPr>
        <w:tabs>
          <w:tab w:val="left" w:pos="708"/>
        </w:tabs>
        <w:spacing w:before="120" w:line="276" w:lineRule="auto"/>
        <w:jc w:val="both"/>
        <w:rPr>
          <w:color w:val="000000"/>
        </w:rPr>
      </w:pPr>
      <w:r w:rsidRPr="00D40687">
        <w:rPr>
          <w:color w:val="000000"/>
        </w:rPr>
        <w:t xml:space="preserve">Jednocześnie tutejszy organ Inspekcji Handlowej nie znalazł podstaw do odstąpienia </w:t>
      </w:r>
      <w:r w:rsidRPr="00D40687">
        <w:rPr>
          <w:color w:val="000000"/>
        </w:rPr>
        <w:br/>
        <w:t xml:space="preserve">od wymierzenia administracyjnej kary pieniężnej. </w:t>
      </w:r>
    </w:p>
    <w:p w14:paraId="0924400A" w14:textId="1008075B" w:rsidR="00F1152C" w:rsidRPr="00D40687" w:rsidRDefault="00C64CFF" w:rsidP="004746F2">
      <w:pPr>
        <w:tabs>
          <w:tab w:val="left" w:pos="708"/>
        </w:tabs>
        <w:spacing w:before="120" w:line="276" w:lineRule="auto"/>
        <w:jc w:val="both"/>
        <w:rPr>
          <w:color w:val="000000"/>
        </w:rPr>
      </w:pPr>
      <w:r w:rsidRPr="00D40687">
        <w:rPr>
          <w:color w:val="000000"/>
        </w:rPr>
        <w:t>Zgodnie z art. 189e K</w:t>
      </w:r>
      <w:r w:rsidR="00F1152C" w:rsidRPr="00D40687">
        <w:rPr>
          <w:color w:val="000000"/>
        </w:rPr>
        <w:t xml:space="preserve">pa, w przypadku, gdy do naruszenia prawa doszło wskutek działania siły wyższej, strona nie podlega ukaraniu. Pojęcie to wprawdzie nie zostało zdefiniowane </w:t>
      </w:r>
      <w:r w:rsidR="00F1152C" w:rsidRPr="00D40687">
        <w:rPr>
          <w:color w:val="000000"/>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00F1152C" w:rsidRPr="00D40687">
        <w:rPr>
          <w:color w:val="000000"/>
        </w:rPr>
        <w:t>MoP</w:t>
      </w:r>
      <w:proofErr w:type="spellEnd"/>
      <w:r w:rsidR="00F1152C" w:rsidRPr="00D40687">
        <w:rPr>
          <w:color w:val="000000"/>
        </w:rPr>
        <w:t xml:space="preserve"> 2005, Nr 6). „Siłę wyższą odróżnia od zwykłego przypadku (casus) to, że jest to zdarzenie nadzwyczajne, zewnętrzne</w:t>
      </w:r>
      <w:r w:rsidR="00F1152C" w:rsidRPr="00D40687">
        <w:rPr>
          <w:color w:val="000000"/>
        </w:rPr>
        <w:br/>
        <w:t xml:space="preserve">i niemożliwe do zapobieżenia (vis </w:t>
      </w:r>
      <w:proofErr w:type="spellStart"/>
      <w:r w:rsidR="00F1152C" w:rsidRPr="00D40687">
        <w:rPr>
          <w:color w:val="000000"/>
        </w:rPr>
        <w:t>cui</w:t>
      </w:r>
      <w:proofErr w:type="spellEnd"/>
      <w:r w:rsidR="00F1152C" w:rsidRPr="00D40687">
        <w:rPr>
          <w:color w:val="000000"/>
        </w:rPr>
        <w:t xml:space="preserve"> </w:t>
      </w:r>
      <w:proofErr w:type="spellStart"/>
      <w:r w:rsidR="00F1152C" w:rsidRPr="00D40687">
        <w:rPr>
          <w:color w:val="000000"/>
        </w:rPr>
        <w:t>humana</w:t>
      </w:r>
      <w:proofErr w:type="spellEnd"/>
      <w:r w:rsidR="00F1152C" w:rsidRPr="00D40687">
        <w:rPr>
          <w:color w:val="000000"/>
        </w:rPr>
        <w:t xml:space="preserve"> </w:t>
      </w:r>
      <w:proofErr w:type="spellStart"/>
      <w:r w:rsidR="00F1152C" w:rsidRPr="00D40687">
        <w:rPr>
          <w:color w:val="000000"/>
        </w:rPr>
        <w:t>infirmitas</w:t>
      </w:r>
      <w:proofErr w:type="spellEnd"/>
      <w:r w:rsidR="00F1152C" w:rsidRPr="00D40687">
        <w:rPr>
          <w:color w:val="000000"/>
        </w:rPr>
        <w:t xml:space="preserve"> </w:t>
      </w:r>
      <w:proofErr w:type="spellStart"/>
      <w:r w:rsidR="00F1152C" w:rsidRPr="00D40687">
        <w:rPr>
          <w:color w:val="000000"/>
        </w:rPr>
        <w:t>resistere</w:t>
      </w:r>
      <w:proofErr w:type="spellEnd"/>
      <w:r w:rsidR="00F1152C" w:rsidRPr="00D40687">
        <w:rPr>
          <w:color w:val="000000"/>
        </w:rPr>
        <w:t xml:space="preserve"> non </w:t>
      </w:r>
      <w:proofErr w:type="spellStart"/>
      <w:r w:rsidR="00F1152C" w:rsidRPr="00D40687">
        <w:rPr>
          <w:color w:val="000000"/>
        </w:rPr>
        <w:t>potest</w:t>
      </w:r>
      <w:proofErr w:type="spellEnd"/>
      <w:r w:rsidR="00F1152C" w:rsidRPr="00D40687">
        <w:rPr>
          <w:color w:val="000000"/>
        </w:rPr>
        <w:t xml:space="preserve">). Należą </w:t>
      </w:r>
      <w:r w:rsidR="00F1152C" w:rsidRPr="00D40687">
        <w:rPr>
          <w:color w:val="000000"/>
        </w:rPr>
        <w:br/>
        <w:t xml:space="preserve">tu zwłaszcza zdarzenia o charakterze katastrofalnych działań przyrody i zdarzenia nadzwyczajne w postaci zaburzeń życia zbiorowego, jak wojna, zamieszki krajowe itp., a także w pewnych przypadkach akty władzy publicznej, którym nie może przeciwstawić </w:t>
      </w:r>
      <w:r w:rsidR="00F1152C" w:rsidRPr="00D40687">
        <w:rPr>
          <w:color w:val="000000"/>
        </w:rPr>
        <w:br/>
        <w:t xml:space="preserve">się jednostka” – (A. </w:t>
      </w:r>
      <w:proofErr w:type="spellStart"/>
      <w:r w:rsidR="00F1152C" w:rsidRPr="00D40687">
        <w:rPr>
          <w:color w:val="000000"/>
        </w:rPr>
        <w:t>Kidyba</w:t>
      </w:r>
      <w:proofErr w:type="spellEnd"/>
      <w:r w:rsidR="00F1152C" w:rsidRPr="00D40687">
        <w:rPr>
          <w:color w:val="000000"/>
        </w:rPr>
        <w:t xml:space="preserve">: Kodeks cywilny. Komentarz. T. 3. Zobowiązania – część ogólna. Warszawa  2016, art. 124). W ocenie tutejszego organu Inspekcji, na gruncie sprawy </w:t>
      </w:r>
      <w:r w:rsidR="00F1152C" w:rsidRPr="00D40687">
        <w:rPr>
          <w:color w:val="000000"/>
        </w:rPr>
        <w:br/>
        <w:t xml:space="preserve">z pewnością nie mamy do czynienia z działaniem siły wyższej. </w:t>
      </w:r>
    </w:p>
    <w:p w14:paraId="4EB97E7F" w14:textId="51264B51" w:rsidR="00F1152C" w:rsidRPr="00D40687" w:rsidRDefault="00F1152C" w:rsidP="004746F2">
      <w:pPr>
        <w:spacing w:before="120" w:line="276" w:lineRule="auto"/>
        <w:jc w:val="both"/>
      </w:pPr>
      <w:r w:rsidRPr="00D40687">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w:t>
      </w:r>
      <w:r w:rsidR="003631F8" w:rsidRPr="00D40687">
        <w:t>19 stycznia</w:t>
      </w:r>
      <w:r w:rsidRPr="00D40687">
        <w:t xml:space="preserve"> 202</w:t>
      </w:r>
      <w:r w:rsidR="00233D1E" w:rsidRPr="00D40687">
        <w:t>2</w:t>
      </w:r>
      <w:r w:rsidRPr="00D40687">
        <w:rPr>
          <w:color w:val="FF0000"/>
        </w:rPr>
        <w:t xml:space="preserve"> </w:t>
      </w:r>
      <w:r w:rsidRPr="00D40687">
        <w:t>r. (sygn. KH.8360.</w:t>
      </w:r>
      <w:r w:rsidR="003631F8" w:rsidRPr="00D40687">
        <w:t>5</w:t>
      </w:r>
      <w:r w:rsidRPr="00D40687">
        <w:t>.202</w:t>
      </w:r>
      <w:r w:rsidR="003631F8" w:rsidRPr="00D40687">
        <w:t>2</w:t>
      </w:r>
      <w:r w:rsidRPr="00D40687">
        <w:t xml:space="preserve">). </w:t>
      </w:r>
      <w:r w:rsidRPr="00D40687">
        <w:rPr>
          <w:color w:val="000000"/>
        </w:rPr>
        <w:t xml:space="preserve">Przedmiotowe pismo zostało doręczone w dniu </w:t>
      </w:r>
      <w:r w:rsidR="00233D1E" w:rsidRPr="00D40687">
        <w:rPr>
          <w:color w:val="000000"/>
        </w:rPr>
        <w:t>20</w:t>
      </w:r>
      <w:r w:rsidRPr="00D40687">
        <w:rPr>
          <w:color w:val="000000"/>
        </w:rPr>
        <w:t xml:space="preserve"> stycznia 2022 r., a kontrolę rozpoczęto </w:t>
      </w:r>
      <w:r w:rsidR="001F37E3" w:rsidRPr="00D40687">
        <w:rPr>
          <w:color w:val="000000"/>
        </w:rPr>
        <w:t>7 lutego</w:t>
      </w:r>
      <w:r w:rsidRPr="00D40687">
        <w:rPr>
          <w:color w:val="000000"/>
        </w:rPr>
        <w:t xml:space="preserve"> 2022 r. S</w:t>
      </w:r>
      <w:r w:rsidRPr="00D40687">
        <w:t>trona miała zatem</w:t>
      </w:r>
      <w:r w:rsidR="00467703" w:rsidRPr="00D40687">
        <w:t xml:space="preserve"> ponad</w:t>
      </w:r>
      <w:r w:rsidRPr="00D40687">
        <w:t xml:space="preserve"> 2 tygodnie na podjęcie stosownych działań i upewnienie się, że należycie wykonuje obowiązki informowania konsumentów o cenach i cenach jednostkowych produktów i prawidłowym ich wyliczeniu.</w:t>
      </w:r>
      <w:r w:rsidR="00947A9C" w:rsidRPr="00D40687">
        <w:t xml:space="preserve"> </w:t>
      </w:r>
      <w:r w:rsidRPr="00D40687">
        <w:t xml:space="preserve">Konsument ma bowiem prawo do uzyskania wszystkich istotnych i rzetelnych informacji o towarach przed dokonaniem zakupu. </w:t>
      </w:r>
    </w:p>
    <w:p w14:paraId="3D36B730" w14:textId="4072CFB3" w:rsidR="00F1152C" w:rsidRPr="00D40687" w:rsidRDefault="00F1152C" w:rsidP="004746F2">
      <w:pPr>
        <w:tabs>
          <w:tab w:val="left" w:pos="708"/>
        </w:tabs>
        <w:spacing w:before="120" w:line="276" w:lineRule="auto"/>
        <w:jc w:val="both"/>
        <w:rPr>
          <w:color w:val="000000"/>
        </w:rPr>
      </w:pPr>
      <w:r w:rsidRPr="00D40687">
        <w:rPr>
          <w:color w:val="000000"/>
        </w:rPr>
        <w:t>Przesłanki odstąpienia od nałożenia administracyjnej kary pieniężnej o</w:t>
      </w:r>
      <w:r w:rsidR="00C64CFF" w:rsidRPr="00D40687">
        <w:rPr>
          <w:color w:val="000000"/>
        </w:rPr>
        <w:t xml:space="preserve">kreślone są także </w:t>
      </w:r>
      <w:r w:rsidR="00C64CFF" w:rsidRPr="00D40687">
        <w:rPr>
          <w:color w:val="000000"/>
        </w:rPr>
        <w:br/>
        <w:t>w art. 189f K</w:t>
      </w:r>
      <w:r w:rsidRPr="00D40687">
        <w:rPr>
          <w:color w:val="000000"/>
        </w:rPr>
        <w:t>pa, który stanowi w § 1, że organ administracji publicznej, w drodze decyzji, odstępuje od nałożenia administracyjnej kary pieniężnej i poprzestaje na pouczeniu, jeżeli:</w:t>
      </w:r>
    </w:p>
    <w:p w14:paraId="771E793C" w14:textId="77777777" w:rsidR="00F1152C" w:rsidRPr="00D40687" w:rsidRDefault="00F1152C" w:rsidP="004746F2">
      <w:pPr>
        <w:pStyle w:val="Akapitzlist"/>
        <w:numPr>
          <w:ilvl w:val="0"/>
          <w:numId w:val="2"/>
        </w:numPr>
        <w:tabs>
          <w:tab w:val="left" w:pos="708"/>
        </w:tabs>
        <w:suppressAutoHyphens/>
        <w:spacing w:line="276" w:lineRule="auto"/>
        <w:contextualSpacing/>
        <w:jc w:val="both"/>
        <w:rPr>
          <w:rFonts w:ascii="Times New Roman" w:hAnsi="Times New Roman" w:cs="Times New Roman"/>
          <w:color w:val="000000"/>
          <w:sz w:val="24"/>
          <w:szCs w:val="24"/>
        </w:rPr>
      </w:pPr>
      <w:r w:rsidRPr="00D40687">
        <w:rPr>
          <w:rFonts w:ascii="Times New Roman" w:hAnsi="Times New Roman" w:cs="Times New Roman"/>
          <w:color w:val="000000"/>
          <w:sz w:val="24"/>
          <w:szCs w:val="24"/>
        </w:rPr>
        <w:t>waga naruszenia prawa jest znikoma, a strona zaprzestała naruszania prawa lub</w:t>
      </w:r>
    </w:p>
    <w:p w14:paraId="671DF9F7" w14:textId="77777777" w:rsidR="00F1152C" w:rsidRPr="00D40687" w:rsidRDefault="00F1152C" w:rsidP="004746F2">
      <w:pPr>
        <w:pStyle w:val="Akapitzlist"/>
        <w:numPr>
          <w:ilvl w:val="0"/>
          <w:numId w:val="2"/>
        </w:numPr>
        <w:tabs>
          <w:tab w:val="left" w:pos="708"/>
        </w:tabs>
        <w:suppressAutoHyphens/>
        <w:spacing w:line="276" w:lineRule="auto"/>
        <w:contextualSpacing/>
        <w:jc w:val="both"/>
        <w:rPr>
          <w:rFonts w:ascii="Times New Roman" w:hAnsi="Times New Roman" w:cs="Times New Roman"/>
          <w:color w:val="000000"/>
          <w:sz w:val="24"/>
          <w:szCs w:val="24"/>
        </w:rPr>
      </w:pPr>
      <w:r w:rsidRPr="00D40687">
        <w:rPr>
          <w:rFonts w:ascii="Times New Roman" w:hAnsi="Times New Roman" w:cs="Times New Roman"/>
          <w:color w:val="000000"/>
          <w:sz w:val="24"/>
          <w:szCs w:val="24"/>
        </w:rPr>
        <w:lastRenderedPageBreak/>
        <w:t>za to samo zachowanie prawomocną decyzją na stronę została uprzednio nałożona</w:t>
      </w:r>
    </w:p>
    <w:p w14:paraId="040B6CA6" w14:textId="77777777" w:rsidR="00F1152C" w:rsidRPr="00D40687" w:rsidRDefault="00F1152C" w:rsidP="004746F2">
      <w:pPr>
        <w:tabs>
          <w:tab w:val="left" w:pos="708"/>
        </w:tabs>
        <w:spacing w:line="276" w:lineRule="auto"/>
        <w:jc w:val="both"/>
        <w:rPr>
          <w:color w:val="000000"/>
        </w:rPr>
      </w:pPr>
      <w:r w:rsidRPr="00D40687">
        <w:rPr>
          <w:color w:val="000000"/>
        </w:rPr>
        <w:t>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F96D574" w14:textId="77777777" w:rsidR="00C64CFF" w:rsidRPr="00D40687" w:rsidRDefault="00F1152C" w:rsidP="004746F2">
      <w:pPr>
        <w:tabs>
          <w:tab w:val="left" w:pos="708"/>
          <w:tab w:val="num" w:pos="3720"/>
        </w:tabs>
        <w:spacing w:before="120" w:line="276" w:lineRule="auto"/>
        <w:jc w:val="both"/>
        <w:rPr>
          <w:color w:val="000000"/>
        </w:rPr>
      </w:pPr>
      <w:r w:rsidRPr="00D40687">
        <w:rPr>
          <w:color w:val="000000"/>
        </w:rPr>
        <w:t xml:space="preserve">W ocenie tutejszego organu Inspekcji wagi naruszenia prawa przez stronę nie można uznać </w:t>
      </w:r>
      <w:r w:rsidRPr="00D40687">
        <w:rPr>
          <w:color w:val="000000"/>
        </w:rPr>
        <w:br/>
        <w:t xml:space="preserve">za znikomą, gdyż nieprawidłowości w uwidacznianiu cen i cen jednostkowych dotyczyły ponad </w:t>
      </w:r>
      <w:r w:rsidR="00F7090D" w:rsidRPr="00D40687">
        <w:rPr>
          <w:color w:val="000000"/>
        </w:rPr>
        <w:t xml:space="preserve">19 </w:t>
      </w:r>
      <w:r w:rsidRPr="00D40687">
        <w:rPr>
          <w:color w:val="000000"/>
        </w:rPr>
        <w:t xml:space="preserve">% sprawdzonych w toku kontroli cen. </w:t>
      </w:r>
    </w:p>
    <w:p w14:paraId="19D8B3C2" w14:textId="4FC9E7E2" w:rsidR="00C64CFF" w:rsidRPr="00D40687" w:rsidRDefault="00C64CFF" w:rsidP="004746F2">
      <w:pPr>
        <w:tabs>
          <w:tab w:val="left" w:pos="708"/>
        </w:tabs>
        <w:spacing w:before="120" w:line="276" w:lineRule="auto"/>
        <w:ind w:right="-2"/>
        <w:jc w:val="both"/>
      </w:pPr>
      <w:r w:rsidRPr="00D40687">
        <w:rPr>
          <w:color w:val="000000"/>
        </w:rPr>
        <w:t xml:space="preserve">Uchybienia w powyższym zakresie  naruszały prawo konsumentów do rzetelnej i pełnej informacji oraz ograniczały ich prawo do świadomego wyboru oferty. </w:t>
      </w:r>
      <w:r w:rsidRPr="00D40687">
        <w:t>Mając na uwadze że,  jak</w:t>
      </w:r>
      <w:r w:rsidR="004746F2" w:rsidRPr="00D40687">
        <w:t> </w:t>
      </w:r>
      <w:r w:rsidRPr="00D40687">
        <w:t>wskazał organ, wagi naruszenia nie można było uznać za znikomą, tym samym brak jest podstaw do odstąpienia od nałożenia administracyjnej kary pieni</w:t>
      </w:r>
      <w:r w:rsidR="004746F2" w:rsidRPr="00D40687">
        <w:t>ężnej przewidzianego  w </w:t>
      </w:r>
      <w:r w:rsidRPr="00D40687">
        <w:t>art.</w:t>
      </w:r>
      <w:r w:rsidR="004746F2" w:rsidRPr="00D40687">
        <w:t> </w:t>
      </w:r>
      <w:r w:rsidRPr="00D40687">
        <w:t xml:space="preserve">189f § 1 pkt 1 Kpa. </w:t>
      </w:r>
    </w:p>
    <w:p w14:paraId="72F7B960" w14:textId="0FD1B8E6" w:rsidR="00C64CFF" w:rsidRPr="00D40687" w:rsidRDefault="00C64CFF" w:rsidP="004746F2">
      <w:pPr>
        <w:tabs>
          <w:tab w:val="left" w:pos="708"/>
          <w:tab w:val="num" w:pos="3720"/>
        </w:tabs>
        <w:spacing w:before="120" w:line="276" w:lineRule="auto"/>
        <w:jc w:val="both"/>
        <w:rPr>
          <w:color w:val="000000"/>
        </w:rPr>
      </w:pPr>
      <w:r w:rsidRPr="00D40687">
        <w:t>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w:t>
      </w:r>
      <w:r w:rsidR="004746F2" w:rsidRPr="00D40687">
        <w:t>.</w:t>
      </w:r>
    </w:p>
    <w:p w14:paraId="3B541D75" w14:textId="28F7C275" w:rsidR="00F1152C" w:rsidRPr="00D40687" w:rsidRDefault="00F1152C" w:rsidP="004746F2">
      <w:pPr>
        <w:tabs>
          <w:tab w:val="left" w:pos="708"/>
        </w:tabs>
        <w:spacing w:before="120" w:line="276" w:lineRule="auto"/>
        <w:jc w:val="both"/>
      </w:pPr>
      <w:r w:rsidRPr="00D40687">
        <w:t xml:space="preserve">Nie można również było zastosować alternatywy, która umożliwiałaby zastosowanie instytucji odstąpienia wskazanej w przepisie art. </w:t>
      </w:r>
      <w:r w:rsidR="00C64CFF" w:rsidRPr="00D40687">
        <w:rPr>
          <w:kern w:val="2"/>
        </w:rPr>
        <w:t>189f § 1 pkt 2 K</w:t>
      </w:r>
      <w:r w:rsidRPr="00D40687">
        <w:rPr>
          <w:kern w:val="2"/>
        </w:rPr>
        <w:t>pa.</w:t>
      </w:r>
      <w:r w:rsidRPr="00D40687">
        <w:t xml:space="preserve"> Kwestie cen sprawdzonych w trakcie kontroli KH.8361.</w:t>
      </w:r>
      <w:r w:rsidR="006B4D83" w:rsidRPr="00D40687">
        <w:t>4</w:t>
      </w:r>
      <w:r w:rsidRPr="00D40687">
        <w:t xml:space="preserve">.2022 nie mogły być przedmiotem kontroli innego organu, gdyż zgodnie </w:t>
      </w:r>
      <w:r w:rsidRPr="00D40687">
        <w:br/>
        <w:t xml:space="preserve">z przepisami, jedynym uprawnionym rzeczowo i miejscowo organem mogącym przeprowadzić kontrolę i nałożyć karę w przedmiotowym zakresie jest Podkarpacki Wojewódzki Inspektor Inspekcji Handlowej. </w:t>
      </w:r>
    </w:p>
    <w:p w14:paraId="24FAEF04" w14:textId="77777777" w:rsidR="00F1152C" w:rsidRPr="00D40687" w:rsidRDefault="00F1152C" w:rsidP="004746F2">
      <w:pPr>
        <w:tabs>
          <w:tab w:val="left" w:pos="708"/>
        </w:tabs>
        <w:spacing w:before="120" w:line="276" w:lineRule="auto"/>
        <w:jc w:val="both"/>
      </w:pPr>
      <w:r w:rsidRPr="00D40687">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49B03A4E" w14:textId="77777777" w:rsidR="00F1152C" w:rsidRPr="00D40687" w:rsidRDefault="00F1152C" w:rsidP="004746F2">
      <w:pPr>
        <w:tabs>
          <w:tab w:val="left" w:pos="708"/>
        </w:tabs>
        <w:spacing w:before="120" w:line="276" w:lineRule="auto"/>
        <w:jc w:val="both"/>
        <w:rPr>
          <w:color w:val="000000"/>
        </w:rPr>
      </w:pPr>
      <w:r w:rsidRPr="00D40687">
        <w:rPr>
          <w:color w:val="000000"/>
        </w:rPr>
        <w:t xml:space="preserve">Brak jest także podstaw do odstąpienia od nałożenia kary pieniężnej na podstawie art. 189f </w:t>
      </w:r>
      <w:r w:rsidRPr="00D40687">
        <w:rPr>
          <w:color w:val="000000"/>
        </w:rPr>
        <w:br/>
        <w:t xml:space="preserve">§ 2 kpa, w myśl którego w przypadkach innych niż wymienione w § 1, jeżeli pozwoli </w:t>
      </w:r>
      <w:r w:rsidRPr="00D40687">
        <w:rPr>
          <w:color w:val="000000"/>
        </w:rPr>
        <w:br/>
        <w:t xml:space="preserve">to na spełnienie celów, dla których miałaby być nałożona administracyjna kara pieniężna, organ administracji publicznej, w drodze postanowienia, może wyznaczyć stronie termin </w:t>
      </w:r>
      <w:r w:rsidRPr="00D40687">
        <w:rPr>
          <w:color w:val="000000"/>
        </w:rPr>
        <w:br/>
        <w:t xml:space="preserve">do przedstawienia dowodów potwierdzających: </w:t>
      </w:r>
    </w:p>
    <w:p w14:paraId="08B9919D" w14:textId="77777777" w:rsidR="00F1152C" w:rsidRPr="00D40687" w:rsidRDefault="00F1152C" w:rsidP="004746F2">
      <w:pPr>
        <w:pStyle w:val="Akapitzlist"/>
        <w:numPr>
          <w:ilvl w:val="0"/>
          <w:numId w:val="3"/>
        </w:numPr>
        <w:tabs>
          <w:tab w:val="left" w:pos="708"/>
        </w:tabs>
        <w:suppressAutoHyphens/>
        <w:spacing w:after="120" w:line="276" w:lineRule="auto"/>
        <w:contextualSpacing/>
        <w:jc w:val="both"/>
        <w:rPr>
          <w:rFonts w:ascii="Times New Roman" w:hAnsi="Times New Roman" w:cs="Times New Roman"/>
          <w:color w:val="000000"/>
          <w:sz w:val="24"/>
          <w:szCs w:val="24"/>
        </w:rPr>
      </w:pPr>
      <w:r w:rsidRPr="00D40687">
        <w:rPr>
          <w:rFonts w:ascii="Times New Roman" w:hAnsi="Times New Roman" w:cs="Times New Roman"/>
          <w:color w:val="000000"/>
          <w:sz w:val="24"/>
          <w:szCs w:val="24"/>
        </w:rPr>
        <w:t>usunięcie naruszenia prawa lub</w:t>
      </w:r>
    </w:p>
    <w:p w14:paraId="5213EE41" w14:textId="77777777" w:rsidR="00F1152C" w:rsidRPr="00D40687" w:rsidRDefault="00F1152C" w:rsidP="004746F2">
      <w:pPr>
        <w:pStyle w:val="Akapitzlist"/>
        <w:numPr>
          <w:ilvl w:val="0"/>
          <w:numId w:val="3"/>
        </w:numPr>
        <w:tabs>
          <w:tab w:val="left" w:pos="708"/>
        </w:tabs>
        <w:suppressAutoHyphens/>
        <w:spacing w:after="120" w:line="276" w:lineRule="auto"/>
        <w:contextualSpacing/>
        <w:jc w:val="both"/>
        <w:rPr>
          <w:rFonts w:ascii="Times New Roman" w:hAnsi="Times New Roman" w:cs="Times New Roman"/>
          <w:color w:val="000000"/>
          <w:sz w:val="24"/>
          <w:szCs w:val="24"/>
        </w:rPr>
      </w:pPr>
      <w:r w:rsidRPr="00D40687">
        <w:rPr>
          <w:rFonts w:ascii="Times New Roman" w:hAnsi="Times New Roman" w:cs="Times New Roman"/>
          <w:color w:val="000000"/>
          <w:sz w:val="24"/>
          <w:szCs w:val="24"/>
        </w:rPr>
        <w:t>powiadomienie właściwych podmiotów o stwierdzonym naruszeniu prawa, określając</w:t>
      </w:r>
    </w:p>
    <w:p w14:paraId="61A8129F" w14:textId="77777777" w:rsidR="00F1152C" w:rsidRPr="00D40687" w:rsidRDefault="00F1152C" w:rsidP="004746F2">
      <w:pPr>
        <w:pStyle w:val="Akapitzlist"/>
        <w:tabs>
          <w:tab w:val="left" w:pos="708"/>
        </w:tabs>
        <w:spacing w:after="120" w:line="276" w:lineRule="auto"/>
        <w:ind w:left="643"/>
        <w:jc w:val="both"/>
        <w:rPr>
          <w:rFonts w:ascii="Times New Roman" w:hAnsi="Times New Roman" w:cs="Times New Roman"/>
          <w:color w:val="000000"/>
          <w:sz w:val="24"/>
          <w:szCs w:val="24"/>
        </w:rPr>
      </w:pPr>
      <w:r w:rsidRPr="00D40687">
        <w:rPr>
          <w:rFonts w:ascii="Times New Roman" w:hAnsi="Times New Roman" w:cs="Times New Roman"/>
          <w:color w:val="000000"/>
          <w:sz w:val="24"/>
          <w:szCs w:val="24"/>
        </w:rPr>
        <w:t>termin i sposób powiadomienia.</w:t>
      </w:r>
    </w:p>
    <w:p w14:paraId="07DF43E5" w14:textId="0AEA0300" w:rsidR="00F1152C" w:rsidRPr="00D40687" w:rsidRDefault="00F1152C" w:rsidP="004746F2">
      <w:pPr>
        <w:tabs>
          <w:tab w:val="left" w:pos="708"/>
        </w:tabs>
        <w:spacing w:after="120" w:line="276" w:lineRule="auto"/>
        <w:jc w:val="both"/>
      </w:pPr>
      <w:r w:rsidRPr="00D40687">
        <w:t xml:space="preserve">W ocenie tutejszego organu Inspekcji odstąpienie od nałożenia kary na tej podstawie byłoby pozbawione podstawy faktycznej, jak i nie było celowe. Odwołać się przy tym </w:t>
      </w:r>
      <w:r w:rsidR="00C64CFF" w:rsidRPr="00D40687">
        <w:t>należy znów</w:t>
      </w:r>
      <w:r w:rsidR="00C64CFF" w:rsidRPr="00D40687">
        <w:br/>
        <w:t>do wskazanej wyżej d</w:t>
      </w:r>
      <w:r w:rsidRPr="00D40687">
        <w:t xml:space="preserve">yrektywy 98/6 WE wskazującej także na cel kary – winna być </w:t>
      </w:r>
      <w:r w:rsidR="00C64CFF" w:rsidRPr="00D40687">
        <w:t xml:space="preserve">ona </w:t>
      </w:r>
      <w:r w:rsidRPr="00D40687">
        <w:t>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1B3C4B69" w14:textId="67C58B4F" w:rsidR="00F1152C" w:rsidRPr="00D40687" w:rsidRDefault="00F1152C" w:rsidP="00474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textAlignment w:val="baseline"/>
        <w:rPr>
          <w:kern w:val="2"/>
        </w:rPr>
      </w:pPr>
      <w:r w:rsidRPr="00D40687">
        <w:rPr>
          <w:kern w:val="2"/>
        </w:rPr>
        <w:t>Z dniem 1 stycznia 2020 r. wszedł w życie art. 61 ustawy z dnia 31 lipca 2019 r. o zmianie niektórych ustaw w celu ograniczenia obciążeń regulacyjnych (Dz. U. z 2019 r. poz. 1495), który wprowadził do ustawy Prawo przedsiębiorców w a</w:t>
      </w:r>
      <w:r w:rsidR="004746F2" w:rsidRPr="00D40687">
        <w:rPr>
          <w:kern w:val="2"/>
        </w:rPr>
        <w:t xml:space="preserve">rt. 21a, nową instytucję – tzw. </w:t>
      </w:r>
      <w:r w:rsidRPr="00D40687">
        <w:rPr>
          <w:kern w:val="2"/>
        </w:rPr>
        <w:t xml:space="preserve">„prawo </w:t>
      </w:r>
      <w:r w:rsidRPr="00D40687">
        <w:rPr>
          <w:kern w:val="2"/>
        </w:rPr>
        <w:lastRenderedPageBreak/>
        <w:t xml:space="preserve">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w:t>
      </w:r>
      <w:r w:rsidRPr="00D40687">
        <w:rPr>
          <w:kern w:val="2"/>
        </w:rPr>
        <w:br/>
        <w:t xml:space="preserve">się od nałożenia administracyjnej kary pieniężnej. Instytucja ta nie znajdzie zastosowania </w:t>
      </w:r>
      <w:r w:rsidR="00116700" w:rsidRPr="00D40687">
        <w:rPr>
          <w:kern w:val="2"/>
        </w:rPr>
        <w:t xml:space="preserve">wobec strony, </w:t>
      </w:r>
      <w:r w:rsidRPr="00D40687">
        <w:rPr>
          <w:kern w:val="2"/>
        </w:rPr>
        <w:t>bowiem</w:t>
      </w:r>
      <w:r w:rsidR="00116700" w:rsidRPr="00D40687">
        <w:rPr>
          <w:kern w:val="2"/>
        </w:rPr>
        <w:t xml:space="preserve"> nie jest podmiotem działającym w oparciu o wpis do CEIDG.</w:t>
      </w:r>
    </w:p>
    <w:p w14:paraId="7325BCDB" w14:textId="77777777" w:rsidR="00F1152C" w:rsidRPr="00D40687" w:rsidRDefault="00F1152C" w:rsidP="004746F2">
      <w:pPr>
        <w:tabs>
          <w:tab w:val="left" w:pos="708"/>
        </w:tabs>
        <w:spacing w:after="120" w:line="276" w:lineRule="auto"/>
        <w:jc w:val="both"/>
      </w:pPr>
      <w:r w:rsidRPr="00D40687">
        <w:t>W związku z powyższym tutejszy organ Inspekcji orzekł jak w sentencji.</w:t>
      </w:r>
    </w:p>
    <w:p w14:paraId="09CB02DE" w14:textId="77777777" w:rsidR="00F1152C" w:rsidRPr="00D40687" w:rsidRDefault="00F1152C" w:rsidP="004746F2">
      <w:pPr>
        <w:tabs>
          <w:tab w:val="left" w:pos="708"/>
        </w:tabs>
        <w:spacing w:after="120" w:line="276" w:lineRule="auto"/>
        <w:jc w:val="both"/>
        <w:rPr>
          <w:color w:val="000000"/>
        </w:rPr>
      </w:pPr>
      <w:r w:rsidRPr="00D40687">
        <w:rPr>
          <w:color w:val="000000"/>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4C39A1F0" w14:textId="77777777" w:rsidR="00F1152C" w:rsidRPr="00D40687" w:rsidRDefault="00F1152C" w:rsidP="004746F2">
      <w:pPr>
        <w:spacing w:after="120" w:line="276" w:lineRule="auto"/>
        <w:jc w:val="both"/>
        <w:rPr>
          <w:color w:val="000000"/>
        </w:rPr>
      </w:pPr>
      <w:r w:rsidRPr="00D40687">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5A06633B" w14:textId="77777777" w:rsidR="00F1152C" w:rsidRPr="00D40687" w:rsidRDefault="00F1152C" w:rsidP="004746F2">
      <w:pPr>
        <w:spacing w:after="120" w:line="276" w:lineRule="auto"/>
        <w:jc w:val="center"/>
        <w:rPr>
          <w:b/>
          <w:color w:val="000000"/>
        </w:rPr>
      </w:pPr>
      <w:r w:rsidRPr="00D40687">
        <w:rPr>
          <w:b/>
          <w:color w:val="000000"/>
        </w:rPr>
        <w:t>NBP O/O w Rzeszowie 67 1010 1528 0016 5822 3100 0000,</w:t>
      </w:r>
    </w:p>
    <w:p w14:paraId="4219AF9E" w14:textId="77777777" w:rsidR="00F1152C" w:rsidRPr="00D40687" w:rsidRDefault="00F1152C" w:rsidP="004746F2">
      <w:pPr>
        <w:spacing w:after="120" w:line="276" w:lineRule="auto"/>
        <w:jc w:val="both"/>
        <w:rPr>
          <w:color w:val="000000"/>
        </w:rPr>
      </w:pPr>
      <w:r w:rsidRPr="00D40687">
        <w:rPr>
          <w:color w:val="000000"/>
        </w:rPr>
        <w:t>w terminie 7 dni od dnia, w którym decyzja o wymierzeniu kary stała się ostateczna.</w:t>
      </w:r>
    </w:p>
    <w:p w14:paraId="16BF9333" w14:textId="77777777" w:rsidR="004746F2" w:rsidRPr="00D40687" w:rsidRDefault="004746F2" w:rsidP="00F1152C">
      <w:pPr>
        <w:jc w:val="both"/>
        <w:rPr>
          <w:b/>
          <w:color w:val="000000"/>
          <w:u w:val="single"/>
        </w:rPr>
      </w:pPr>
    </w:p>
    <w:p w14:paraId="4E7EC765" w14:textId="77777777" w:rsidR="004746F2" w:rsidRPr="00D40687" w:rsidRDefault="004746F2" w:rsidP="00F1152C">
      <w:pPr>
        <w:jc w:val="both"/>
        <w:rPr>
          <w:b/>
          <w:color w:val="000000"/>
          <w:u w:val="single"/>
        </w:rPr>
      </w:pPr>
    </w:p>
    <w:p w14:paraId="4E63E31F" w14:textId="37683040" w:rsidR="00F1152C" w:rsidRPr="00D40687" w:rsidRDefault="00F1152C" w:rsidP="004746F2">
      <w:pPr>
        <w:spacing w:after="120"/>
        <w:jc w:val="both"/>
        <w:rPr>
          <w:b/>
          <w:color w:val="000000"/>
          <w:u w:val="single"/>
        </w:rPr>
      </w:pPr>
      <w:r w:rsidRPr="00D40687">
        <w:rPr>
          <w:b/>
          <w:color w:val="000000"/>
          <w:u w:val="single"/>
        </w:rPr>
        <w:t>Pouczenie:</w:t>
      </w:r>
    </w:p>
    <w:p w14:paraId="690CE8E9" w14:textId="632BEEFC" w:rsidR="00F1152C" w:rsidRPr="00D40687" w:rsidRDefault="00F1152C" w:rsidP="00F1152C">
      <w:pPr>
        <w:jc w:val="both"/>
        <w:rPr>
          <w:color w:val="000000"/>
        </w:rPr>
      </w:pPr>
      <w:r w:rsidRPr="00D40687">
        <w:rPr>
          <w:color w:val="000000"/>
        </w:rPr>
        <w:t xml:space="preserve">Zgodnie z art. 127 § 1 i 2 Kodeksu postępowania administracyjnego, od niniejszej decyzji przysługuje stronie odwołanie, które zgodnie z art. 129 § 1 i 2 </w:t>
      </w:r>
      <w:r w:rsidR="004746F2" w:rsidRPr="00D40687">
        <w:rPr>
          <w:color w:val="000000"/>
        </w:rPr>
        <w:t>K</w:t>
      </w:r>
      <w:r w:rsidRPr="00D40687">
        <w:rPr>
          <w:color w:val="000000"/>
        </w:rPr>
        <w:t>pa wnosi się do Prezesa Urzędu Ochrony Konkurencji i Konsumentów, Pl. Powstańców Warszawy 1, 00-950 Warszawa za</w:t>
      </w:r>
      <w:r w:rsidR="004746F2" w:rsidRPr="00D40687">
        <w:rPr>
          <w:color w:val="000000"/>
        </w:rPr>
        <w:t> </w:t>
      </w:r>
      <w:r w:rsidRPr="00D40687">
        <w:rPr>
          <w:color w:val="000000"/>
        </w:rPr>
        <w:t xml:space="preserve">pośrednictwem Podkarpackiego Wojewódzkiego Inspektora Inspekcji Handlowej w terminie 14 dni od dnia jej doręczenia. </w:t>
      </w:r>
    </w:p>
    <w:p w14:paraId="2F502BE1" w14:textId="77777777" w:rsidR="00F1152C" w:rsidRPr="00D40687" w:rsidRDefault="00F1152C" w:rsidP="00F1152C">
      <w:pPr>
        <w:spacing w:before="120"/>
        <w:jc w:val="both"/>
        <w:rPr>
          <w:color w:val="000000"/>
        </w:rPr>
      </w:pPr>
      <w:r w:rsidRPr="00D40687">
        <w:rPr>
          <w:color w:val="000000"/>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1B02C88" w14:textId="713EF165" w:rsidR="00F1152C" w:rsidRPr="00D40687" w:rsidRDefault="00F1152C" w:rsidP="00F1152C">
      <w:pPr>
        <w:spacing w:before="120"/>
        <w:jc w:val="both"/>
        <w:rPr>
          <w:color w:val="000000"/>
        </w:rPr>
      </w:pPr>
      <w:r w:rsidRPr="00D40687">
        <w:rPr>
          <w:color w:val="000000"/>
        </w:rPr>
        <w:t>Zgodnie z art. 8 ustawy o informowaniu o cenach towarów i usług do kar pieniężnych w</w:t>
      </w:r>
      <w:r w:rsidR="004746F2" w:rsidRPr="00D40687">
        <w:rPr>
          <w:color w:val="000000"/>
        </w:rPr>
        <w:t> </w:t>
      </w:r>
      <w:r w:rsidRPr="00D40687">
        <w:rPr>
          <w:color w:val="000000"/>
        </w:rPr>
        <w:t>zakresie nieuregulowanym w ustawie stosuje się odpowiednio przepisy działu III ustawy z</w:t>
      </w:r>
      <w:r w:rsidR="004746F2" w:rsidRPr="00D40687">
        <w:rPr>
          <w:color w:val="000000"/>
        </w:rPr>
        <w:t> </w:t>
      </w:r>
      <w:r w:rsidRPr="00D40687">
        <w:rPr>
          <w:color w:val="000000"/>
        </w:rPr>
        <w:t xml:space="preserve">dnia 29 sierpnia 1997 r. </w:t>
      </w:r>
      <w:r w:rsidRPr="00D40687">
        <w:t>Ordynacja podatkowa (tekst jednolity: Dz. U. z 2020 r., poz. 1325 ze</w:t>
      </w:r>
      <w:r w:rsidR="004746F2" w:rsidRPr="00D40687">
        <w:t> </w:t>
      </w:r>
      <w:r w:rsidRPr="00D40687">
        <w:t>zm.).</w:t>
      </w:r>
      <w:r w:rsidRPr="00D40687">
        <w:rPr>
          <w:color w:val="000000"/>
        </w:rPr>
        <w:t xml:space="preserve"> Kary pieniężne podlegają egzekucji w trybie przepisów</w:t>
      </w:r>
      <w:r w:rsidR="004746F2" w:rsidRPr="00D40687">
        <w:rPr>
          <w:color w:val="000000"/>
        </w:rPr>
        <w:t xml:space="preserve"> </w:t>
      </w:r>
      <w:r w:rsidRPr="00D40687">
        <w:rPr>
          <w:color w:val="000000"/>
        </w:rPr>
        <w:t>o postępowaniu egzekucyjnym w administracji w zakresie egzekucji obowiązków o charakterze pieniężnym.</w:t>
      </w:r>
    </w:p>
    <w:p w14:paraId="4EA9366C" w14:textId="77777777" w:rsidR="00F1152C" w:rsidRPr="00D40687" w:rsidRDefault="00F1152C" w:rsidP="00F1152C">
      <w:pPr>
        <w:ind w:left="360"/>
        <w:jc w:val="both"/>
        <w:rPr>
          <w:color w:val="000000"/>
        </w:rPr>
      </w:pPr>
    </w:p>
    <w:p w14:paraId="75135BB2" w14:textId="0C09D2B6" w:rsidR="00F1152C" w:rsidRPr="00D40687" w:rsidRDefault="00F1152C" w:rsidP="004746F2">
      <w:pPr>
        <w:spacing w:after="120"/>
        <w:rPr>
          <w:b/>
          <w:color w:val="000000"/>
          <w:u w:val="single"/>
        </w:rPr>
      </w:pPr>
      <w:r w:rsidRPr="00D40687">
        <w:rPr>
          <w:b/>
          <w:color w:val="000000"/>
          <w:u w:val="single"/>
        </w:rPr>
        <w:t xml:space="preserve">Otrzymują: </w:t>
      </w:r>
    </w:p>
    <w:p w14:paraId="553CF38C" w14:textId="2F67C85A" w:rsidR="00975DF2" w:rsidRPr="00D40687" w:rsidRDefault="00975DF2" w:rsidP="004746F2">
      <w:pPr>
        <w:pStyle w:val="Akapitzlist"/>
        <w:numPr>
          <w:ilvl w:val="0"/>
          <w:numId w:val="10"/>
        </w:numPr>
        <w:ind w:left="426"/>
        <w:rPr>
          <w:rFonts w:ascii="Times New Roman" w:hAnsi="Times New Roman" w:cs="Times New Roman"/>
          <w:color w:val="000000"/>
          <w:sz w:val="24"/>
          <w:szCs w:val="24"/>
        </w:rPr>
      </w:pPr>
      <w:r w:rsidRPr="00D40687">
        <w:rPr>
          <w:rFonts w:ascii="Times New Roman" w:hAnsi="Times New Roman" w:cs="Times New Roman"/>
          <w:color w:val="000000"/>
          <w:sz w:val="24"/>
          <w:szCs w:val="24"/>
        </w:rPr>
        <w:t>Adresat</w:t>
      </w:r>
      <w:r w:rsidR="00C0653D" w:rsidRPr="00D40687">
        <w:rPr>
          <w:rFonts w:ascii="Times New Roman" w:hAnsi="Times New Roman" w:cs="Times New Roman"/>
          <w:color w:val="000000"/>
          <w:sz w:val="24"/>
          <w:szCs w:val="24"/>
        </w:rPr>
        <w:t>;</w:t>
      </w:r>
    </w:p>
    <w:p w14:paraId="02B1B86C" w14:textId="71EABC0B" w:rsidR="00F1152C" w:rsidRPr="00D40687" w:rsidRDefault="00F1152C" w:rsidP="004746F2">
      <w:pPr>
        <w:pStyle w:val="Akapitzlist"/>
        <w:numPr>
          <w:ilvl w:val="0"/>
          <w:numId w:val="10"/>
        </w:numPr>
        <w:ind w:left="426"/>
        <w:rPr>
          <w:rFonts w:ascii="Times New Roman" w:hAnsi="Times New Roman" w:cs="Times New Roman"/>
          <w:color w:val="000000"/>
          <w:sz w:val="24"/>
          <w:szCs w:val="24"/>
        </w:rPr>
      </w:pPr>
      <w:r w:rsidRPr="00D40687">
        <w:rPr>
          <w:rFonts w:ascii="Times New Roman" w:hAnsi="Times New Roman" w:cs="Times New Roman"/>
          <w:color w:val="000000"/>
          <w:sz w:val="24"/>
          <w:szCs w:val="24"/>
        </w:rPr>
        <w:t>Wydział BA;</w:t>
      </w:r>
    </w:p>
    <w:p w14:paraId="76FCCB57" w14:textId="0B9B6315" w:rsidR="00F1152C" w:rsidRPr="00D40687" w:rsidRDefault="00F1152C" w:rsidP="004746F2">
      <w:pPr>
        <w:pStyle w:val="Akapitzlist"/>
        <w:numPr>
          <w:ilvl w:val="0"/>
          <w:numId w:val="10"/>
        </w:numPr>
        <w:ind w:left="426"/>
        <w:rPr>
          <w:rFonts w:ascii="Times New Roman" w:hAnsi="Times New Roman" w:cs="Times New Roman"/>
          <w:color w:val="000000"/>
          <w:sz w:val="24"/>
          <w:szCs w:val="24"/>
        </w:rPr>
      </w:pPr>
      <w:r w:rsidRPr="00D40687">
        <w:rPr>
          <w:rFonts w:ascii="Times New Roman" w:hAnsi="Times New Roman" w:cs="Times New Roman"/>
          <w:color w:val="000000"/>
          <w:sz w:val="24"/>
          <w:szCs w:val="24"/>
        </w:rPr>
        <w:t>aa (KH/</w:t>
      </w:r>
      <w:r w:rsidR="00975DF2" w:rsidRPr="00D40687">
        <w:rPr>
          <w:rFonts w:ascii="Times New Roman" w:hAnsi="Times New Roman" w:cs="Times New Roman"/>
          <w:color w:val="000000"/>
          <w:sz w:val="24"/>
          <w:szCs w:val="24"/>
        </w:rPr>
        <w:t>EB</w:t>
      </w:r>
      <w:r w:rsidR="00C64CFF" w:rsidRPr="00D40687">
        <w:rPr>
          <w:rFonts w:ascii="Times New Roman" w:hAnsi="Times New Roman" w:cs="Times New Roman"/>
          <w:color w:val="000000"/>
          <w:sz w:val="24"/>
          <w:szCs w:val="24"/>
        </w:rPr>
        <w:t xml:space="preserve">, </w:t>
      </w:r>
      <w:proofErr w:type="spellStart"/>
      <w:r w:rsidR="00C64CFF" w:rsidRPr="00D40687">
        <w:rPr>
          <w:rFonts w:ascii="Times New Roman" w:hAnsi="Times New Roman" w:cs="Times New Roman"/>
          <w:color w:val="000000"/>
          <w:sz w:val="24"/>
          <w:szCs w:val="24"/>
        </w:rPr>
        <w:t>PO</w:t>
      </w:r>
      <w:r w:rsidR="00C64CFF" w:rsidRPr="00D40687">
        <w:rPr>
          <w:rFonts w:ascii="Times New Roman" w:hAnsi="Times New Roman" w:cs="Times New Roman"/>
          <w:color w:val="000000"/>
          <w:sz w:val="24"/>
          <w:szCs w:val="24"/>
          <w:vertAlign w:val="superscript"/>
        </w:rPr>
        <w:t>z</w:t>
      </w:r>
      <w:proofErr w:type="spellEnd"/>
      <w:r w:rsidRPr="00D40687">
        <w:rPr>
          <w:rFonts w:ascii="Times New Roman" w:hAnsi="Times New Roman" w:cs="Times New Roman"/>
          <w:color w:val="000000"/>
          <w:sz w:val="24"/>
          <w:szCs w:val="24"/>
        </w:rPr>
        <w:t>).</w:t>
      </w:r>
    </w:p>
    <w:p w14:paraId="30EE2AA0" w14:textId="77777777" w:rsidR="0034079F" w:rsidRPr="00D40687" w:rsidRDefault="0034079F" w:rsidP="0034079F">
      <w:pPr>
        <w:ind w:left="3261"/>
        <w:jc w:val="center"/>
      </w:pPr>
      <w:r w:rsidRPr="00D40687">
        <w:t>PODKARPACKI WOJEWÓDZKI INSPEKTOR</w:t>
      </w:r>
    </w:p>
    <w:p w14:paraId="3BE607E1" w14:textId="77777777" w:rsidR="0034079F" w:rsidRPr="00D40687" w:rsidRDefault="0034079F" w:rsidP="0034079F">
      <w:pPr>
        <w:ind w:left="3261"/>
        <w:jc w:val="center"/>
      </w:pPr>
      <w:r w:rsidRPr="00D40687">
        <w:t xml:space="preserve">INSPEKCJI HANDLOWEJ </w:t>
      </w:r>
    </w:p>
    <w:p w14:paraId="02C90EB8" w14:textId="77777777" w:rsidR="0034079F" w:rsidRDefault="0034079F" w:rsidP="0034079F">
      <w:pPr>
        <w:ind w:left="3261"/>
        <w:jc w:val="center"/>
      </w:pPr>
      <w:r w:rsidRPr="00D40687">
        <w:rPr>
          <w:i/>
          <w:iCs/>
        </w:rPr>
        <w:t>Jerzy Szczepański</w:t>
      </w:r>
    </w:p>
    <w:p w14:paraId="58C43790" w14:textId="77777777" w:rsidR="003D68E9" w:rsidRDefault="003D68E9"/>
    <w:sectPr w:rsidR="003D68E9">
      <w:footerReference w:type="default" r:id="rId7"/>
      <w:pgSz w:w="11906" w:h="16838"/>
      <w:pgMar w:top="899" w:right="1418" w:bottom="107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BE1B" w14:textId="77777777" w:rsidR="00886722" w:rsidRDefault="00886722">
      <w:r>
        <w:separator/>
      </w:r>
    </w:p>
  </w:endnote>
  <w:endnote w:type="continuationSeparator" w:id="0">
    <w:p w14:paraId="40090473" w14:textId="77777777" w:rsidR="00886722" w:rsidRDefault="0088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F656" w14:textId="77777777" w:rsidR="00603CE3" w:rsidRPr="00603CE3" w:rsidRDefault="00330551">
    <w:pPr>
      <w:pStyle w:val="Stopka"/>
      <w:jc w:val="right"/>
      <w:rPr>
        <w:sz w:val="20"/>
        <w:szCs w:val="20"/>
      </w:rPr>
    </w:pPr>
    <w:r w:rsidRPr="00603CE3">
      <w:rPr>
        <w:sz w:val="20"/>
        <w:szCs w:val="20"/>
      </w:rPr>
      <w:t xml:space="preserve">Strona </w:t>
    </w:r>
    <w:r w:rsidRPr="00603CE3">
      <w:rPr>
        <w:sz w:val="20"/>
        <w:szCs w:val="20"/>
      </w:rPr>
      <w:fldChar w:fldCharType="begin"/>
    </w:r>
    <w:r w:rsidRPr="00603CE3">
      <w:rPr>
        <w:sz w:val="20"/>
        <w:szCs w:val="20"/>
      </w:rPr>
      <w:instrText>PAGE</w:instrText>
    </w:r>
    <w:r w:rsidRPr="00603CE3">
      <w:rPr>
        <w:sz w:val="20"/>
        <w:szCs w:val="20"/>
      </w:rPr>
      <w:fldChar w:fldCharType="separate"/>
    </w:r>
    <w:r w:rsidR="004746F2">
      <w:rPr>
        <w:noProof/>
        <w:sz w:val="20"/>
        <w:szCs w:val="20"/>
      </w:rPr>
      <w:t>2</w:t>
    </w:r>
    <w:r w:rsidRPr="00603CE3">
      <w:rPr>
        <w:sz w:val="20"/>
        <w:szCs w:val="20"/>
      </w:rPr>
      <w:fldChar w:fldCharType="end"/>
    </w:r>
    <w:r w:rsidRPr="00603CE3">
      <w:rPr>
        <w:sz w:val="20"/>
        <w:szCs w:val="20"/>
      </w:rPr>
      <w:t xml:space="preserve"> z </w:t>
    </w:r>
    <w:r w:rsidRPr="00603CE3">
      <w:rPr>
        <w:sz w:val="20"/>
        <w:szCs w:val="20"/>
      </w:rPr>
      <w:fldChar w:fldCharType="begin"/>
    </w:r>
    <w:r w:rsidRPr="00603CE3">
      <w:rPr>
        <w:sz w:val="20"/>
        <w:szCs w:val="20"/>
      </w:rPr>
      <w:instrText>NUMPAGES</w:instrText>
    </w:r>
    <w:r w:rsidRPr="00603CE3">
      <w:rPr>
        <w:sz w:val="20"/>
        <w:szCs w:val="20"/>
      </w:rPr>
      <w:fldChar w:fldCharType="separate"/>
    </w:r>
    <w:r w:rsidR="004746F2">
      <w:rPr>
        <w:noProof/>
        <w:sz w:val="20"/>
        <w:szCs w:val="20"/>
      </w:rPr>
      <w:t>8</w:t>
    </w:r>
    <w:r w:rsidRPr="00603CE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59A1" w14:textId="77777777" w:rsidR="00886722" w:rsidRDefault="00886722">
      <w:r>
        <w:separator/>
      </w:r>
    </w:p>
  </w:footnote>
  <w:footnote w:type="continuationSeparator" w:id="0">
    <w:p w14:paraId="16F361A8" w14:textId="77777777" w:rsidR="00886722" w:rsidRDefault="00886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65"/>
    <w:multiLevelType w:val="hybridMultilevel"/>
    <w:tmpl w:val="5DE6C8FA"/>
    <w:lvl w:ilvl="0" w:tplc="C1F67B0E">
      <w:start w:val="1"/>
      <w:numFmt w:val="upp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EA147E"/>
    <w:multiLevelType w:val="hybridMultilevel"/>
    <w:tmpl w:val="8DA20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3615D3"/>
    <w:multiLevelType w:val="hybridMultilevel"/>
    <w:tmpl w:val="C5DC20AA"/>
    <w:lvl w:ilvl="0" w:tplc="298AF19E">
      <w:start w:val="1"/>
      <w:numFmt w:val="upperRoman"/>
      <w:lvlText w:val="%1."/>
      <w:lvlJc w:val="left"/>
      <w:pPr>
        <w:tabs>
          <w:tab w:val="num" w:pos="454"/>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31E7F6F"/>
    <w:multiLevelType w:val="hybridMultilevel"/>
    <w:tmpl w:val="0E646200"/>
    <w:lvl w:ilvl="0" w:tplc="FEA83994">
      <w:start w:val="1"/>
      <w:numFmt w:val="decimal"/>
      <w:lvlText w:val="%1."/>
      <w:lvlJc w:val="left"/>
      <w:pPr>
        <w:ind w:left="720" w:hanging="36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F8209D"/>
    <w:multiLevelType w:val="hybridMultilevel"/>
    <w:tmpl w:val="541669D2"/>
    <w:lvl w:ilvl="0" w:tplc="261A09EC">
      <w:start w:val="1"/>
      <w:numFmt w:val="decimal"/>
      <w:lvlText w:val="%1."/>
      <w:lvlJc w:val="left"/>
      <w:pPr>
        <w:ind w:left="786" w:hanging="360"/>
      </w:pPr>
      <w:rPr>
        <w:rFonts w:ascii="Times New Roman" w:hAnsi="Times New Roman" w:cs="Times New Roman" w:hint="default"/>
        <w:i/>
        <w:iCs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6BE49A2"/>
    <w:multiLevelType w:val="hybridMultilevel"/>
    <w:tmpl w:val="B5EE1010"/>
    <w:lvl w:ilvl="0" w:tplc="0442C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531792"/>
    <w:multiLevelType w:val="hybridMultilevel"/>
    <w:tmpl w:val="521A1C02"/>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5A529A"/>
    <w:multiLevelType w:val="hybridMultilevel"/>
    <w:tmpl w:val="8DA203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6BC24BEF"/>
    <w:multiLevelType w:val="hybridMultilevel"/>
    <w:tmpl w:val="4536B238"/>
    <w:lvl w:ilvl="0" w:tplc="90CAF97A">
      <w:start w:val="1"/>
      <w:numFmt w:val="upperRoman"/>
      <w:suff w:val="space"/>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1D4241"/>
    <w:multiLevelType w:val="hybridMultilevel"/>
    <w:tmpl w:val="580C3C98"/>
    <w:lvl w:ilvl="0" w:tplc="1354DBB4">
      <w:start w:val="1"/>
      <w:numFmt w:val="decimal"/>
      <w:lvlText w:val="%1."/>
      <w:lvlJc w:val="left"/>
      <w:pPr>
        <w:ind w:left="720" w:hanging="360"/>
      </w:pPr>
      <w:rPr>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08765488">
    <w:abstractNumId w:val="11"/>
  </w:num>
  <w:num w:numId="2" w16cid:durableId="1825271527">
    <w:abstractNumId w:val="2"/>
  </w:num>
  <w:num w:numId="3" w16cid:durableId="670377433">
    <w:abstractNumId w:val="5"/>
  </w:num>
  <w:num w:numId="4" w16cid:durableId="19307682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2843201">
    <w:abstractNumId w:val="9"/>
  </w:num>
  <w:num w:numId="6" w16cid:durableId="1871262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16658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71157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40747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1579816">
    <w:abstractNumId w:val="1"/>
  </w:num>
  <w:num w:numId="11" w16cid:durableId="1762682986">
    <w:abstractNumId w:val="12"/>
  </w:num>
  <w:num w:numId="12" w16cid:durableId="259994339">
    <w:abstractNumId w:val="6"/>
  </w:num>
  <w:num w:numId="13" w16cid:durableId="1479687792">
    <w:abstractNumId w:val="3"/>
  </w:num>
  <w:num w:numId="14" w16cid:durableId="984160094">
    <w:abstractNumId w:val="10"/>
  </w:num>
  <w:num w:numId="15" w16cid:durableId="1438987038">
    <w:abstractNumId w:val="0"/>
  </w:num>
  <w:num w:numId="16" w16cid:durableId="299118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2C"/>
    <w:rsid w:val="00077410"/>
    <w:rsid w:val="000930D2"/>
    <w:rsid w:val="000D4FB3"/>
    <w:rsid w:val="000F28E4"/>
    <w:rsid w:val="00116700"/>
    <w:rsid w:val="00133118"/>
    <w:rsid w:val="001671D0"/>
    <w:rsid w:val="001B41D8"/>
    <w:rsid w:val="001F37E3"/>
    <w:rsid w:val="00233D1E"/>
    <w:rsid w:val="002507F4"/>
    <w:rsid w:val="00251EAB"/>
    <w:rsid w:val="00281504"/>
    <w:rsid w:val="002978E9"/>
    <w:rsid w:val="002C51E7"/>
    <w:rsid w:val="002D3218"/>
    <w:rsid w:val="00321D74"/>
    <w:rsid w:val="003250DD"/>
    <w:rsid w:val="00330551"/>
    <w:rsid w:val="0034079F"/>
    <w:rsid w:val="003631F8"/>
    <w:rsid w:val="00383857"/>
    <w:rsid w:val="003B0B27"/>
    <w:rsid w:val="003B4B51"/>
    <w:rsid w:val="003D5899"/>
    <w:rsid w:val="003D68E9"/>
    <w:rsid w:val="004300AD"/>
    <w:rsid w:val="00457ED6"/>
    <w:rsid w:val="00460D06"/>
    <w:rsid w:val="00467703"/>
    <w:rsid w:val="00473D9D"/>
    <w:rsid w:val="004746F2"/>
    <w:rsid w:val="00522D72"/>
    <w:rsid w:val="0058176D"/>
    <w:rsid w:val="00581B92"/>
    <w:rsid w:val="005D5B90"/>
    <w:rsid w:val="005E1466"/>
    <w:rsid w:val="005E38AD"/>
    <w:rsid w:val="005E42A7"/>
    <w:rsid w:val="005F6002"/>
    <w:rsid w:val="006434AF"/>
    <w:rsid w:val="006B4D83"/>
    <w:rsid w:val="0077227A"/>
    <w:rsid w:val="007A2D13"/>
    <w:rsid w:val="007B58FF"/>
    <w:rsid w:val="008425CB"/>
    <w:rsid w:val="008466F7"/>
    <w:rsid w:val="00886722"/>
    <w:rsid w:val="008868B2"/>
    <w:rsid w:val="008A77E3"/>
    <w:rsid w:val="008E3077"/>
    <w:rsid w:val="00947A9C"/>
    <w:rsid w:val="00975DF2"/>
    <w:rsid w:val="009D146E"/>
    <w:rsid w:val="00A14C6A"/>
    <w:rsid w:val="00A46A59"/>
    <w:rsid w:val="00AE3031"/>
    <w:rsid w:val="00B065FB"/>
    <w:rsid w:val="00B16404"/>
    <w:rsid w:val="00B2565C"/>
    <w:rsid w:val="00B60F12"/>
    <w:rsid w:val="00B772D3"/>
    <w:rsid w:val="00BE73F2"/>
    <w:rsid w:val="00C0653D"/>
    <w:rsid w:val="00C2534E"/>
    <w:rsid w:val="00C64CFF"/>
    <w:rsid w:val="00C7532A"/>
    <w:rsid w:val="00C9787B"/>
    <w:rsid w:val="00CD4DBC"/>
    <w:rsid w:val="00CF0563"/>
    <w:rsid w:val="00D06B3A"/>
    <w:rsid w:val="00D16EDE"/>
    <w:rsid w:val="00D40687"/>
    <w:rsid w:val="00D97696"/>
    <w:rsid w:val="00DA5510"/>
    <w:rsid w:val="00E27024"/>
    <w:rsid w:val="00E81094"/>
    <w:rsid w:val="00E8316C"/>
    <w:rsid w:val="00F1152C"/>
    <w:rsid w:val="00F7090D"/>
    <w:rsid w:val="00F877B8"/>
    <w:rsid w:val="00FD2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B91D"/>
  <w15:chartTrackingRefBased/>
  <w15:docId w15:val="{7FF20C54-039B-4BD1-9FA3-81729592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152C"/>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1152C"/>
    <w:pPr>
      <w:tabs>
        <w:tab w:val="center" w:pos="4536"/>
        <w:tab w:val="right" w:pos="9072"/>
      </w:tabs>
    </w:pPr>
  </w:style>
  <w:style w:type="character" w:customStyle="1" w:styleId="StopkaZnak">
    <w:name w:val="Stopka Znak"/>
    <w:basedOn w:val="Domylnaczcionkaakapitu"/>
    <w:link w:val="Stopka"/>
    <w:uiPriority w:val="99"/>
    <w:rsid w:val="00F1152C"/>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F1152C"/>
    <w:pPr>
      <w:suppressAutoHyphens w:val="0"/>
      <w:ind w:left="708"/>
    </w:pPr>
    <w:rPr>
      <w:rFonts w:ascii="Calibri" w:eastAsia="Calibri" w:hAnsi="Calibri" w:cs="Calibri"/>
      <w:sz w:val="20"/>
      <w:szCs w:val="20"/>
      <w:lang w:eastAsia="pl-PL"/>
    </w:rPr>
  </w:style>
  <w:style w:type="paragraph" w:styleId="Tekstpodstawowy">
    <w:name w:val="Body Text"/>
    <w:basedOn w:val="Normalny"/>
    <w:link w:val="TekstpodstawowyZnak"/>
    <w:rsid w:val="00F1152C"/>
    <w:pPr>
      <w:suppressAutoHyphens w:val="0"/>
      <w:jc w:val="both"/>
    </w:pPr>
    <w:rPr>
      <w:sz w:val="28"/>
      <w:lang w:eastAsia="pl-PL"/>
    </w:rPr>
  </w:style>
  <w:style w:type="character" w:customStyle="1" w:styleId="TekstpodstawowyZnak">
    <w:name w:val="Tekst podstawowy Znak"/>
    <w:basedOn w:val="Domylnaczcionkaakapitu"/>
    <w:link w:val="Tekstpodstawowy"/>
    <w:rsid w:val="00F1152C"/>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0150">
      <w:bodyDiv w:val="1"/>
      <w:marLeft w:val="0"/>
      <w:marRight w:val="0"/>
      <w:marTop w:val="0"/>
      <w:marBottom w:val="0"/>
      <w:divBdr>
        <w:top w:val="none" w:sz="0" w:space="0" w:color="auto"/>
        <w:left w:val="none" w:sz="0" w:space="0" w:color="auto"/>
        <w:bottom w:val="none" w:sz="0" w:space="0" w:color="auto"/>
        <w:right w:val="none" w:sz="0" w:space="0" w:color="auto"/>
      </w:divBdr>
    </w:div>
    <w:div w:id="1659725244">
      <w:bodyDiv w:val="1"/>
      <w:marLeft w:val="0"/>
      <w:marRight w:val="0"/>
      <w:marTop w:val="0"/>
      <w:marBottom w:val="0"/>
      <w:divBdr>
        <w:top w:val="none" w:sz="0" w:space="0" w:color="auto"/>
        <w:left w:val="none" w:sz="0" w:space="0" w:color="auto"/>
        <w:bottom w:val="none" w:sz="0" w:space="0" w:color="auto"/>
        <w:right w:val="none" w:sz="0" w:space="0" w:color="auto"/>
      </w:divBdr>
    </w:div>
    <w:div w:id="1865288495">
      <w:bodyDiv w:val="1"/>
      <w:marLeft w:val="0"/>
      <w:marRight w:val="0"/>
      <w:marTop w:val="0"/>
      <w:marBottom w:val="0"/>
      <w:divBdr>
        <w:top w:val="none" w:sz="0" w:space="0" w:color="auto"/>
        <w:left w:val="none" w:sz="0" w:space="0" w:color="auto"/>
        <w:bottom w:val="none" w:sz="0" w:space="0" w:color="auto"/>
        <w:right w:val="none" w:sz="0" w:space="0" w:color="auto"/>
      </w:divBdr>
    </w:div>
    <w:div w:id="21266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3610</Words>
  <Characters>21660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KH.8361.4.2022 z 18 marca 2022 r.</dc:title>
  <dc:subject/>
  <dc:creator>PWIIH</dc:creator>
  <cp:keywords>decyzja ceny</cp:keywords>
  <dc:description/>
  <cp:lastModifiedBy>Marcin Ożóg</cp:lastModifiedBy>
  <cp:revision>4</cp:revision>
  <dcterms:created xsi:type="dcterms:W3CDTF">2022-10-06T13:00:00Z</dcterms:created>
  <dcterms:modified xsi:type="dcterms:W3CDTF">2022-10-12T09:25:00Z</dcterms:modified>
</cp:coreProperties>
</file>