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2AAA6AA6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106E61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do Okólnika nr 1/2025 – v.</w:t>
      </w:r>
      <w:r w:rsidR="009E2623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9E262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0E1712D1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9A5515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przeznaczona </w:t>
      </w:r>
      <w:r w:rsidR="00114E85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dla osób korzystających ze świadczeń Zakładowego Funduszu </w:t>
      </w:r>
    </w:p>
    <w:bookmarkEnd w:id="0"/>
    <w:p w14:paraId="2C9D4105" w14:textId="4E3DEDEC" w:rsidR="00DC0819" w:rsidRPr="00DC0819" w:rsidRDefault="00DC0819" w:rsidP="005A09C9">
      <w:pPr>
        <w:pStyle w:val="Standard"/>
        <w:spacing w:before="360" w:line="276" w:lineRule="auto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E80559" w:rsidRDefault="00DC0819" w:rsidP="005A09C9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 xml:space="preserve">) - zwany dalej </w:t>
      </w:r>
      <w:r w:rsidR="0066002C" w:rsidRPr="00E80559">
        <w:rPr>
          <w:rFonts w:asciiTheme="minorHAnsi" w:hAnsiTheme="minorHAnsi" w:cstheme="minorHAnsi"/>
        </w:rPr>
        <w:t>„</w:t>
      </w:r>
      <w:r w:rsidRPr="00E80559">
        <w:rPr>
          <w:rFonts w:asciiTheme="minorHAnsi" w:hAnsiTheme="minorHAnsi" w:cstheme="minorHAnsi"/>
        </w:rPr>
        <w:t>Administratorem</w:t>
      </w:r>
      <w:r w:rsidR="0066002C" w:rsidRPr="00E80559">
        <w:rPr>
          <w:rFonts w:asciiTheme="minorHAnsi" w:hAnsiTheme="minorHAnsi" w:cstheme="minorHAnsi"/>
        </w:rPr>
        <w:t>”</w:t>
      </w:r>
      <w:r w:rsidRPr="00E8055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E80559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36F2A2D3" w:rsidR="00DC0819" w:rsidRPr="00E80559" w:rsidRDefault="00DC0819" w:rsidP="005A09C9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>Administrator wyznaczył Inspektora Ochrony Danych, z którym można się kontaktować pisemnie za pomocą poczty tradycyjnej na adres: 35-959 Rzeszów, ul. 8 marca 5, telefonicznie pod nr 17-862-14-53, 17-862-14-54,</w:t>
      </w:r>
      <w:r w:rsidR="006C7288">
        <w:rPr>
          <w:rFonts w:asciiTheme="minorHAnsi" w:hAnsiTheme="minorHAnsi" w:cstheme="minorHAnsi"/>
        </w:rPr>
        <w:t xml:space="preserve"> wew. 10,</w:t>
      </w:r>
      <w:r w:rsidRPr="00E80559">
        <w:rPr>
          <w:rFonts w:asciiTheme="minorHAnsi" w:hAnsiTheme="minorHAnsi" w:cstheme="minorHAnsi"/>
        </w:rPr>
        <w:t xml:space="preserve"> lub e-mail: </w:t>
      </w:r>
      <w:hyperlink r:id="rId9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>.</w:t>
      </w:r>
    </w:p>
    <w:p w14:paraId="24CA423B" w14:textId="77777777" w:rsidR="0035538D" w:rsidRPr="00E80559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E80559">
        <w:rPr>
          <w:rFonts w:asciiTheme="minorHAnsi" w:hAnsiTheme="minorHAnsi" w:cstheme="minorHAnsi"/>
          <w:b/>
          <w:bCs/>
          <w:color w:val="auto"/>
        </w:rPr>
        <w:t>h</w:t>
      </w:r>
    </w:p>
    <w:p w14:paraId="689E0C9A" w14:textId="77777777" w:rsidR="00106E61" w:rsidRPr="00106E61" w:rsidRDefault="00106E61" w:rsidP="00106E61">
      <w:pPr>
        <w:pStyle w:val="Akapitzlist"/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106E61">
        <w:rPr>
          <w:rFonts w:asciiTheme="minorHAnsi" w:hAnsiTheme="minorHAnsi" w:cstheme="minorHAnsi"/>
          <w:sz w:val="24"/>
          <w:szCs w:val="24"/>
        </w:rPr>
        <w:t xml:space="preserve">Podanie danych osobowych jest w tym przypadku dobrowolne. Podanie danych zostanie potraktowane jako zgoda na przetwarzanie tych danych. </w:t>
      </w:r>
    </w:p>
    <w:p w14:paraId="25E761F0" w14:textId="76318140" w:rsidR="00EB75DE" w:rsidRPr="00106E61" w:rsidRDefault="00106E61" w:rsidP="00106E61">
      <w:pPr>
        <w:pStyle w:val="Akapitzlist"/>
        <w:tabs>
          <w:tab w:val="left" w:pos="960"/>
        </w:tabs>
        <w:suppressAutoHyphens w:val="0"/>
        <w:spacing w:before="120" w:line="276" w:lineRule="auto"/>
        <w:ind w:left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06E61">
        <w:rPr>
          <w:rFonts w:asciiTheme="minorHAnsi" w:hAnsiTheme="minorHAnsi" w:cstheme="minorHAnsi"/>
          <w:sz w:val="24"/>
          <w:szCs w:val="24"/>
        </w:rPr>
        <w:t>Dane osobowe zawarte w aktach osobowych przetwarzane będą w celu wypełnienia obowiązku prawnego ciążącego na administratorze</w:t>
      </w:r>
      <w:r w:rsidR="00EB75DE" w:rsidRPr="00D560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="00EB75DE" w:rsidRPr="00106E61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</w:t>
      </w:r>
    </w:p>
    <w:p w14:paraId="59565177" w14:textId="77777777" w:rsidR="00DC0819" w:rsidRPr="00E80559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2E309586" w14:textId="77777777" w:rsidR="00E80559" w:rsidRPr="00E80559" w:rsidRDefault="00E80559" w:rsidP="005A09C9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E80559">
        <w:rPr>
          <w:rFonts w:asciiTheme="minorHAnsi" w:hAnsiTheme="minorHAnsi" w:cstheme="minorHAnsi"/>
          <w:sz w:val="24"/>
          <w:szCs w:val="24"/>
          <w:lang w:eastAsia="pl-PL"/>
        </w:rPr>
        <w:t>Dane osobowe wymagane prawem będą udostępnione innym odbiorcom: upoważnionym pracownikom Administratora oraz innym organom administracji zgodnie z ich właściwością rzeczową i miejscową.</w:t>
      </w:r>
    </w:p>
    <w:p w14:paraId="18E4F599" w14:textId="77777777" w:rsidR="00E80559" w:rsidRDefault="00E80559" w:rsidP="005A09C9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E80559">
        <w:rPr>
          <w:rFonts w:asciiTheme="minorHAnsi" w:hAnsiTheme="minorHAnsi" w:cstheme="minorHAnsi"/>
          <w:sz w:val="24"/>
          <w:szCs w:val="24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11EF8777" w14:textId="3B6122EB" w:rsidR="009E2623" w:rsidRPr="009E2623" w:rsidRDefault="009E2623" w:rsidP="005A09C9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x-none"/>
        </w:rPr>
      </w:pPr>
      <w:r w:rsidRPr="009E2623">
        <w:rPr>
          <w:rFonts w:asciiTheme="minorHAnsi" w:hAnsiTheme="minorHAnsi" w:cstheme="minorHAnsi"/>
          <w:sz w:val="24"/>
          <w:szCs w:val="24"/>
          <w:lang w:eastAsia="x-none"/>
        </w:rPr>
        <w:t>Nie przekazujemy ich organizacjom międzynarodowym czy do państw trzecich. Dane osobowe mogą być przetwarzane przez inne podmioty zgodnie z prawem Unii lub prawem krajowym.</w:t>
      </w:r>
    </w:p>
    <w:p w14:paraId="22AE9FBD" w14:textId="77777777" w:rsidR="00E80559" w:rsidRPr="00E80559" w:rsidRDefault="00E80559" w:rsidP="005A09C9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E80559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 z podejmowaniem decyzji, w tym profilowaniu.</w:t>
      </w:r>
    </w:p>
    <w:p w14:paraId="0CC38636" w14:textId="77777777" w:rsidR="00DC0819" w:rsidRPr="00E80559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003EDBAC" w14:textId="77777777" w:rsidR="0035538D" w:rsidRPr="0035538D" w:rsidRDefault="0035538D" w:rsidP="005A09C9">
      <w:pPr>
        <w:suppressAutoHyphens w:val="0"/>
        <w:spacing w:before="120" w:line="276" w:lineRule="auto"/>
        <w:ind w:left="425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35538D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w przypadkach, w których wymagają tego przepisy prawa – przez czas określony w przepisach.</w:t>
      </w:r>
      <w:r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2"/>
      </w:r>
      <w:r w:rsidRPr="0035538D">
        <w:rPr>
          <w:rFonts w:ascii="Times New Roman" w:eastAsiaTheme="minorHAnsi" w:hAnsi="Times New Roman" w:cs="Times New Roman"/>
          <w:sz w:val="24"/>
          <w:szCs w:val="24"/>
          <w:lang w:eastAsia="pl-PL"/>
        </w:rPr>
        <w:t xml:space="preserve"> </w:t>
      </w:r>
    </w:p>
    <w:p w14:paraId="2F4ED6BD" w14:textId="77777777" w:rsidR="00DC0819" w:rsidRPr="001055CA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lastRenderedPageBreak/>
        <w:t>Dostęp do danych osobowych</w:t>
      </w:r>
    </w:p>
    <w:p w14:paraId="62FA30E8" w14:textId="40FFC5AA" w:rsidR="00DC0819" w:rsidRPr="00DC0819" w:rsidRDefault="00DC0819" w:rsidP="005A09C9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5A09C9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5A09C9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5A09C9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5A09C9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43F11A67" w14:textId="77777777" w:rsidR="00DC0819" w:rsidRPr="001055CA" w:rsidRDefault="00DC0819" w:rsidP="005A09C9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Informacja o wymogu podania danych</w:t>
      </w:r>
    </w:p>
    <w:p w14:paraId="4DEEC454" w14:textId="15D7B902" w:rsidR="00DC0819" w:rsidRDefault="00A02879" w:rsidP="005A09C9">
      <w:pPr>
        <w:pStyle w:val="Standard"/>
        <w:spacing w:before="120" w:after="360" w:line="276" w:lineRule="auto"/>
        <w:ind w:left="425"/>
        <w:rPr>
          <w:rFonts w:asciiTheme="minorHAnsi" w:hAnsiTheme="minorHAnsi" w:cstheme="minorHAnsi"/>
        </w:rPr>
      </w:pPr>
      <w:r w:rsidRPr="00A02879">
        <w:rPr>
          <w:rFonts w:asciiTheme="minorHAnsi" w:hAnsiTheme="minorHAnsi" w:cstheme="minorHAnsi"/>
        </w:rPr>
        <w:t>Podanie danych osobowych warunkujących dostęp do fakultatywnych świadczeń - jest dobrowolne, jednak odmowa ich udostępnienia może skutkować brakiem możliwości korzystania z tych świadczeń.</w:t>
      </w:r>
    </w:p>
    <w:p w14:paraId="62A96632" w14:textId="77777777" w:rsidR="00106E61" w:rsidRDefault="00106E61" w:rsidP="005A09C9">
      <w:pPr>
        <w:pStyle w:val="Standard"/>
        <w:spacing w:before="120" w:after="360" w:line="276" w:lineRule="auto"/>
        <w:ind w:left="425"/>
        <w:rPr>
          <w:rFonts w:asciiTheme="minorHAnsi" w:hAnsiTheme="minorHAnsi" w:cstheme="minorHAnsi"/>
        </w:rPr>
      </w:pPr>
    </w:p>
    <w:p w14:paraId="67E2D95A" w14:textId="77777777" w:rsidR="00106E61" w:rsidRDefault="00106E61" w:rsidP="00106E61">
      <w:p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333333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color w:val="333333"/>
          <w:sz w:val="24"/>
          <w:szCs w:val="24"/>
          <w:lang w:eastAsia="pl-PL"/>
        </w:rPr>
        <w:t>Potwierdzam zapoznanie się z treścią powyższej klauzuli informacyjnej.</w:t>
      </w:r>
    </w:p>
    <w:p w14:paraId="04B93654" w14:textId="77777777" w:rsidR="00106E61" w:rsidRDefault="00106E61" w:rsidP="00106E61">
      <w:pPr>
        <w:suppressAutoHyphens w:val="0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</w:p>
    <w:p w14:paraId="5065E5D1" w14:textId="77777777" w:rsidR="00106E61" w:rsidRDefault="00106E61" w:rsidP="00106E61">
      <w:pPr>
        <w:suppressAutoHyphens w:val="0"/>
        <w:ind w:firstLine="284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…………………., dnia ……………………….</w:t>
      </w:r>
    </w:p>
    <w:p w14:paraId="702E70B1" w14:textId="77777777" w:rsidR="00106E61" w:rsidRDefault="00106E61" w:rsidP="00106E61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333333"/>
          <w:sz w:val="24"/>
          <w:szCs w:val="24"/>
          <w:lang w:eastAsia="pl-PL"/>
        </w:rPr>
        <w:t xml:space="preserve">    (miejscowość)                     (data)</w:t>
      </w:r>
    </w:p>
    <w:p w14:paraId="6ECDCA9D" w14:textId="77777777" w:rsidR="00106E61" w:rsidRDefault="00106E61" w:rsidP="005A09C9">
      <w:pPr>
        <w:pStyle w:val="Standard"/>
        <w:spacing w:before="120" w:after="360" w:line="276" w:lineRule="auto"/>
        <w:ind w:left="425"/>
        <w:rPr>
          <w:rFonts w:asciiTheme="minorHAnsi" w:hAnsiTheme="minorHAnsi" w:cstheme="minorHAnsi"/>
        </w:rPr>
      </w:pPr>
    </w:p>
    <w:sectPr w:rsidR="00106E61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50E7" w14:textId="77777777" w:rsidR="00F7430A" w:rsidRDefault="00F7430A" w:rsidP="007F1B1D">
      <w:r>
        <w:separator/>
      </w:r>
    </w:p>
  </w:endnote>
  <w:endnote w:type="continuationSeparator" w:id="0">
    <w:p w14:paraId="67E9E4BE" w14:textId="77777777" w:rsidR="00F7430A" w:rsidRDefault="00F7430A" w:rsidP="007F1B1D">
      <w:r>
        <w:continuationSeparator/>
      </w:r>
    </w:p>
  </w:endnote>
  <w:endnote w:id="1">
    <w:p w14:paraId="38A4F54D" w14:textId="549E71A1" w:rsidR="00EB75DE" w:rsidRPr="00EB75DE" w:rsidRDefault="00EB75DE" w:rsidP="006C7288">
      <w:pPr>
        <w:pStyle w:val="Tekstprzypisukocowego"/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B75DE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EB75DE">
        <w:rPr>
          <w:rFonts w:asciiTheme="minorHAnsi" w:hAnsiTheme="minorHAnsi" w:cstheme="minorHAnsi"/>
          <w:sz w:val="24"/>
          <w:szCs w:val="24"/>
        </w:rPr>
        <w:t xml:space="preserve"> 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>Art. 6 ust. 1 lit. c rozporządzenia RODO oraz art. 9 ust. 2 lit. b rozporządzenia RODO, art. 8 ust. 2 ustawy z dnia z dnia 4 marca 1994 r. o zakładowym funduszu świadczeń socjalnych (tekst jednolity: Dz.U.20</w:t>
      </w:r>
      <w:r>
        <w:rPr>
          <w:rFonts w:asciiTheme="minorHAnsi" w:hAnsiTheme="minorHAnsi" w:cstheme="minorHAnsi"/>
          <w:sz w:val="24"/>
          <w:szCs w:val="24"/>
          <w:lang w:eastAsia="pl-PL"/>
        </w:rPr>
        <w:t>24 poz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>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288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 xml:space="preserve">) oraz Regulaminu Zakładowego Funduszu Świadczeń Socjalnych w Wojewódzkim Inspektoracie Inspekcji Handlowej w Rzeszowie, stanowiącego załącznik do Zarządzenia nr </w:t>
      </w:r>
      <w:r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>/</w:t>
      </w:r>
      <w:r>
        <w:rPr>
          <w:rFonts w:asciiTheme="minorHAnsi" w:hAnsiTheme="minorHAnsi" w:cstheme="minorHAnsi"/>
          <w:sz w:val="24"/>
          <w:szCs w:val="24"/>
          <w:lang w:eastAsia="pl-PL"/>
        </w:rPr>
        <w:t>2023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 xml:space="preserve"> Podkarpackiego Wojewódzkiego Inspektora Inspekcji Handlowej z dnia </w:t>
      </w:r>
      <w:r>
        <w:rPr>
          <w:rFonts w:asciiTheme="minorHAnsi" w:hAnsiTheme="minorHAnsi" w:cstheme="minorHAnsi"/>
          <w:sz w:val="24"/>
          <w:szCs w:val="24"/>
          <w:lang w:eastAsia="pl-PL"/>
        </w:rPr>
        <w:t>26 stycznia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eastAsia="pl-PL"/>
        </w:rPr>
        <w:t>23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 xml:space="preserve"> r. w sprawie ustalenia Regulaminu Zakładowego Funduszu Świadczeń Socjalnych w Wojewódzkim Inspektoracie Inspekcji Handlowej w Rzeszowie</w:t>
      </w:r>
      <w:r w:rsidRPr="00EB75DE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;</w:t>
      </w:r>
    </w:p>
  </w:endnote>
  <w:endnote w:id="2">
    <w:p w14:paraId="067E0777" w14:textId="077D6AD6" w:rsidR="0035538D" w:rsidRDefault="0035538D" w:rsidP="006C7288">
      <w:pPr>
        <w:pStyle w:val="Tekstprzypisukocowego"/>
        <w:spacing w:line="276" w:lineRule="auto"/>
        <w:rPr>
          <w:b/>
          <w:bCs/>
        </w:rPr>
      </w:pPr>
      <w:r w:rsidRPr="00EB75DE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EB75DE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2020 r. poz. 164 ze zm.) oraz </w:t>
      </w:r>
      <w:r w:rsidRPr="00EB75DE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</w:t>
      </w:r>
      <w:r w:rsidRPr="00E80559">
        <w:rPr>
          <w:rFonts w:asciiTheme="minorHAnsi" w:hAnsiTheme="minorHAnsi" w:cstheme="minorHAnsi"/>
          <w:sz w:val="24"/>
          <w:szCs w:val="24"/>
          <w:lang w:eastAsia="pl-PL"/>
        </w:rPr>
        <w:t xml:space="preserve"> akt oraz instrukcji w sprawie organizacji i zakresu działania archiwów zakładowych (Dz. U. z 2011 r., Nr 14, poz. 67).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DCED" w14:textId="77777777" w:rsidR="00F7430A" w:rsidRDefault="00F7430A" w:rsidP="007F1B1D">
      <w:r>
        <w:separator/>
      </w:r>
    </w:p>
  </w:footnote>
  <w:footnote w:type="continuationSeparator" w:id="0">
    <w:p w14:paraId="6D6088D4" w14:textId="77777777" w:rsidR="00F7430A" w:rsidRDefault="00F7430A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F61"/>
    <w:multiLevelType w:val="hybridMultilevel"/>
    <w:tmpl w:val="F8C64980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6"/>
  </w:num>
  <w:num w:numId="8" w16cid:durableId="1939558045">
    <w:abstractNumId w:val="3"/>
  </w:num>
  <w:num w:numId="9" w16cid:durableId="4859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060C27"/>
    <w:rsid w:val="00065CF8"/>
    <w:rsid w:val="001055CA"/>
    <w:rsid w:val="00106E61"/>
    <w:rsid w:val="00114E85"/>
    <w:rsid w:val="00126991"/>
    <w:rsid w:val="00145323"/>
    <w:rsid w:val="001507BF"/>
    <w:rsid w:val="001633D5"/>
    <w:rsid w:val="00220988"/>
    <w:rsid w:val="00254259"/>
    <w:rsid w:val="00263863"/>
    <w:rsid w:val="00271244"/>
    <w:rsid w:val="00336B9B"/>
    <w:rsid w:val="0035538D"/>
    <w:rsid w:val="0036271F"/>
    <w:rsid w:val="003C5F6D"/>
    <w:rsid w:val="003C6C4D"/>
    <w:rsid w:val="0043162D"/>
    <w:rsid w:val="00450FC3"/>
    <w:rsid w:val="00473C47"/>
    <w:rsid w:val="0048544D"/>
    <w:rsid w:val="00502A07"/>
    <w:rsid w:val="00524675"/>
    <w:rsid w:val="00555082"/>
    <w:rsid w:val="005A09C9"/>
    <w:rsid w:val="005C32A1"/>
    <w:rsid w:val="005D44CC"/>
    <w:rsid w:val="005E7572"/>
    <w:rsid w:val="005F2FE3"/>
    <w:rsid w:val="006505FA"/>
    <w:rsid w:val="0066002C"/>
    <w:rsid w:val="006C7288"/>
    <w:rsid w:val="007121F4"/>
    <w:rsid w:val="00717CB4"/>
    <w:rsid w:val="0076555C"/>
    <w:rsid w:val="0077501C"/>
    <w:rsid w:val="00783ADE"/>
    <w:rsid w:val="00796E84"/>
    <w:rsid w:val="007B74A9"/>
    <w:rsid w:val="007C6D13"/>
    <w:rsid w:val="007F1B1D"/>
    <w:rsid w:val="00813AE5"/>
    <w:rsid w:val="00836F18"/>
    <w:rsid w:val="00860717"/>
    <w:rsid w:val="008B7581"/>
    <w:rsid w:val="0091331C"/>
    <w:rsid w:val="00933DC0"/>
    <w:rsid w:val="009A5515"/>
    <w:rsid w:val="009B1A22"/>
    <w:rsid w:val="009E2623"/>
    <w:rsid w:val="009E6208"/>
    <w:rsid w:val="00A02879"/>
    <w:rsid w:val="00AD3DB2"/>
    <w:rsid w:val="00B53BC2"/>
    <w:rsid w:val="00B81A89"/>
    <w:rsid w:val="00BA5D26"/>
    <w:rsid w:val="00C67C7A"/>
    <w:rsid w:val="00C81A3A"/>
    <w:rsid w:val="00DC0819"/>
    <w:rsid w:val="00E80559"/>
    <w:rsid w:val="00E81983"/>
    <w:rsid w:val="00EB75DE"/>
    <w:rsid w:val="00F03AD5"/>
    <w:rsid w:val="00F07478"/>
    <w:rsid w:val="00F7430A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4</cp:revision>
  <dcterms:created xsi:type="dcterms:W3CDTF">2025-01-29T11:58:00Z</dcterms:created>
  <dcterms:modified xsi:type="dcterms:W3CDTF">2025-02-11T08:45:00Z</dcterms:modified>
</cp:coreProperties>
</file>