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6A373D96" w:rsidR="00267D2E" w:rsidRPr="000966B7" w:rsidRDefault="00267D2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214470">
                              <w:rPr>
                                <w:rFonts w:ascii="Times New Roman" w:hAnsi="Times New Roman" w:cs="Times New Roman"/>
                                <w:sz w:val="24"/>
                                <w:szCs w:val="24"/>
                              </w:rPr>
                              <w:t>112</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6A373D96" w:rsidR="00267D2E" w:rsidRPr="000966B7" w:rsidRDefault="00267D2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214470">
                        <w:rPr>
                          <w:rFonts w:ascii="Times New Roman" w:hAnsi="Times New Roman" w:cs="Times New Roman"/>
                          <w:sz w:val="24"/>
                          <w:szCs w:val="24"/>
                        </w:rPr>
                        <w:t>112</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6B5EEE47" w:rsidR="00267D2E" w:rsidRPr="00562492" w:rsidRDefault="00267D2E"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sidR="00214470">
                              <w:rPr>
                                <w:rFonts w:ascii="Times New Roman" w:hAnsi="Times New Roman" w:cs="Times New Roman"/>
                                <w:sz w:val="24"/>
                                <w:szCs w:val="24"/>
                              </w:rPr>
                              <w:t>, 29</w:t>
                            </w:r>
                            <w:r>
                              <w:rPr>
                                <w:rFonts w:ascii="Times New Roman" w:hAnsi="Times New Roman" w:cs="Times New Roman"/>
                                <w:sz w:val="24"/>
                                <w:szCs w:val="24"/>
                              </w:rPr>
                              <w:t xml:space="preserve"> grudnia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6B5EEE47" w:rsidR="00267D2E" w:rsidRPr="00562492" w:rsidRDefault="00267D2E"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sidR="00214470">
                        <w:rPr>
                          <w:rFonts w:ascii="Times New Roman" w:hAnsi="Times New Roman" w:cs="Times New Roman"/>
                          <w:sz w:val="24"/>
                          <w:szCs w:val="24"/>
                        </w:rPr>
                        <w:t>, 29</w:t>
                      </w:r>
                      <w:r>
                        <w:rPr>
                          <w:rFonts w:ascii="Times New Roman" w:hAnsi="Times New Roman" w:cs="Times New Roman"/>
                          <w:sz w:val="24"/>
                          <w:szCs w:val="24"/>
                        </w:rPr>
                        <w:t xml:space="preserve"> grudnia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267D2E" w:rsidRPr="004900F4" w:rsidRDefault="00267D2E"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267D2E" w:rsidRPr="004900F4" w:rsidRDefault="00267D2E"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77777777" w:rsidR="006770FE" w:rsidRDefault="006770FE" w:rsidP="00815774">
      <w:pPr>
        <w:ind w:left="2836" w:firstLine="709"/>
        <w:rPr>
          <w:rFonts w:ascii="Times New Roman" w:eastAsia="Times New Roman" w:hAnsi="Times New Roman" w:cs="Times New Roman"/>
          <w:b/>
          <w:sz w:val="28"/>
          <w:szCs w:val="26"/>
          <w:lang w:eastAsia="pl-PL"/>
        </w:rPr>
      </w:pPr>
    </w:p>
    <w:p w14:paraId="0C7E337F" w14:textId="77777777" w:rsidR="00C96228" w:rsidRDefault="00C96228" w:rsidP="00214470">
      <w:pPr>
        <w:ind w:left="2836" w:firstLine="709"/>
        <w:rPr>
          <w:rFonts w:ascii="Times New Roman" w:eastAsia="Times New Roman" w:hAnsi="Times New Roman" w:cs="Times New Roman"/>
          <w:b/>
          <w:sz w:val="28"/>
          <w:szCs w:val="26"/>
          <w:lang w:eastAsia="pl-PL"/>
        </w:rPr>
      </w:pPr>
      <w:r w:rsidRPr="00C96228">
        <w:rPr>
          <w:rFonts w:ascii="Times New Roman" w:eastAsia="Times New Roman" w:hAnsi="Times New Roman" w:cs="Times New Roman"/>
          <w:b/>
          <w:sz w:val="28"/>
          <w:szCs w:val="26"/>
          <w:lang w:eastAsia="pl-PL"/>
        </w:rPr>
        <w:t>(dane zanonimizowane)</w:t>
      </w:r>
    </w:p>
    <w:p w14:paraId="3DF636D8" w14:textId="54278DF8" w:rsidR="00214470" w:rsidRPr="008D0CB0" w:rsidRDefault="00214470" w:rsidP="00214470">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prowadząca działalność gospodarczą pod firmą:</w:t>
      </w:r>
      <w:r w:rsidRPr="008D0CB0">
        <w:rPr>
          <w:rFonts w:ascii="Times New Roman" w:eastAsia="Times New Roman" w:hAnsi="Times New Roman" w:cs="Times New Roman"/>
          <w:b/>
          <w:sz w:val="28"/>
          <w:szCs w:val="26"/>
          <w:lang w:eastAsia="pl-PL"/>
        </w:rPr>
        <w:t xml:space="preserve"> </w:t>
      </w:r>
    </w:p>
    <w:p w14:paraId="29A2E1B3" w14:textId="77777777" w:rsidR="00214470" w:rsidRDefault="00214470" w:rsidP="00214470">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Lidia Wilk Sklep „Smakosz”</w:t>
      </w:r>
    </w:p>
    <w:p w14:paraId="73B02F75" w14:textId="77777777" w:rsidR="00C96228" w:rsidRDefault="00C96228" w:rsidP="00C96228">
      <w:pPr>
        <w:ind w:left="2835" w:firstLine="709"/>
        <w:rPr>
          <w:rFonts w:ascii="Times New Roman" w:eastAsia="Times New Roman" w:hAnsi="Times New Roman" w:cs="Times New Roman"/>
          <w:b/>
          <w:sz w:val="28"/>
          <w:szCs w:val="26"/>
          <w:lang w:eastAsia="pl-PL"/>
        </w:rPr>
      </w:pPr>
      <w:r w:rsidRPr="00C96228">
        <w:rPr>
          <w:rFonts w:ascii="Times New Roman" w:eastAsia="Times New Roman" w:hAnsi="Times New Roman" w:cs="Times New Roman"/>
          <w:b/>
          <w:sz w:val="28"/>
          <w:szCs w:val="26"/>
          <w:lang w:eastAsia="pl-PL"/>
        </w:rPr>
        <w:t>(dane zanonimizowane)</w:t>
      </w:r>
    </w:p>
    <w:p w14:paraId="28A70349" w14:textId="0310319E" w:rsidR="00214470" w:rsidRDefault="00214470" w:rsidP="00C96228">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Przeworsk </w:t>
      </w:r>
    </w:p>
    <w:p w14:paraId="587B16F1" w14:textId="77777777" w:rsidR="0016488A" w:rsidRPr="00452542" w:rsidRDefault="0016488A"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77777777" w:rsidR="0016488A" w:rsidRPr="00452542"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7310DB8A" w14:textId="1781B763" w:rsidR="0016488A" w:rsidRPr="00587AEE" w:rsidRDefault="0016488A" w:rsidP="0016488A">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2022 r. poz. 2000 z późn. zm.), po przeprowadzeniu postępowania administracyjnego wszczętego z urzędu, 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przedsiębiorcy – </w:t>
      </w:r>
      <w:r w:rsidR="00214470">
        <w:rPr>
          <w:rFonts w:ascii="Times New Roman" w:eastAsia="Times New Roman" w:hAnsi="Times New Roman" w:cs="Times New Roman"/>
          <w:sz w:val="24"/>
          <w:szCs w:val="24"/>
          <w:lang w:eastAsia="pl-PL"/>
        </w:rPr>
        <w:t xml:space="preserve">Pani </w:t>
      </w:r>
      <w:r w:rsidR="00C96228" w:rsidRPr="005E7228">
        <w:rPr>
          <w:rFonts w:ascii="Times New Roman" w:eastAsia="Times New Roman" w:hAnsi="Times New Roman" w:cs="Times New Roman"/>
          <w:b/>
          <w:sz w:val="24"/>
          <w:szCs w:val="24"/>
          <w:lang w:eastAsia="pl-PL"/>
        </w:rPr>
        <w:t>(dane zanonimizowane)</w:t>
      </w:r>
      <w:r w:rsidR="00214470">
        <w:rPr>
          <w:rFonts w:ascii="Times New Roman" w:eastAsia="Times New Roman" w:hAnsi="Times New Roman" w:cs="Times New Roman"/>
          <w:b/>
          <w:sz w:val="24"/>
          <w:szCs w:val="24"/>
          <w:lang w:eastAsia="pl-PL"/>
        </w:rPr>
        <w:t xml:space="preserve">, </w:t>
      </w:r>
      <w:r w:rsidR="00214470">
        <w:rPr>
          <w:rFonts w:ascii="Times New Roman" w:eastAsia="Times New Roman" w:hAnsi="Times New Roman" w:cs="Times New Roman"/>
          <w:sz w:val="24"/>
          <w:szCs w:val="24"/>
          <w:lang w:eastAsia="pl-PL"/>
        </w:rPr>
        <w:t xml:space="preserve">prowadzącej działalność gospodarczą pod firmą: </w:t>
      </w:r>
      <w:r w:rsidR="00214470">
        <w:rPr>
          <w:rFonts w:ascii="Times New Roman" w:eastAsia="Times New Roman" w:hAnsi="Times New Roman" w:cs="Times New Roman"/>
          <w:b/>
          <w:bCs/>
          <w:sz w:val="24"/>
          <w:szCs w:val="24"/>
          <w:lang w:eastAsia="pl-PL"/>
        </w:rPr>
        <w:t>Lidia Wilk Sklep „Smakosz”</w:t>
      </w:r>
      <w:r w:rsidR="00BD33A7">
        <w:rPr>
          <w:rFonts w:ascii="Times New Roman" w:eastAsia="Times New Roman" w:hAnsi="Times New Roman" w:cs="Times New Roman"/>
          <w:b/>
          <w:bCs/>
          <w:sz w:val="24"/>
          <w:szCs w:val="24"/>
          <w:lang w:eastAsia="pl-PL"/>
        </w:rPr>
        <w:t>,</w:t>
      </w:r>
      <w:r w:rsidR="00214470">
        <w:rPr>
          <w:rFonts w:ascii="Times New Roman" w:eastAsia="Times New Roman" w:hAnsi="Times New Roman" w:cs="Times New Roman"/>
          <w:b/>
          <w:bCs/>
          <w:sz w:val="24"/>
          <w:szCs w:val="24"/>
          <w:lang w:eastAsia="pl-PL"/>
        </w:rPr>
        <w:t xml:space="preserve"> </w:t>
      </w:r>
      <w:r w:rsidR="00214470">
        <w:rPr>
          <w:rFonts w:ascii="Times New Roman" w:eastAsia="Times New Roman" w:hAnsi="Times New Roman" w:cs="Times New Roman"/>
          <w:b/>
          <w:bCs/>
          <w:sz w:val="24"/>
          <w:szCs w:val="24"/>
          <w:lang w:eastAsia="pl-PL"/>
        </w:rPr>
        <w:br/>
      </w:r>
      <w:r w:rsidR="00C96228" w:rsidRPr="005E7228">
        <w:rPr>
          <w:rFonts w:ascii="Times New Roman" w:eastAsia="Times New Roman" w:hAnsi="Times New Roman" w:cs="Times New Roman"/>
          <w:b/>
          <w:sz w:val="24"/>
          <w:szCs w:val="24"/>
          <w:lang w:eastAsia="pl-PL"/>
        </w:rPr>
        <w:t>(dane zanonimizowane)</w:t>
      </w:r>
      <w:r w:rsidR="00C96228">
        <w:rPr>
          <w:rFonts w:ascii="Times New Roman" w:eastAsia="Times New Roman" w:hAnsi="Times New Roman" w:cs="Times New Roman"/>
          <w:b/>
          <w:sz w:val="24"/>
          <w:szCs w:val="24"/>
          <w:lang w:eastAsia="pl-PL"/>
        </w:rPr>
        <w:t xml:space="preserve"> </w:t>
      </w:r>
      <w:r w:rsidR="00214470">
        <w:rPr>
          <w:rFonts w:ascii="Times New Roman" w:eastAsia="Times New Roman" w:hAnsi="Times New Roman" w:cs="Times New Roman"/>
          <w:b/>
          <w:bCs/>
          <w:sz w:val="24"/>
          <w:szCs w:val="24"/>
          <w:lang w:eastAsia="pl-PL"/>
        </w:rPr>
        <w:t>Przeworsk</w:t>
      </w:r>
      <w:r w:rsidR="00C231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karę pieniężną w wysokości </w:t>
      </w:r>
      <w:r w:rsidR="004D1E9A">
        <w:rPr>
          <w:rFonts w:ascii="Times New Roman" w:eastAsia="Times New Roman" w:hAnsi="Times New Roman" w:cs="Times New Roman"/>
          <w:b/>
          <w:bCs/>
          <w:sz w:val="24"/>
          <w:szCs w:val="24"/>
          <w:lang w:eastAsia="pl-PL"/>
        </w:rPr>
        <w:t>6</w:t>
      </w:r>
      <w:r w:rsidRPr="00981B23">
        <w:rPr>
          <w:rFonts w:ascii="Times New Roman" w:eastAsia="Times New Roman" w:hAnsi="Times New Roman" w:cs="Times New Roman"/>
          <w:b/>
          <w:bCs/>
          <w:sz w:val="24"/>
          <w:szCs w:val="24"/>
          <w:lang w:eastAsia="pl-PL"/>
        </w:rPr>
        <w:t>00 złotych (słownie:</w:t>
      </w:r>
      <w:r w:rsidR="004D1E9A">
        <w:rPr>
          <w:rFonts w:ascii="Times New Roman" w:eastAsia="Times New Roman" w:hAnsi="Times New Roman" w:cs="Times New Roman"/>
          <w:b/>
          <w:bCs/>
          <w:sz w:val="24"/>
          <w:szCs w:val="24"/>
          <w:lang w:eastAsia="pl-PL"/>
        </w:rPr>
        <w:t xml:space="preserve"> sześ</w:t>
      </w:r>
      <w:r w:rsidR="00400646">
        <w:rPr>
          <w:rFonts w:ascii="Times New Roman" w:eastAsia="Times New Roman" w:hAnsi="Times New Roman" w:cs="Times New Roman"/>
          <w:b/>
          <w:bCs/>
          <w:sz w:val="24"/>
          <w:szCs w:val="24"/>
          <w:lang w:eastAsia="pl-PL"/>
        </w:rPr>
        <w:t>ć</w:t>
      </w:r>
      <w:r>
        <w:rPr>
          <w:rFonts w:ascii="Times New Roman" w:eastAsia="Times New Roman" w:hAnsi="Times New Roman" w:cs="Times New Roman"/>
          <w:b/>
          <w:bCs/>
          <w:sz w:val="24"/>
          <w:szCs w:val="24"/>
          <w:lang w:eastAsia="pl-PL"/>
        </w:rPr>
        <w:t xml:space="preserve">set </w:t>
      </w:r>
      <w:r w:rsidRPr="00981B23">
        <w:rPr>
          <w:rFonts w:ascii="Times New Roman" w:eastAsia="Times New Roman" w:hAnsi="Times New Roman" w:cs="Times New Roman"/>
          <w:b/>
          <w:bCs/>
          <w:sz w:val="24"/>
          <w:szCs w:val="24"/>
          <w:lang w:eastAsia="pl-PL"/>
        </w:rPr>
        <w:t xml:space="preserve">złotych) </w:t>
      </w:r>
      <w:r w:rsidRPr="00981B23">
        <w:rPr>
          <w:rFonts w:ascii="Times New Roman" w:eastAsia="Times New Roman" w:hAnsi="Times New Roman" w:cs="Times New Roman"/>
          <w:bCs/>
          <w:sz w:val="24"/>
          <w:szCs w:val="24"/>
          <w:lang w:eastAsia="pl-PL"/>
        </w:rPr>
        <w:t xml:space="preserve">za niewykonanie </w:t>
      </w:r>
      <w:r>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 xml:space="preserve">miejscu sprzedaży detalicznej </w:t>
      </w:r>
      <w:r>
        <w:rPr>
          <w:rFonts w:ascii="Times New Roman" w:eastAsia="Times New Roman" w:hAnsi="Times New Roman" w:cs="Times New Roman"/>
          <w:bCs/>
          <w:sz w:val="24"/>
          <w:szCs w:val="24"/>
          <w:lang w:eastAsia="pl-PL"/>
        </w:rPr>
        <w:t xml:space="preserve">tj. </w:t>
      </w:r>
      <w:r w:rsidRPr="00981B23">
        <w:rPr>
          <w:rFonts w:ascii="Times New Roman" w:eastAsia="Times New Roman" w:hAnsi="Times New Roman" w:cs="Times New Roman"/>
          <w:bCs/>
          <w:sz w:val="24"/>
          <w:szCs w:val="24"/>
          <w:lang w:eastAsia="pl-PL"/>
        </w:rPr>
        <w:t xml:space="preserve">w placówce należącej do ww. </w:t>
      </w:r>
      <w:r>
        <w:rPr>
          <w:rFonts w:ascii="Times New Roman" w:eastAsia="Times New Roman" w:hAnsi="Times New Roman" w:cs="Times New Roman"/>
          <w:bCs/>
          <w:sz w:val="24"/>
          <w:szCs w:val="24"/>
          <w:lang w:eastAsia="pl-PL"/>
        </w:rPr>
        <w:t>przedsiębiorcy</w:t>
      </w:r>
      <w:r w:rsidR="00D84BA2">
        <w:rPr>
          <w:rFonts w:ascii="Times New Roman" w:eastAsia="Times New Roman" w:hAnsi="Times New Roman" w:cs="Times New Roman"/>
          <w:bCs/>
          <w:sz w:val="24"/>
          <w:szCs w:val="24"/>
          <w:lang w:eastAsia="pl-PL"/>
        </w:rPr>
        <w:t xml:space="preserve">, a zlokalizowanej </w:t>
      </w:r>
      <w:r w:rsidR="00D84BA2">
        <w:rPr>
          <w:rFonts w:ascii="Times New Roman" w:eastAsia="Times New Roman" w:hAnsi="Times New Roman" w:cs="Times New Roman"/>
          <w:sz w:val="24"/>
          <w:szCs w:val="24"/>
          <w:lang w:eastAsia="pl-PL"/>
        </w:rPr>
        <w:t xml:space="preserve">w </w:t>
      </w:r>
      <w:r w:rsidR="00587AEE">
        <w:rPr>
          <w:rFonts w:ascii="Times New Roman" w:eastAsia="Times New Roman" w:hAnsi="Times New Roman" w:cs="Times New Roman"/>
          <w:sz w:val="24"/>
          <w:szCs w:val="24"/>
          <w:lang w:eastAsia="pl-PL"/>
        </w:rPr>
        <w:t xml:space="preserve">Przeworsku przy ul. </w:t>
      </w:r>
      <w:r w:rsidR="00C96228" w:rsidRPr="005E7228">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 xml:space="preserve">jącego z </w:t>
      </w:r>
      <w:r w:rsidRPr="00981B23">
        <w:rPr>
          <w:rFonts w:ascii="Times New Roman" w:eastAsia="Times New Roman" w:hAnsi="Times New Roman" w:cs="Times New Roman"/>
          <w:bCs/>
          <w:sz w:val="24"/>
          <w:szCs w:val="24"/>
          <w:lang w:eastAsia="pl-PL"/>
        </w:rPr>
        <w:t xml:space="preserve">art. 4 ust. 1 ustawy o informowaniu o cenach towarów i usług obowiązku uwidaczniania </w:t>
      </w:r>
      <w:r>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 xml:space="preserve">cen jednostkowych </w:t>
      </w:r>
      <w:r>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sposób jednoznacz</w:t>
      </w:r>
      <w:r>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umożliwiający ich porównanie</w:t>
      </w:r>
      <w:r w:rsidR="00587AEE">
        <w:rPr>
          <w:rFonts w:ascii="Times New Roman" w:eastAsia="Times New Roman" w:hAnsi="Times New Roman" w:cs="Times New Roman"/>
          <w:bCs/>
          <w:sz w:val="24"/>
          <w:szCs w:val="24"/>
          <w:lang w:eastAsia="pl-PL"/>
        </w:rPr>
        <w:t xml:space="preserve"> dla 27</w:t>
      </w:r>
      <w:r>
        <w:rPr>
          <w:rFonts w:ascii="Times New Roman" w:eastAsia="Times New Roman" w:hAnsi="Times New Roman" w:cs="Times New Roman"/>
          <w:bCs/>
          <w:sz w:val="24"/>
          <w:szCs w:val="24"/>
          <w:lang w:eastAsia="pl-PL"/>
        </w:rPr>
        <w:t xml:space="preserve"> partii</w:t>
      </w:r>
      <w:r w:rsidRPr="00981B23">
        <w:rPr>
          <w:rFonts w:ascii="Times New Roman" w:eastAsia="Times New Roman" w:hAnsi="Times New Roman" w:cs="Times New Roman"/>
          <w:bCs/>
          <w:sz w:val="24"/>
          <w:szCs w:val="24"/>
          <w:lang w:eastAsia="pl-PL"/>
        </w:rPr>
        <w:t xml:space="preserve"> z uwagi na stwierdzone </w:t>
      </w:r>
      <w:r>
        <w:rPr>
          <w:rFonts w:ascii="Times New Roman" w:eastAsia="Times New Roman" w:hAnsi="Times New Roman" w:cs="Times New Roman"/>
          <w:bCs/>
          <w:sz w:val="24"/>
          <w:szCs w:val="24"/>
          <w:lang w:eastAsia="pl-PL"/>
        </w:rPr>
        <w:t xml:space="preserve">nieprawidłowości </w:t>
      </w:r>
      <w:r w:rsidRPr="00981B23">
        <w:rPr>
          <w:rFonts w:ascii="Times New Roman" w:eastAsia="Times New Roman" w:hAnsi="Times New Roman" w:cs="Times New Roman"/>
          <w:bCs/>
          <w:sz w:val="24"/>
          <w:szCs w:val="24"/>
          <w:lang w:eastAsia="pl-PL"/>
        </w:rPr>
        <w:t>tj.:</w:t>
      </w:r>
      <w:r w:rsidRPr="00300E95">
        <w:rPr>
          <w:rFonts w:ascii="Times New Roman" w:eastAsia="Calibri" w:hAnsi="Times New Roman" w:cs="Times New Roman"/>
          <w:b/>
          <w:sz w:val="24"/>
        </w:rPr>
        <w:t xml:space="preserve"> </w:t>
      </w:r>
    </w:p>
    <w:p w14:paraId="49EAEC44" w14:textId="6458F0DD" w:rsidR="004212B8" w:rsidRPr="00587AEE" w:rsidRDefault="0016488A" w:rsidP="00587AEE">
      <w:pPr>
        <w:pStyle w:val="Akapitzlist"/>
        <w:numPr>
          <w:ilvl w:val="0"/>
          <w:numId w:val="49"/>
        </w:numPr>
        <w:tabs>
          <w:tab w:val="left" w:pos="708"/>
          <w:tab w:val="num" w:pos="3720"/>
        </w:tabs>
        <w:jc w:val="both"/>
        <w:rPr>
          <w:rFonts w:ascii="Times New Roman" w:eastAsia="Calibri" w:hAnsi="Times New Roman" w:cs="Times New Roman"/>
          <w:sz w:val="24"/>
        </w:rPr>
      </w:pPr>
      <w:r w:rsidRPr="00587AEE">
        <w:rPr>
          <w:rFonts w:ascii="Times New Roman" w:eastAsia="Calibri" w:hAnsi="Times New Roman" w:cs="Times New Roman"/>
          <w:sz w:val="24"/>
        </w:rPr>
        <w:t xml:space="preserve">brak uwidocznienia informacji o </w:t>
      </w:r>
      <w:r w:rsidR="00893890" w:rsidRPr="00587AEE">
        <w:rPr>
          <w:rFonts w:ascii="Times New Roman" w:eastAsia="Calibri" w:hAnsi="Times New Roman" w:cs="Times New Roman"/>
          <w:sz w:val="24"/>
        </w:rPr>
        <w:t xml:space="preserve">cenie i </w:t>
      </w:r>
      <w:r w:rsidRPr="00587AEE">
        <w:rPr>
          <w:rFonts w:ascii="Times New Roman" w:eastAsia="Calibri" w:hAnsi="Times New Roman" w:cs="Times New Roman"/>
          <w:sz w:val="24"/>
        </w:rPr>
        <w:t xml:space="preserve">cenie jednostkowej </w:t>
      </w:r>
      <w:r w:rsidR="00BF5D76">
        <w:rPr>
          <w:rFonts w:ascii="Times New Roman" w:eastAsia="Calibri" w:hAnsi="Times New Roman" w:cs="Times New Roman"/>
          <w:sz w:val="24"/>
        </w:rPr>
        <w:t>dla</w:t>
      </w:r>
      <w:r w:rsidR="00587AEE">
        <w:rPr>
          <w:rFonts w:ascii="Times New Roman" w:eastAsia="Calibri" w:hAnsi="Times New Roman" w:cs="Times New Roman"/>
          <w:sz w:val="24"/>
        </w:rPr>
        <w:t xml:space="preserve"> 22</w:t>
      </w:r>
      <w:r w:rsidR="00893890" w:rsidRPr="00587AEE">
        <w:rPr>
          <w:rFonts w:ascii="Times New Roman" w:eastAsia="Calibri" w:hAnsi="Times New Roman" w:cs="Times New Roman"/>
          <w:sz w:val="24"/>
        </w:rPr>
        <w:t xml:space="preserve"> produktów oraz</w:t>
      </w:r>
    </w:p>
    <w:p w14:paraId="126354C6" w14:textId="736DFA6A" w:rsidR="004212B8" w:rsidRPr="00CE3A32" w:rsidRDefault="00893890" w:rsidP="00CE3A32">
      <w:pPr>
        <w:pStyle w:val="Akapitzlist"/>
        <w:numPr>
          <w:ilvl w:val="0"/>
          <w:numId w:val="49"/>
        </w:numPr>
        <w:tabs>
          <w:tab w:val="left" w:pos="708"/>
          <w:tab w:val="num" w:pos="3720"/>
        </w:tabs>
        <w:jc w:val="both"/>
        <w:rPr>
          <w:rFonts w:ascii="Times New Roman" w:eastAsia="Calibri" w:hAnsi="Times New Roman" w:cs="Times New Roman"/>
          <w:sz w:val="24"/>
        </w:rPr>
      </w:pPr>
      <w:r>
        <w:rPr>
          <w:rFonts w:ascii="Times New Roman" w:eastAsia="Calibri" w:hAnsi="Times New Roman" w:cs="Times New Roman"/>
          <w:sz w:val="24"/>
        </w:rPr>
        <w:t>brak uwidocznienia informacji o ceni</w:t>
      </w:r>
      <w:r w:rsidR="0090502E">
        <w:rPr>
          <w:rFonts w:ascii="Times New Roman" w:eastAsia="Calibri" w:hAnsi="Times New Roman" w:cs="Times New Roman"/>
          <w:sz w:val="24"/>
        </w:rPr>
        <w:t xml:space="preserve">e jednostkowej dla łącznie </w:t>
      </w:r>
      <w:r>
        <w:rPr>
          <w:rFonts w:ascii="Times New Roman" w:eastAsia="Calibri" w:hAnsi="Times New Roman" w:cs="Times New Roman"/>
          <w:sz w:val="24"/>
        </w:rPr>
        <w:t>5 produktów</w:t>
      </w:r>
      <w:r w:rsidR="00CE3A32">
        <w:rPr>
          <w:rFonts w:ascii="Times New Roman" w:eastAsia="Calibri" w:hAnsi="Times New Roman" w:cs="Times New Roman"/>
          <w:sz w:val="24"/>
        </w:rPr>
        <w:t>.</w:t>
      </w: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2BA98C48" w14:textId="40D7E346" w:rsidR="00D84BA2" w:rsidRDefault="0016488A" w:rsidP="00D84BA2">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981B23">
        <w:rPr>
          <w:rFonts w:ascii="Times New Roman" w:eastAsia="Times New Roman" w:hAnsi="Times New Roman" w:cs="Times New Roman"/>
          <w:sz w:val="24"/>
          <w:szCs w:val="24"/>
          <w:lang w:eastAsia="pl-PL"/>
        </w:rPr>
        <w:br/>
        <w:t xml:space="preserve">w Rzeszowie, przeprowadzili w dniach </w:t>
      </w:r>
      <w:r w:rsidR="00D84BA2">
        <w:rPr>
          <w:rFonts w:ascii="Times New Roman" w:eastAsia="Times New Roman" w:hAnsi="Times New Roman" w:cs="Times New Roman"/>
          <w:sz w:val="24"/>
          <w:szCs w:val="24"/>
          <w:lang w:eastAsia="pl-PL"/>
        </w:rPr>
        <w:t>20 i 21</w:t>
      </w:r>
      <w:r w:rsidR="00CE3A32">
        <w:rPr>
          <w:rFonts w:ascii="Times New Roman" w:eastAsia="Times New Roman" w:hAnsi="Times New Roman" w:cs="Times New Roman"/>
          <w:sz w:val="24"/>
          <w:szCs w:val="24"/>
          <w:lang w:eastAsia="pl-PL"/>
        </w:rPr>
        <w:t xml:space="preserve"> października 2022 r. kontrolę w placówce handlowej zlokalizowanej</w:t>
      </w:r>
      <w:r w:rsidR="00D84BA2" w:rsidRPr="00D84BA2">
        <w:rPr>
          <w:rFonts w:ascii="Times New Roman" w:eastAsia="Times New Roman" w:hAnsi="Times New Roman" w:cs="Times New Roman"/>
          <w:sz w:val="24"/>
          <w:szCs w:val="24"/>
          <w:lang w:eastAsia="pl-PL"/>
        </w:rPr>
        <w:t xml:space="preserve"> </w:t>
      </w:r>
      <w:r w:rsidR="00D84BA2">
        <w:rPr>
          <w:rFonts w:ascii="Times New Roman" w:eastAsia="Times New Roman" w:hAnsi="Times New Roman" w:cs="Times New Roman"/>
          <w:sz w:val="24"/>
          <w:szCs w:val="24"/>
          <w:lang w:eastAsia="pl-PL"/>
        </w:rPr>
        <w:t xml:space="preserve">w Przeworsku przy ul. </w:t>
      </w:r>
      <w:r w:rsidR="00C96228" w:rsidRPr="005E7228">
        <w:rPr>
          <w:rFonts w:ascii="Times New Roman" w:eastAsia="Times New Roman" w:hAnsi="Times New Roman" w:cs="Times New Roman"/>
          <w:b/>
          <w:sz w:val="24"/>
          <w:szCs w:val="24"/>
          <w:lang w:eastAsia="pl-PL"/>
        </w:rPr>
        <w:t>(dane zanonimizowane)</w:t>
      </w:r>
      <w:r w:rsidR="00D84BA2">
        <w:rPr>
          <w:rFonts w:ascii="Times New Roman" w:eastAsia="Times New Roman" w:hAnsi="Times New Roman" w:cs="Times New Roman"/>
          <w:sz w:val="24"/>
          <w:szCs w:val="24"/>
          <w:lang w:eastAsia="pl-PL"/>
        </w:rPr>
        <w:t xml:space="preserve">, należącej do Pani </w:t>
      </w:r>
      <w:r w:rsidR="00C96228" w:rsidRPr="005E7228">
        <w:rPr>
          <w:rFonts w:ascii="Times New Roman" w:eastAsia="Times New Roman" w:hAnsi="Times New Roman" w:cs="Times New Roman"/>
          <w:b/>
          <w:sz w:val="24"/>
          <w:szCs w:val="24"/>
          <w:lang w:eastAsia="pl-PL"/>
        </w:rPr>
        <w:t>(dane zanonimizowane)</w:t>
      </w:r>
      <w:r w:rsidR="00D84BA2">
        <w:rPr>
          <w:rFonts w:ascii="Times New Roman" w:eastAsia="Times New Roman" w:hAnsi="Times New Roman" w:cs="Times New Roman"/>
          <w:sz w:val="24"/>
          <w:szCs w:val="24"/>
          <w:lang w:eastAsia="pl-PL"/>
        </w:rPr>
        <w:t xml:space="preserve">, prowadzącej działalność gospodarczą pod firmą: </w:t>
      </w:r>
      <w:r w:rsidR="00BD33A7">
        <w:rPr>
          <w:rFonts w:ascii="Times New Roman" w:eastAsia="Times New Roman" w:hAnsi="Times New Roman" w:cs="Times New Roman"/>
          <w:sz w:val="24"/>
          <w:szCs w:val="24"/>
          <w:lang w:eastAsia="pl-PL"/>
        </w:rPr>
        <w:t xml:space="preserve">Lidia Wilk Sklep „Smakosz”, </w:t>
      </w:r>
      <w:r w:rsidR="00C96228" w:rsidRPr="005E7228">
        <w:rPr>
          <w:rFonts w:ascii="Times New Roman" w:eastAsia="Times New Roman" w:hAnsi="Times New Roman" w:cs="Times New Roman"/>
          <w:b/>
          <w:sz w:val="24"/>
          <w:szCs w:val="24"/>
          <w:lang w:eastAsia="pl-PL"/>
        </w:rPr>
        <w:t>(dane zanonimizowane)</w:t>
      </w:r>
      <w:r w:rsidR="00C96228">
        <w:rPr>
          <w:rFonts w:ascii="Times New Roman" w:eastAsia="Times New Roman" w:hAnsi="Times New Roman" w:cs="Times New Roman"/>
          <w:b/>
          <w:sz w:val="24"/>
          <w:szCs w:val="24"/>
          <w:lang w:eastAsia="pl-PL"/>
        </w:rPr>
        <w:t xml:space="preserve"> </w:t>
      </w:r>
      <w:r w:rsidR="00D84BA2" w:rsidRPr="00D84BA2">
        <w:rPr>
          <w:rFonts w:ascii="Times New Roman" w:eastAsia="Times New Roman" w:hAnsi="Times New Roman" w:cs="Times New Roman"/>
          <w:sz w:val="24"/>
          <w:szCs w:val="24"/>
          <w:lang w:eastAsia="pl-PL"/>
        </w:rPr>
        <w:t>Przeworsk</w:t>
      </w:r>
      <w:r w:rsidR="00BD33A7">
        <w:rPr>
          <w:rFonts w:ascii="Times New Roman" w:eastAsia="Times New Roman" w:hAnsi="Times New Roman" w:cs="Times New Roman"/>
          <w:sz w:val="24"/>
          <w:szCs w:val="24"/>
          <w:lang w:eastAsia="pl-PL"/>
        </w:rPr>
        <w:t xml:space="preserve"> – zwaną dalej: „kontrolowaną”, „przedsiębiorcą” lub „stroną”.</w:t>
      </w:r>
    </w:p>
    <w:p w14:paraId="20EE83AE" w14:textId="42E9157C"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Pr="00981B23">
        <w:rPr>
          <w:rFonts w:ascii="Times New Roman" w:eastAsia="Times New Roman" w:hAnsi="Times New Roman" w:cs="Times New Roman"/>
          <w:sz w:val="24"/>
          <w:szCs w:val="24"/>
          <w:lang w:eastAsia="pl-PL"/>
        </w:rPr>
        <w:br/>
        <w:t>(tekst jednolity: Dz. U. z 2021 r., poz. 162 z późn. zm.) poprzedzono skierowanym</w:t>
      </w:r>
      <w:r w:rsidRPr="00981B2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do przedsiębiorcy </w:t>
      </w:r>
      <w:r w:rsidRPr="00981B23">
        <w:rPr>
          <w:rFonts w:ascii="Times New Roman" w:eastAsia="Times New Roman" w:hAnsi="Times New Roman" w:cs="Times New Roman"/>
          <w:sz w:val="24"/>
          <w:szCs w:val="24"/>
          <w:lang w:eastAsia="pl-PL"/>
        </w:rPr>
        <w:t xml:space="preserve">zawiadomieniem </w:t>
      </w:r>
      <w:r w:rsidR="00275B4E">
        <w:rPr>
          <w:rFonts w:ascii="Times New Roman" w:eastAsia="Times New Roman" w:hAnsi="Times New Roman" w:cs="Times New Roman"/>
          <w:sz w:val="24"/>
          <w:szCs w:val="24"/>
          <w:lang w:eastAsia="pl-PL"/>
        </w:rPr>
        <w:t>z dnia 23</w:t>
      </w:r>
      <w:r w:rsidR="002372FE">
        <w:rPr>
          <w:rFonts w:ascii="Times New Roman" w:eastAsia="Times New Roman" w:hAnsi="Times New Roman" w:cs="Times New Roman"/>
          <w:sz w:val="24"/>
          <w:szCs w:val="24"/>
          <w:lang w:eastAsia="pl-PL"/>
        </w:rPr>
        <w:t xml:space="preserve"> września</w:t>
      </w:r>
      <w:r w:rsidRPr="00981B23">
        <w:rPr>
          <w:rFonts w:ascii="Times New Roman" w:eastAsia="Times New Roman" w:hAnsi="Times New Roman" w:cs="Times New Roman"/>
          <w:sz w:val="24"/>
          <w:szCs w:val="24"/>
          <w:lang w:eastAsia="pl-PL"/>
        </w:rPr>
        <w:t xml:space="preserve"> 2022 r. o zamiarze wszczęcia kontroli, sygnatura </w:t>
      </w:r>
      <w:r w:rsidR="00275B4E">
        <w:rPr>
          <w:rFonts w:ascii="Times New Roman" w:eastAsia="Times New Roman" w:hAnsi="Times New Roman" w:cs="Times New Roman"/>
          <w:sz w:val="24"/>
          <w:szCs w:val="24"/>
          <w:lang w:eastAsia="pl-PL"/>
        </w:rPr>
        <w:t>DP.8360.61</w:t>
      </w:r>
      <w:r w:rsidRPr="00981B23">
        <w:rPr>
          <w:rFonts w:ascii="Times New Roman" w:eastAsia="Times New Roman" w:hAnsi="Times New Roman" w:cs="Times New Roman"/>
          <w:sz w:val="24"/>
          <w:szCs w:val="24"/>
          <w:lang w:eastAsia="pl-PL"/>
        </w:rPr>
        <w:t>.2022. Odbiór zawiado</w:t>
      </w:r>
      <w:r w:rsidR="00FA5127">
        <w:rPr>
          <w:rFonts w:ascii="Times New Roman" w:eastAsia="Times New Roman" w:hAnsi="Times New Roman" w:cs="Times New Roman"/>
          <w:sz w:val="24"/>
          <w:szCs w:val="24"/>
          <w:lang w:eastAsia="pl-PL"/>
        </w:rPr>
        <w:t>mienia pokwitowany został</w:t>
      </w:r>
      <w:r w:rsidR="00275B4E">
        <w:rPr>
          <w:rFonts w:ascii="Times New Roman" w:eastAsia="Times New Roman" w:hAnsi="Times New Roman" w:cs="Times New Roman"/>
          <w:sz w:val="24"/>
          <w:szCs w:val="24"/>
          <w:lang w:eastAsia="pl-PL"/>
        </w:rPr>
        <w:t xml:space="preserve"> przez przedsiębiorcę tego samego dnia tj. 23</w:t>
      </w:r>
      <w:r w:rsidR="00FA5127">
        <w:rPr>
          <w:rFonts w:ascii="Times New Roman" w:eastAsia="Times New Roman" w:hAnsi="Times New Roman" w:cs="Times New Roman"/>
          <w:sz w:val="24"/>
          <w:szCs w:val="24"/>
          <w:lang w:eastAsia="pl-PL"/>
        </w:rPr>
        <w:t xml:space="preserve"> września</w:t>
      </w:r>
      <w:r>
        <w:rPr>
          <w:rFonts w:ascii="Times New Roman" w:eastAsia="Times New Roman" w:hAnsi="Times New Roman" w:cs="Times New Roman"/>
          <w:sz w:val="24"/>
          <w:szCs w:val="24"/>
          <w:lang w:eastAsia="pl-PL"/>
        </w:rPr>
        <w:t xml:space="preserve"> 2022 </w:t>
      </w:r>
      <w:r w:rsidRPr="00981B23">
        <w:rPr>
          <w:rFonts w:ascii="Times New Roman" w:eastAsia="Times New Roman" w:hAnsi="Times New Roman" w:cs="Times New Roman"/>
          <w:sz w:val="24"/>
          <w:szCs w:val="24"/>
          <w:lang w:eastAsia="pl-PL"/>
        </w:rPr>
        <w:t xml:space="preserve">r. </w:t>
      </w:r>
    </w:p>
    <w:p w14:paraId="793E77C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6C854D9A" w14:textId="28350F12" w:rsidR="0016488A" w:rsidRDefault="00E26250"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20</w:t>
      </w:r>
      <w:r w:rsidR="009C4A77">
        <w:rPr>
          <w:rFonts w:ascii="Times New Roman" w:eastAsia="Times New Roman" w:hAnsi="Times New Roman" w:cs="Times New Roman"/>
          <w:sz w:val="24"/>
          <w:szCs w:val="24"/>
          <w:lang w:eastAsia="pl-PL"/>
        </w:rPr>
        <w:t xml:space="preserve"> października</w:t>
      </w:r>
      <w:r w:rsidR="0016488A" w:rsidRPr="00981B23">
        <w:rPr>
          <w:rFonts w:ascii="Times New Roman" w:eastAsia="Times New Roman" w:hAnsi="Times New Roman" w:cs="Times New Roman"/>
          <w:sz w:val="24"/>
          <w:szCs w:val="24"/>
          <w:lang w:eastAsia="pl-PL"/>
        </w:rPr>
        <w:t xml:space="preserve"> 2022 r. inspektorzy sprawdzili prawidłowość uwidaczniania informacji w powyższym zakresie dla </w:t>
      </w:r>
      <w:r>
        <w:rPr>
          <w:rFonts w:ascii="Times New Roman" w:eastAsia="Times New Roman" w:hAnsi="Times New Roman" w:cs="Times New Roman"/>
          <w:b/>
          <w:sz w:val="24"/>
          <w:szCs w:val="24"/>
          <w:lang w:eastAsia="pl-PL"/>
        </w:rPr>
        <w:t>105</w:t>
      </w:r>
      <w:r w:rsidR="0016488A" w:rsidRPr="00981B23">
        <w:rPr>
          <w:rFonts w:ascii="Times New Roman" w:eastAsia="Times New Roman" w:hAnsi="Times New Roman" w:cs="Times New Roman"/>
          <w:b/>
          <w:sz w:val="24"/>
          <w:szCs w:val="24"/>
          <w:lang w:eastAsia="pl-PL"/>
        </w:rPr>
        <w:t xml:space="preserve"> partii</w:t>
      </w:r>
      <w:r w:rsidR="0016488A" w:rsidRPr="00981B23">
        <w:rPr>
          <w:rFonts w:ascii="Times New Roman" w:eastAsia="Times New Roman" w:hAnsi="Times New Roman" w:cs="Times New Roman"/>
          <w:sz w:val="24"/>
          <w:szCs w:val="24"/>
          <w:lang w:eastAsia="pl-PL"/>
        </w:rPr>
        <w:t xml:space="preserve"> produktów wybranych z oferty handlowej, stwierdzając</w:t>
      </w:r>
      <w:r w:rsidR="0016488A">
        <w:rPr>
          <w:rFonts w:ascii="Times New Roman" w:eastAsia="Times New Roman" w:hAnsi="Times New Roman" w:cs="Times New Roman"/>
          <w:sz w:val="24"/>
          <w:szCs w:val="24"/>
          <w:lang w:eastAsia="pl-PL"/>
        </w:rPr>
        <w:t xml:space="preserve"> nieprawidłowości przy </w:t>
      </w:r>
      <w:r>
        <w:rPr>
          <w:rFonts w:ascii="Times New Roman" w:eastAsia="Times New Roman" w:hAnsi="Times New Roman" w:cs="Times New Roman"/>
          <w:b/>
          <w:sz w:val="24"/>
          <w:szCs w:val="24"/>
          <w:lang w:eastAsia="pl-PL"/>
        </w:rPr>
        <w:t>27</w:t>
      </w:r>
      <w:r w:rsidR="0016488A">
        <w:rPr>
          <w:rFonts w:ascii="Times New Roman" w:eastAsia="Times New Roman" w:hAnsi="Times New Roman" w:cs="Times New Roman"/>
          <w:b/>
          <w:sz w:val="24"/>
          <w:szCs w:val="24"/>
          <w:lang w:eastAsia="pl-PL"/>
        </w:rPr>
        <w:t xml:space="preserve"> </w:t>
      </w:r>
      <w:r w:rsidR="0016488A">
        <w:rPr>
          <w:rFonts w:ascii="Times New Roman" w:eastAsia="Times New Roman" w:hAnsi="Times New Roman" w:cs="Times New Roman"/>
          <w:sz w:val="24"/>
          <w:szCs w:val="24"/>
          <w:lang w:eastAsia="pl-PL"/>
        </w:rPr>
        <w:t>z nich, a mianowicie:</w:t>
      </w:r>
    </w:p>
    <w:p w14:paraId="7D55E9D5" w14:textId="77777777" w:rsidR="00A6461C" w:rsidRPr="00655257" w:rsidRDefault="00A6461C" w:rsidP="00A6461C">
      <w:pPr>
        <w:pStyle w:val="Akapitzlist"/>
        <w:numPr>
          <w:ilvl w:val="0"/>
          <w:numId w:val="41"/>
        </w:numPr>
        <w:spacing w:after="120"/>
        <w:contextualSpacing w:val="0"/>
        <w:jc w:val="both"/>
        <w:rPr>
          <w:rFonts w:ascii="Times New Roman" w:eastAsia="Calibri" w:hAnsi="Times New Roman" w:cs="Times New Roman"/>
          <w:b/>
          <w:bCs/>
          <w:i/>
          <w:strike/>
          <w:sz w:val="24"/>
        </w:rPr>
      </w:pPr>
      <w:r w:rsidRPr="00EA483C">
        <w:rPr>
          <w:rFonts w:ascii="Times New Roman" w:hAnsi="Times New Roman" w:cs="Times New Roman"/>
          <w:b/>
          <w:bCs/>
          <w:sz w:val="24"/>
          <w:szCs w:val="24"/>
        </w:rPr>
        <w:t xml:space="preserve">brak uwidocznienia informacji o cenie i cenie jednostkowej dla łącznie </w:t>
      </w:r>
      <w:r w:rsidRPr="00EA483C">
        <w:rPr>
          <w:rFonts w:ascii="Times New Roman" w:eastAsia="Calibri" w:hAnsi="Times New Roman" w:cs="Times New Roman"/>
          <w:b/>
          <w:bCs/>
          <w:sz w:val="24"/>
          <w:szCs w:val="24"/>
        </w:rPr>
        <w:t xml:space="preserve">22 produktów pn.: </w:t>
      </w:r>
      <w:r w:rsidRPr="00655257">
        <w:rPr>
          <w:rFonts w:ascii="Times New Roman" w:eastAsia="Calibri" w:hAnsi="Times New Roman" w:cs="Times New Roman"/>
          <w:i/>
          <w:iCs/>
          <w:sz w:val="24"/>
          <w:szCs w:val="24"/>
        </w:rPr>
        <w:t xml:space="preserve">1. </w:t>
      </w:r>
      <w:r w:rsidRPr="00655257">
        <w:rPr>
          <w:rFonts w:ascii="Times New Roman" w:hAnsi="Times New Roman" w:cs="Times New Roman"/>
          <w:i/>
          <w:iCs/>
          <w:sz w:val="24"/>
          <w:szCs w:val="24"/>
        </w:rPr>
        <w:t xml:space="preserve">Chipsy ziemniaczane o smaku papryki </w:t>
      </w:r>
      <w:proofErr w:type="spellStart"/>
      <w:r w:rsidRPr="00655257">
        <w:rPr>
          <w:rFonts w:ascii="Times New Roman" w:hAnsi="Times New Roman" w:cs="Times New Roman"/>
          <w:i/>
          <w:iCs/>
          <w:sz w:val="24"/>
          <w:szCs w:val="24"/>
        </w:rPr>
        <w:t>Lay’</w:t>
      </w:r>
      <w:r>
        <w:rPr>
          <w:rFonts w:ascii="Times New Roman" w:hAnsi="Times New Roman" w:cs="Times New Roman"/>
          <w:i/>
          <w:iCs/>
          <w:sz w:val="24"/>
          <w:szCs w:val="24"/>
        </w:rPr>
        <w:t>s</w:t>
      </w:r>
      <w:proofErr w:type="spellEnd"/>
      <w:r w:rsidRPr="00655257">
        <w:rPr>
          <w:rFonts w:ascii="Times New Roman" w:hAnsi="Times New Roman" w:cs="Times New Roman"/>
          <w:i/>
          <w:iCs/>
          <w:sz w:val="24"/>
          <w:szCs w:val="24"/>
        </w:rPr>
        <w:t xml:space="preserve"> 40</w:t>
      </w:r>
      <w:r>
        <w:rPr>
          <w:rFonts w:ascii="Times New Roman" w:hAnsi="Times New Roman" w:cs="Times New Roman"/>
          <w:i/>
          <w:iCs/>
          <w:sz w:val="24"/>
          <w:szCs w:val="24"/>
        </w:rPr>
        <w:t xml:space="preserve"> g;</w:t>
      </w:r>
      <w:r w:rsidRPr="00655257">
        <w:rPr>
          <w:rFonts w:ascii="Times New Roman" w:hAnsi="Times New Roman" w:cs="Times New Roman"/>
          <w:i/>
          <w:iCs/>
          <w:sz w:val="24"/>
          <w:szCs w:val="24"/>
        </w:rPr>
        <w:t xml:space="preserve"> 2. Chipsy ziemniaczane o smaku sera i cebuli </w:t>
      </w:r>
      <w:proofErr w:type="spellStart"/>
      <w:r w:rsidRPr="00655257">
        <w:rPr>
          <w:rFonts w:ascii="Times New Roman" w:hAnsi="Times New Roman" w:cs="Times New Roman"/>
          <w:i/>
          <w:iCs/>
          <w:sz w:val="24"/>
          <w:szCs w:val="24"/>
        </w:rPr>
        <w:t>Lay's</w:t>
      </w:r>
      <w:proofErr w:type="spellEnd"/>
      <w:r w:rsidRPr="00655257">
        <w:rPr>
          <w:rFonts w:ascii="Times New Roman" w:hAnsi="Times New Roman" w:cs="Times New Roman"/>
          <w:i/>
          <w:iCs/>
          <w:sz w:val="24"/>
          <w:szCs w:val="24"/>
        </w:rPr>
        <w:t xml:space="preserve"> </w:t>
      </w:r>
      <w:proofErr w:type="spellStart"/>
      <w:r w:rsidRPr="00655257">
        <w:rPr>
          <w:rFonts w:ascii="Times New Roman" w:hAnsi="Times New Roman" w:cs="Times New Roman"/>
          <w:i/>
          <w:iCs/>
          <w:sz w:val="24"/>
          <w:szCs w:val="24"/>
        </w:rPr>
        <w:t>Maxx</w:t>
      </w:r>
      <w:proofErr w:type="spellEnd"/>
      <w:r w:rsidRPr="00655257">
        <w:rPr>
          <w:rFonts w:ascii="Times New Roman" w:hAnsi="Times New Roman" w:cs="Times New Roman"/>
          <w:i/>
          <w:iCs/>
          <w:sz w:val="24"/>
          <w:szCs w:val="24"/>
        </w:rPr>
        <w:t xml:space="preserve"> 130</w:t>
      </w:r>
      <w:r>
        <w:rPr>
          <w:rFonts w:ascii="Times New Roman" w:hAnsi="Times New Roman" w:cs="Times New Roman"/>
          <w:i/>
          <w:iCs/>
          <w:sz w:val="24"/>
          <w:szCs w:val="24"/>
        </w:rPr>
        <w:t xml:space="preserve"> g;</w:t>
      </w:r>
      <w:r w:rsidRPr="00655257">
        <w:rPr>
          <w:rFonts w:ascii="Times New Roman" w:hAnsi="Times New Roman" w:cs="Times New Roman"/>
          <w:i/>
          <w:iCs/>
          <w:sz w:val="24"/>
          <w:szCs w:val="24"/>
        </w:rPr>
        <w:t xml:space="preserve"> 3. Chrupki kukurydziane o smaku tostu </w:t>
      </w:r>
      <w:proofErr w:type="spellStart"/>
      <w:r w:rsidRPr="00655257">
        <w:rPr>
          <w:rFonts w:ascii="Times New Roman" w:hAnsi="Times New Roman" w:cs="Times New Roman"/>
          <w:i/>
          <w:iCs/>
          <w:sz w:val="24"/>
          <w:szCs w:val="24"/>
        </w:rPr>
        <w:t>Cheetos</w:t>
      </w:r>
      <w:proofErr w:type="spellEnd"/>
      <w:r w:rsidRPr="00655257">
        <w:rPr>
          <w:rFonts w:ascii="Times New Roman" w:hAnsi="Times New Roman" w:cs="Times New Roman"/>
          <w:i/>
          <w:iCs/>
          <w:sz w:val="24"/>
          <w:szCs w:val="24"/>
        </w:rPr>
        <w:t xml:space="preserve"> </w:t>
      </w:r>
      <w:proofErr w:type="spellStart"/>
      <w:r w:rsidRPr="00655257">
        <w:rPr>
          <w:rFonts w:ascii="Times New Roman" w:hAnsi="Times New Roman" w:cs="Times New Roman"/>
          <w:i/>
          <w:iCs/>
          <w:sz w:val="24"/>
          <w:szCs w:val="24"/>
        </w:rPr>
        <w:t>Hashtags</w:t>
      </w:r>
      <w:proofErr w:type="spellEnd"/>
      <w:r w:rsidRPr="00655257">
        <w:rPr>
          <w:rFonts w:ascii="Times New Roman" w:hAnsi="Times New Roman" w:cs="Times New Roman"/>
          <w:i/>
          <w:iCs/>
          <w:sz w:val="24"/>
          <w:szCs w:val="24"/>
        </w:rPr>
        <w:t xml:space="preserve"> 75</w:t>
      </w:r>
      <w:r>
        <w:rPr>
          <w:rFonts w:ascii="Times New Roman" w:hAnsi="Times New Roman" w:cs="Times New Roman"/>
          <w:i/>
          <w:iCs/>
          <w:sz w:val="24"/>
          <w:szCs w:val="24"/>
        </w:rPr>
        <w:t xml:space="preserve"> </w:t>
      </w:r>
      <w:r w:rsidRPr="00655257">
        <w:rPr>
          <w:rFonts w:ascii="Times New Roman" w:hAnsi="Times New Roman" w:cs="Times New Roman"/>
          <w:i/>
          <w:iCs/>
          <w:sz w:val="24"/>
          <w:szCs w:val="24"/>
        </w:rPr>
        <w:t>g</w:t>
      </w:r>
      <w:r>
        <w:rPr>
          <w:rFonts w:ascii="Times New Roman" w:hAnsi="Times New Roman" w:cs="Times New Roman"/>
          <w:i/>
          <w:iCs/>
          <w:sz w:val="24"/>
          <w:szCs w:val="24"/>
        </w:rPr>
        <w:t>;</w:t>
      </w:r>
      <w:r w:rsidRPr="00655257">
        <w:rPr>
          <w:rFonts w:ascii="Times New Roman" w:hAnsi="Times New Roman" w:cs="Times New Roman"/>
          <w:i/>
          <w:iCs/>
          <w:sz w:val="24"/>
          <w:szCs w:val="24"/>
        </w:rPr>
        <w:t xml:space="preserve"> 4. Cukierki miętowe </w:t>
      </w:r>
      <w:proofErr w:type="spellStart"/>
      <w:r w:rsidRPr="00655257">
        <w:rPr>
          <w:rFonts w:ascii="Times New Roman" w:hAnsi="Times New Roman" w:cs="Times New Roman"/>
          <w:i/>
          <w:iCs/>
          <w:sz w:val="24"/>
          <w:szCs w:val="24"/>
        </w:rPr>
        <w:t>Halls</w:t>
      </w:r>
      <w:proofErr w:type="spellEnd"/>
      <w:r w:rsidRPr="00655257">
        <w:rPr>
          <w:rFonts w:ascii="Times New Roman" w:hAnsi="Times New Roman" w:cs="Times New Roman"/>
          <w:i/>
          <w:iCs/>
          <w:sz w:val="24"/>
          <w:szCs w:val="24"/>
        </w:rPr>
        <w:t xml:space="preserve"> extra </w:t>
      </w:r>
      <w:proofErr w:type="spellStart"/>
      <w:r w:rsidRPr="00655257">
        <w:rPr>
          <w:rFonts w:ascii="Times New Roman" w:hAnsi="Times New Roman" w:cs="Times New Roman"/>
          <w:i/>
          <w:iCs/>
          <w:sz w:val="24"/>
          <w:szCs w:val="24"/>
        </w:rPr>
        <w:t>strong</w:t>
      </w:r>
      <w:proofErr w:type="spellEnd"/>
      <w:r w:rsidRPr="00655257">
        <w:rPr>
          <w:rFonts w:ascii="Times New Roman" w:hAnsi="Times New Roman" w:cs="Times New Roman"/>
          <w:i/>
          <w:iCs/>
          <w:sz w:val="24"/>
          <w:szCs w:val="24"/>
        </w:rPr>
        <w:t xml:space="preserve"> 33,5</w:t>
      </w:r>
      <w:r>
        <w:rPr>
          <w:rFonts w:ascii="Times New Roman" w:hAnsi="Times New Roman" w:cs="Times New Roman"/>
          <w:i/>
          <w:iCs/>
          <w:sz w:val="24"/>
          <w:szCs w:val="24"/>
        </w:rPr>
        <w:t xml:space="preserve"> g;</w:t>
      </w:r>
      <w:r w:rsidRPr="00655257">
        <w:rPr>
          <w:rFonts w:ascii="Times New Roman" w:hAnsi="Times New Roman" w:cs="Times New Roman"/>
          <w:i/>
          <w:iCs/>
          <w:sz w:val="24"/>
          <w:szCs w:val="24"/>
        </w:rPr>
        <w:t xml:space="preserve"> 5. Aromatyzowany napój na bazie wina Martini Rosso 500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6. Aromatyzowany napój na bazie wina Martini </w:t>
      </w:r>
      <w:proofErr w:type="spellStart"/>
      <w:r w:rsidRPr="00655257">
        <w:rPr>
          <w:rFonts w:ascii="Times New Roman" w:hAnsi="Times New Roman" w:cs="Times New Roman"/>
          <w:i/>
          <w:iCs/>
          <w:sz w:val="24"/>
          <w:szCs w:val="24"/>
        </w:rPr>
        <w:t>Fiero</w:t>
      </w:r>
      <w:proofErr w:type="spellEnd"/>
      <w:r w:rsidRPr="00655257">
        <w:rPr>
          <w:rFonts w:ascii="Times New Roman" w:hAnsi="Times New Roman" w:cs="Times New Roman"/>
          <w:i/>
          <w:iCs/>
          <w:sz w:val="24"/>
          <w:szCs w:val="24"/>
        </w:rPr>
        <w:t xml:space="preserve"> 500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w:t>
      </w:r>
      <w:r>
        <w:rPr>
          <w:rFonts w:ascii="Times New Roman" w:hAnsi="Times New Roman" w:cs="Times New Roman"/>
          <w:i/>
          <w:iCs/>
          <w:sz w:val="24"/>
          <w:szCs w:val="24"/>
        </w:rPr>
        <w:br/>
      </w:r>
      <w:r w:rsidRPr="00655257">
        <w:rPr>
          <w:rFonts w:ascii="Times New Roman" w:hAnsi="Times New Roman" w:cs="Times New Roman"/>
          <w:i/>
          <w:iCs/>
          <w:sz w:val="24"/>
          <w:szCs w:val="24"/>
        </w:rPr>
        <w:t>7. Nalewka malinowa Soplica 28% 200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8. Nalewka o smaku migdała w karmelu Soplica 25%</w:t>
      </w:r>
      <w:r>
        <w:rPr>
          <w:rFonts w:ascii="Times New Roman" w:hAnsi="Times New Roman" w:cs="Times New Roman"/>
          <w:i/>
          <w:iCs/>
          <w:sz w:val="24"/>
          <w:szCs w:val="24"/>
        </w:rPr>
        <w:t xml:space="preserve"> </w:t>
      </w:r>
      <w:r w:rsidRPr="00655257">
        <w:rPr>
          <w:rFonts w:ascii="Times New Roman" w:hAnsi="Times New Roman" w:cs="Times New Roman"/>
          <w:i/>
          <w:iCs/>
          <w:sz w:val="24"/>
          <w:szCs w:val="24"/>
        </w:rPr>
        <w:t>200</w:t>
      </w:r>
      <w:r>
        <w:rPr>
          <w:rFonts w:ascii="Times New Roman" w:hAnsi="Times New Roman" w:cs="Times New Roman"/>
          <w:i/>
          <w:iCs/>
          <w:sz w:val="24"/>
          <w:szCs w:val="24"/>
        </w:rPr>
        <w:t xml:space="preserve"> </w:t>
      </w:r>
      <w:r w:rsidRPr="00655257">
        <w:rPr>
          <w:rFonts w:ascii="Times New Roman" w:hAnsi="Times New Roman" w:cs="Times New Roman"/>
          <w:i/>
          <w:iCs/>
          <w:sz w:val="24"/>
          <w:szCs w:val="24"/>
        </w:rPr>
        <w:t>ml</w:t>
      </w:r>
      <w:r>
        <w:rPr>
          <w:rFonts w:ascii="Times New Roman" w:hAnsi="Times New Roman" w:cs="Times New Roman"/>
          <w:i/>
          <w:iCs/>
          <w:sz w:val="24"/>
          <w:szCs w:val="24"/>
        </w:rPr>
        <w:t>;</w:t>
      </w:r>
      <w:r w:rsidRPr="00655257">
        <w:rPr>
          <w:rFonts w:ascii="Times New Roman" w:hAnsi="Times New Roman" w:cs="Times New Roman"/>
          <w:i/>
          <w:iCs/>
          <w:sz w:val="24"/>
          <w:szCs w:val="24"/>
        </w:rPr>
        <w:t xml:space="preserve"> 9. Nalewka pigwowa Soplica 28% 200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10. Żubrówka Leśna Poziomka 32% 200</w:t>
      </w:r>
      <w:r>
        <w:rPr>
          <w:rFonts w:ascii="Times New Roman" w:hAnsi="Times New Roman" w:cs="Times New Roman"/>
          <w:i/>
          <w:iCs/>
          <w:sz w:val="24"/>
          <w:szCs w:val="24"/>
        </w:rPr>
        <w:t xml:space="preserve"> </w:t>
      </w:r>
      <w:r w:rsidRPr="00655257">
        <w:rPr>
          <w:rFonts w:ascii="Times New Roman" w:hAnsi="Times New Roman" w:cs="Times New Roman"/>
          <w:i/>
          <w:iCs/>
          <w:sz w:val="24"/>
          <w:szCs w:val="24"/>
        </w:rPr>
        <w:t>ml</w:t>
      </w:r>
      <w:r>
        <w:rPr>
          <w:rFonts w:ascii="Times New Roman" w:hAnsi="Times New Roman" w:cs="Times New Roman"/>
          <w:i/>
          <w:iCs/>
          <w:sz w:val="24"/>
          <w:szCs w:val="24"/>
        </w:rPr>
        <w:t xml:space="preserve">; </w:t>
      </w:r>
      <w:r w:rsidRPr="00655257">
        <w:rPr>
          <w:rFonts w:ascii="Times New Roman" w:hAnsi="Times New Roman" w:cs="Times New Roman"/>
          <w:i/>
          <w:iCs/>
          <w:sz w:val="24"/>
          <w:szCs w:val="24"/>
        </w:rPr>
        <w:t>11. Napój spirytusowy Absolwent Jeżyna 30% 200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12. Napój spirytusowy Cytrynówka Absolwent 25% 200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13. Napój spirytusowy Żołądkowa Gorzka rześka limonka z miętą 30% 200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14. Napój spirytusowy Żołądkowa Gorzka Tradycyjna 34% 200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15. Napój spirytusowy Żołądkowa Gorzka rześka arbuz &amp; limonka 30% 200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w:t>
      </w:r>
      <w:r>
        <w:rPr>
          <w:rFonts w:ascii="Times New Roman" w:hAnsi="Times New Roman" w:cs="Times New Roman"/>
          <w:i/>
          <w:iCs/>
          <w:sz w:val="24"/>
          <w:szCs w:val="24"/>
        </w:rPr>
        <w:br/>
      </w:r>
      <w:r w:rsidRPr="00655257">
        <w:rPr>
          <w:rFonts w:ascii="Times New Roman" w:hAnsi="Times New Roman" w:cs="Times New Roman"/>
          <w:i/>
          <w:iCs/>
          <w:sz w:val="24"/>
          <w:szCs w:val="24"/>
        </w:rPr>
        <w:t>16. Likier o smaku pigwowym Nalewka Babuni 18% 500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17. Nalewka B</w:t>
      </w:r>
      <w:r>
        <w:rPr>
          <w:rFonts w:ascii="Times New Roman" w:hAnsi="Times New Roman" w:cs="Times New Roman"/>
          <w:i/>
          <w:iCs/>
          <w:sz w:val="24"/>
          <w:szCs w:val="24"/>
        </w:rPr>
        <w:t xml:space="preserve">abuni orzech laskowy 18% 500 ml; </w:t>
      </w:r>
      <w:r w:rsidRPr="00655257">
        <w:rPr>
          <w:rFonts w:ascii="Times New Roman" w:hAnsi="Times New Roman" w:cs="Times New Roman"/>
          <w:i/>
          <w:iCs/>
          <w:sz w:val="24"/>
          <w:szCs w:val="24"/>
        </w:rPr>
        <w:t>18. Napój wieloowocowy multiwitamina Tarczyn 300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19. Sok 100% pomarańcza Tarczyn 300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20. Napój Energetyczny Monster Energy Ultra Green </w:t>
      </w:r>
      <w:proofErr w:type="spellStart"/>
      <w:r w:rsidRPr="00655257">
        <w:rPr>
          <w:rFonts w:ascii="Times New Roman" w:hAnsi="Times New Roman" w:cs="Times New Roman"/>
          <w:i/>
          <w:iCs/>
          <w:sz w:val="24"/>
          <w:szCs w:val="24"/>
        </w:rPr>
        <w:t>Paradise</w:t>
      </w:r>
      <w:proofErr w:type="spellEnd"/>
      <w:r w:rsidRPr="00655257">
        <w:rPr>
          <w:rFonts w:ascii="Times New Roman" w:hAnsi="Times New Roman" w:cs="Times New Roman"/>
          <w:i/>
          <w:iCs/>
          <w:sz w:val="24"/>
          <w:szCs w:val="24"/>
        </w:rPr>
        <w:t xml:space="preserve"> 500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21.  Napój Energetyczny Monster Energy 500</w:t>
      </w:r>
      <w:r>
        <w:rPr>
          <w:rFonts w:ascii="Times New Roman" w:hAnsi="Times New Roman" w:cs="Times New Roman"/>
          <w:i/>
          <w:iCs/>
          <w:sz w:val="24"/>
          <w:szCs w:val="24"/>
        </w:rPr>
        <w:t xml:space="preserve"> ml;</w:t>
      </w:r>
      <w:r w:rsidRPr="00655257">
        <w:rPr>
          <w:rFonts w:ascii="Times New Roman" w:hAnsi="Times New Roman" w:cs="Times New Roman"/>
          <w:i/>
          <w:iCs/>
          <w:sz w:val="24"/>
          <w:szCs w:val="24"/>
        </w:rPr>
        <w:t xml:space="preserve"> 22. Napój energetyczny </w:t>
      </w:r>
      <w:proofErr w:type="spellStart"/>
      <w:r w:rsidRPr="00655257">
        <w:rPr>
          <w:rFonts w:ascii="Times New Roman" w:hAnsi="Times New Roman" w:cs="Times New Roman"/>
          <w:i/>
          <w:iCs/>
          <w:sz w:val="24"/>
          <w:szCs w:val="24"/>
        </w:rPr>
        <w:t>Tiger</w:t>
      </w:r>
      <w:proofErr w:type="spellEnd"/>
      <w:r w:rsidRPr="00655257">
        <w:rPr>
          <w:rFonts w:ascii="Times New Roman" w:hAnsi="Times New Roman" w:cs="Times New Roman"/>
          <w:i/>
          <w:iCs/>
          <w:sz w:val="24"/>
          <w:szCs w:val="24"/>
        </w:rPr>
        <w:t xml:space="preserve"> 250</w:t>
      </w:r>
      <w:r>
        <w:rPr>
          <w:rFonts w:ascii="Times New Roman" w:hAnsi="Times New Roman" w:cs="Times New Roman"/>
          <w:i/>
          <w:iCs/>
          <w:sz w:val="24"/>
          <w:szCs w:val="24"/>
        </w:rPr>
        <w:t xml:space="preserve"> </w:t>
      </w:r>
      <w:r w:rsidRPr="00655257">
        <w:rPr>
          <w:rFonts w:ascii="Times New Roman" w:hAnsi="Times New Roman" w:cs="Times New Roman"/>
          <w:i/>
          <w:iCs/>
          <w:sz w:val="24"/>
          <w:szCs w:val="24"/>
        </w:rPr>
        <w:t>ml</w:t>
      </w:r>
      <w:r>
        <w:rPr>
          <w:rFonts w:ascii="Times New Roman" w:hAnsi="Times New Roman" w:cs="Times New Roman"/>
          <w:i/>
          <w:iCs/>
          <w:sz w:val="24"/>
          <w:szCs w:val="24"/>
        </w:rPr>
        <w:t>;</w:t>
      </w:r>
    </w:p>
    <w:p w14:paraId="63F881E5" w14:textId="77777777" w:rsidR="00A6461C" w:rsidRDefault="00A6461C" w:rsidP="00A6461C">
      <w:pPr>
        <w:pStyle w:val="Akapitzlist"/>
        <w:spacing w:after="120"/>
        <w:ind w:left="340"/>
        <w:contextualSpacing w:val="0"/>
        <w:jc w:val="both"/>
        <w:rPr>
          <w:rFonts w:ascii="Times New Roman" w:eastAsia="Times New Roman" w:hAnsi="Times New Roman" w:cs="Times New Roman"/>
          <w:sz w:val="24"/>
          <w:szCs w:val="24"/>
          <w:lang w:eastAsia="pl-PL"/>
        </w:rPr>
      </w:pPr>
      <w:r w:rsidRPr="003749B2">
        <w:rPr>
          <w:rFonts w:ascii="Times New Roman" w:hAnsi="Times New Roman" w:cs="Times New Roman"/>
          <w:iCs/>
          <w:sz w:val="24"/>
          <w:szCs w:val="24"/>
        </w:rPr>
        <w:t>co stanowi naruszenie art. 4 ust. 1 ustawy</w:t>
      </w:r>
      <w:r w:rsidRPr="00655257">
        <w:rPr>
          <w:rFonts w:ascii="Times New Roman" w:eastAsia="Times New Roman" w:hAnsi="Times New Roman" w:cs="Times New Roman"/>
          <w:sz w:val="24"/>
          <w:szCs w:val="24"/>
          <w:lang w:eastAsia="pl-PL"/>
        </w:rPr>
        <w:t xml:space="preserve"> </w:t>
      </w:r>
      <w:r w:rsidRPr="008D0CB0">
        <w:rPr>
          <w:rFonts w:ascii="Times New Roman" w:eastAsia="Times New Roman" w:hAnsi="Times New Roman" w:cs="Times New Roman"/>
          <w:sz w:val="24"/>
          <w:szCs w:val="24"/>
          <w:lang w:eastAsia="pl-PL"/>
        </w:rPr>
        <w:t xml:space="preserve">z dnia 9 maja 2014 r. </w:t>
      </w:r>
      <w:r w:rsidRPr="00D21B14">
        <w:rPr>
          <w:rFonts w:ascii="Times New Roman" w:hAnsi="Times New Roman" w:cs="Times New Roman"/>
          <w:sz w:val="24"/>
          <w:szCs w:val="24"/>
        </w:rPr>
        <w:t>o informowaniu o cenach towarów i usług</w:t>
      </w:r>
      <w:r>
        <w:rPr>
          <w:rFonts w:ascii="Times New Roman" w:hAnsi="Times New Roman" w:cs="Times New Roman"/>
          <w:i/>
          <w:sz w:val="24"/>
          <w:szCs w:val="24"/>
        </w:rPr>
        <w:t xml:space="preserve"> </w:t>
      </w:r>
      <w:r w:rsidRPr="008A4A4B">
        <w:rPr>
          <w:rFonts w:ascii="Times New Roman" w:eastAsia="Times New Roman" w:hAnsi="Times New Roman" w:cs="Times New Roman"/>
          <w:sz w:val="24"/>
          <w:szCs w:val="24"/>
          <w:lang w:eastAsia="pl-PL"/>
        </w:rPr>
        <w:t>(tekst jednolity: Dz. U. z 2019 r., poz. 178)</w:t>
      </w:r>
      <w:r w:rsidRPr="00655257">
        <w:rPr>
          <w:rFonts w:ascii="Times New Roman" w:eastAsia="Times New Roman" w:hAnsi="Times New Roman" w:cs="Times New Roman"/>
          <w:sz w:val="24"/>
          <w:szCs w:val="24"/>
          <w:lang w:eastAsia="pl-PL"/>
        </w:rPr>
        <w:t xml:space="preserve"> </w:t>
      </w:r>
      <w:r w:rsidRPr="008A4A4B">
        <w:rPr>
          <w:rFonts w:ascii="Times New Roman" w:eastAsia="Times New Roman" w:hAnsi="Times New Roman" w:cs="Times New Roman"/>
          <w:sz w:val="24"/>
          <w:szCs w:val="24"/>
          <w:lang w:eastAsia="pl-PL"/>
        </w:rPr>
        <w:t>– zwanej dalej „ustawą”</w:t>
      </w:r>
      <w:r w:rsidRPr="008A4A4B">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br/>
      </w:r>
      <w:r w:rsidRPr="003749B2">
        <w:rPr>
          <w:rFonts w:ascii="Times New Roman" w:hAnsi="Times New Roman" w:cs="Times New Roman"/>
          <w:iCs/>
          <w:sz w:val="24"/>
          <w:szCs w:val="24"/>
        </w:rPr>
        <w:t xml:space="preserve">oraz § 3 rozporządzenia </w:t>
      </w:r>
      <w:r w:rsidRPr="008A4A4B">
        <w:rPr>
          <w:rFonts w:ascii="Times New Roman" w:eastAsia="Times New Roman" w:hAnsi="Times New Roman" w:cs="Times New Roman"/>
          <w:sz w:val="24"/>
          <w:szCs w:val="24"/>
          <w:lang w:eastAsia="pl-PL"/>
        </w:rPr>
        <w:t>Ministra Rozwoju z dnia 9 grudnia 2015 r</w:t>
      </w:r>
      <w:r w:rsidRPr="00F92F65">
        <w:rPr>
          <w:rFonts w:ascii="Times New Roman" w:eastAsia="Times New Roman" w:hAnsi="Times New Roman" w:cs="Times New Roman"/>
          <w:sz w:val="24"/>
          <w:szCs w:val="24"/>
          <w:lang w:eastAsia="pl-PL"/>
        </w:rPr>
        <w:t xml:space="preserve">. </w:t>
      </w:r>
      <w:r w:rsidRPr="00F92F65">
        <w:rPr>
          <w:rFonts w:ascii="Times New Roman" w:eastAsia="Times New Roman" w:hAnsi="Times New Roman" w:cs="Times New Roman"/>
          <w:iCs/>
          <w:sz w:val="24"/>
          <w:szCs w:val="24"/>
          <w:lang w:eastAsia="pl-PL"/>
        </w:rPr>
        <w:t>w</w:t>
      </w:r>
      <w:r w:rsidRPr="00486A80">
        <w:rPr>
          <w:rFonts w:ascii="Times New Roman" w:eastAsia="Times New Roman" w:hAnsi="Times New Roman" w:cs="Times New Roman"/>
          <w:i/>
          <w:iCs/>
          <w:sz w:val="24"/>
          <w:szCs w:val="24"/>
          <w:lang w:eastAsia="pl-PL"/>
        </w:rPr>
        <w:t xml:space="preserve"> </w:t>
      </w:r>
      <w:r w:rsidRPr="00D21B14">
        <w:rPr>
          <w:rFonts w:ascii="Times New Roman" w:eastAsia="Times New Roman" w:hAnsi="Times New Roman" w:cs="Times New Roman"/>
          <w:iCs/>
          <w:sz w:val="24"/>
          <w:szCs w:val="24"/>
          <w:lang w:eastAsia="pl-PL"/>
        </w:rPr>
        <w:t>sprawie uwidaczniania cen towarów i usług</w:t>
      </w:r>
      <w:r w:rsidRPr="008A4A4B">
        <w:rPr>
          <w:rFonts w:ascii="Times New Roman" w:eastAsia="Times New Roman" w:hAnsi="Times New Roman" w:cs="Times New Roman"/>
          <w:sz w:val="24"/>
          <w:szCs w:val="24"/>
          <w:lang w:eastAsia="pl-PL"/>
        </w:rPr>
        <w:t xml:space="preserve"> (Dz. U. z 2015 r., poz. 2121) – zwanego dalej „rozporządzeniem”</w:t>
      </w:r>
      <w:r>
        <w:rPr>
          <w:rFonts w:ascii="Times New Roman" w:eastAsia="Times New Roman" w:hAnsi="Times New Roman" w:cs="Times New Roman"/>
          <w:sz w:val="24"/>
          <w:szCs w:val="24"/>
          <w:lang w:eastAsia="pl-PL"/>
        </w:rPr>
        <w:t>;</w:t>
      </w:r>
    </w:p>
    <w:p w14:paraId="4F9C0F39" w14:textId="77777777" w:rsidR="00A6461C" w:rsidRPr="00527C8D" w:rsidRDefault="00A6461C" w:rsidP="00A6461C">
      <w:pPr>
        <w:pStyle w:val="Akapitzlist"/>
        <w:numPr>
          <w:ilvl w:val="0"/>
          <w:numId w:val="41"/>
        </w:numPr>
        <w:spacing w:after="120"/>
        <w:contextualSpacing w:val="0"/>
        <w:jc w:val="both"/>
        <w:rPr>
          <w:rFonts w:ascii="Times New Roman" w:eastAsia="Calibri" w:hAnsi="Times New Roman" w:cs="Times New Roman"/>
          <w:b/>
          <w:bCs/>
          <w:i/>
          <w:sz w:val="24"/>
        </w:rPr>
      </w:pPr>
      <w:r w:rsidRPr="00EA483C">
        <w:rPr>
          <w:rFonts w:ascii="Times New Roman" w:eastAsia="Calibri" w:hAnsi="Times New Roman" w:cs="Times New Roman"/>
          <w:b/>
          <w:bCs/>
          <w:iCs/>
          <w:sz w:val="24"/>
        </w:rPr>
        <w:t>brak uwidocznienia informacji o cenie jednostkowej dla łącznie 5 produktów pn.:</w:t>
      </w:r>
      <w:r w:rsidRPr="00EA483C">
        <w:rPr>
          <w:rFonts w:ascii="Times New Roman" w:eastAsia="Calibri" w:hAnsi="Times New Roman" w:cs="Times New Roman"/>
          <w:b/>
          <w:bCs/>
          <w:i/>
          <w:sz w:val="24"/>
        </w:rPr>
        <w:t xml:space="preserve"> </w:t>
      </w:r>
      <w:r>
        <w:rPr>
          <w:rFonts w:ascii="Times New Roman" w:hAnsi="Times New Roman" w:cs="Times New Roman"/>
          <w:i/>
          <w:iCs/>
          <w:sz w:val="24"/>
          <w:szCs w:val="24"/>
        </w:rPr>
        <w:br/>
      </w:r>
      <w:r w:rsidRPr="00527C8D">
        <w:rPr>
          <w:rFonts w:ascii="Times New Roman" w:hAnsi="Times New Roman" w:cs="Times New Roman"/>
          <w:i/>
          <w:iCs/>
          <w:sz w:val="24"/>
          <w:szCs w:val="24"/>
        </w:rPr>
        <w:t>1. Napój gazowany o smaku coli Coca Cola 1,5</w:t>
      </w:r>
      <w:r>
        <w:rPr>
          <w:rFonts w:ascii="Times New Roman" w:hAnsi="Times New Roman" w:cs="Times New Roman"/>
          <w:i/>
          <w:iCs/>
          <w:sz w:val="24"/>
          <w:szCs w:val="24"/>
        </w:rPr>
        <w:t xml:space="preserve"> l;</w:t>
      </w:r>
      <w:r w:rsidRPr="00527C8D">
        <w:rPr>
          <w:rFonts w:ascii="Times New Roman" w:hAnsi="Times New Roman" w:cs="Times New Roman"/>
          <w:i/>
          <w:iCs/>
          <w:sz w:val="24"/>
          <w:szCs w:val="24"/>
        </w:rPr>
        <w:t xml:space="preserve"> 2. Napój gazowany 3 pomarańcze Zbyszko 1,75</w:t>
      </w:r>
      <w:r>
        <w:rPr>
          <w:rFonts w:ascii="Times New Roman" w:hAnsi="Times New Roman" w:cs="Times New Roman"/>
          <w:i/>
          <w:iCs/>
          <w:sz w:val="24"/>
          <w:szCs w:val="24"/>
        </w:rPr>
        <w:t xml:space="preserve"> l;</w:t>
      </w:r>
      <w:r w:rsidRPr="00527C8D">
        <w:rPr>
          <w:rFonts w:ascii="Times New Roman" w:hAnsi="Times New Roman" w:cs="Times New Roman"/>
          <w:i/>
          <w:iCs/>
          <w:sz w:val="24"/>
          <w:szCs w:val="24"/>
        </w:rPr>
        <w:t xml:space="preserve"> 3. Napój gazowany 3 limonki Zbyszko 1,75</w:t>
      </w:r>
      <w:r>
        <w:rPr>
          <w:rFonts w:ascii="Times New Roman" w:hAnsi="Times New Roman" w:cs="Times New Roman"/>
          <w:i/>
          <w:iCs/>
          <w:sz w:val="24"/>
          <w:szCs w:val="24"/>
        </w:rPr>
        <w:t xml:space="preserve"> l;</w:t>
      </w:r>
      <w:r w:rsidRPr="00527C8D">
        <w:rPr>
          <w:rFonts w:ascii="Times New Roman" w:hAnsi="Times New Roman" w:cs="Times New Roman"/>
          <w:i/>
          <w:iCs/>
          <w:sz w:val="24"/>
          <w:szCs w:val="24"/>
        </w:rPr>
        <w:t xml:space="preserve"> 4. Napój gazowany 3 cytryny Zbyszko 1,75</w:t>
      </w:r>
      <w:r>
        <w:rPr>
          <w:rFonts w:ascii="Times New Roman" w:hAnsi="Times New Roman" w:cs="Times New Roman"/>
          <w:i/>
          <w:iCs/>
          <w:sz w:val="24"/>
          <w:szCs w:val="24"/>
        </w:rPr>
        <w:t xml:space="preserve"> l; </w:t>
      </w:r>
      <w:r w:rsidRPr="00527C8D">
        <w:rPr>
          <w:rFonts w:ascii="Times New Roman" w:hAnsi="Times New Roman" w:cs="Times New Roman"/>
          <w:i/>
          <w:iCs/>
          <w:sz w:val="24"/>
          <w:szCs w:val="24"/>
        </w:rPr>
        <w:t>5. Sok 100% jabłko Tarczyn 300</w:t>
      </w:r>
      <w:r>
        <w:rPr>
          <w:rFonts w:ascii="Times New Roman" w:hAnsi="Times New Roman" w:cs="Times New Roman"/>
          <w:i/>
          <w:iCs/>
          <w:sz w:val="24"/>
          <w:szCs w:val="24"/>
        </w:rPr>
        <w:t xml:space="preserve"> </w:t>
      </w:r>
      <w:r w:rsidRPr="00527C8D">
        <w:rPr>
          <w:rFonts w:ascii="Times New Roman" w:hAnsi="Times New Roman" w:cs="Times New Roman"/>
          <w:i/>
          <w:iCs/>
          <w:sz w:val="24"/>
          <w:szCs w:val="24"/>
        </w:rPr>
        <w:t>ml</w:t>
      </w:r>
      <w:r>
        <w:rPr>
          <w:rFonts w:ascii="Times New Roman" w:hAnsi="Times New Roman" w:cs="Times New Roman"/>
          <w:i/>
          <w:iCs/>
          <w:sz w:val="24"/>
          <w:szCs w:val="24"/>
        </w:rPr>
        <w:t>,</w:t>
      </w:r>
    </w:p>
    <w:p w14:paraId="6311A8F9" w14:textId="74425E79" w:rsidR="00A6461C" w:rsidRPr="00A6461C" w:rsidRDefault="00A6461C" w:rsidP="00A6461C">
      <w:pPr>
        <w:pStyle w:val="Akapitzlist"/>
        <w:spacing w:after="120"/>
        <w:ind w:left="340"/>
        <w:contextualSpacing w:val="0"/>
        <w:jc w:val="both"/>
        <w:rPr>
          <w:rFonts w:ascii="Times New Roman" w:eastAsia="Calibri" w:hAnsi="Times New Roman" w:cs="Times New Roman"/>
          <w:i/>
          <w:sz w:val="24"/>
        </w:rPr>
      </w:pPr>
      <w:r w:rsidRPr="00655257">
        <w:rPr>
          <w:rFonts w:ascii="Times New Roman" w:hAnsi="Times New Roman" w:cs="Times New Roman"/>
          <w:iCs/>
          <w:sz w:val="24"/>
          <w:szCs w:val="24"/>
        </w:rPr>
        <w:t>co stanowi naruszenie art. 4 ust. 1 ustawy oraz § 3 ust. 2 rozporządzenia</w:t>
      </w:r>
      <w:r>
        <w:rPr>
          <w:rFonts w:ascii="Times New Roman" w:hAnsi="Times New Roman" w:cs="Times New Roman"/>
          <w:iCs/>
          <w:sz w:val="24"/>
          <w:szCs w:val="24"/>
        </w:rPr>
        <w:t>.</w:t>
      </w:r>
    </w:p>
    <w:p w14:paraId="528E7DF7" w14:textId="13B8534B" w:rsidR="00CE0105" w:rsidRDefault="0016488A" w:rsidP="0016488A">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sidR="002A72D3">
        <w:rPr>
          <w:rFonts w:ascii="Times New Roman" w:eastAsia="Times New Roman" w:hAnsi="Times New Roman" w:cs="Times New Roman"/>
          <w:sz w:val="24"/>
          <w:szCs w:val="24"/>
          <w:lang w:eastAsia="pl-PL"/>
        </w:rPr>
        <w:t xml:space="preserve"> uczestnicząca</w:t>
      </w:r>
      <w:r w:rsidR="006A508C">
        <w:rPr>
          <w:rFonts w:ascii="Times New Roman" w:eastAsia="Times New Roman" w:hAnsi="Times New Roman" w:cs="Times New Roman"/>
          <w:sz w:val="24"/>
          <w:szCs w:val="24"/>
          <w:lang w:eastAsia="pl-PL"/>
        </w:rPr>
        <w:t xml:space="preserve"> w czynnościach kontrolowana oświadczyła, że stwierdzone nieprawidłowości były wynikiem przeoczenia oraz zobowiązała się uzupełnić brakują</w:t>
      </w:r>
      <w:r w:rsidR="005F1684">
        <w:rPr>
          <w:rFonts w:ascii="Times New Roman" w:eastAsia="Times New Roman" w:hAnsi="Times New Roman" w:cs="Times New Roman"/>
          <w:sz w:val="24"/>
          <w:szCs w:val="24"/>
          <w:lang w:eastAsia="pl-PL"/>
        </w:rPr>
        <w:t>ce ceny i </w:t>
      </w:r>
      <w:r w:rsidR="006A508C">
        <w:rPr>
          <w:rFonts w:ascii="Times New Roman" w:eastAsia="Times New Roman" w:hAnsi="Times New Roman" w:cs="Times New Roman"/>
          <w:sz w:val="24"/>
          <w:szCs w:val="24"/>
          <w:lang w:eastAsia="pl-PL"/>
        </w:rPr>
        <w:t xml:space="preserve">ceny jednostkowe. </w:t>
      </w:r>
    </w:p>
    <w:p w14:paraId="33B39B44" w14:textId="2C5FC789"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 w protokole kontroli DP.</w:t>
      </w:r>
      <w:r w:rsidR="00FF4326">
        <w:rPr>
          <w:rFonts w:ascii="Times New Roman" w:eastAsia="Times New Roman" w:hAnsi="Times New Roman" w:cs="Times New Roman"/>
          <w:sz w:val="24"/>
          <w:szCs w:val="24"/>
          <w:lang w:eastAsia="pl-PL"/>
        </w:rPr>
        <w:t>8361.112</w:t>
      </w:r>
      <w:r w:rsidRPr="00981B23">
        <w:rPr>
          <w:rFonts w:ascii="Times New Roman" w:eastAsia="Times New Roman" w:hAnsi="Times New Roman" w:cs="Times New Roman"/>
          <w:sz w:val="24"/>
          <w:szCs w:val="24"/>
          <w:lang w:eastAsia="pl-PL"/>
        </w:rPr>
        <w:t xml:space="preserve">.2022 z dnia </w:t>
      </w:r>
      <w:r w:rsidR="005F1684">
        <w:rPr>
          <w:rFonts w:ascii="Times New Roman" w:eastAsia="Times New Roman" w:hAnsi="Times New Roman" w:cs="Times New Roman"/>
          <w:sz w:val="24"/>
          <w:szCs w:val="24"/>
          <w:lang w:eastAsia="pl-PL"/>
        </w:rPr>
        <w:t>20</w:t>
      </w:r>
      <w:r w:rsidR="00784DB0">
        <w:rPr>
          <w:rFonts w:ascii="Times New Roman" w:eastAsia="Times New Roman" w:hAnsi="Times New Roman" w:cs="Times New Roman"/>
          <w:sz w:val="24"/>
          <w:szCs w:val="24"/>
          <w:lang w:eastAsia="pl-PL"/>
        </w:rPr>
        <w:t> października</w:t>
      </w:r>
      <w:r w:rsidRPr="00981B23">
        <w:rPr>
          <w:rFonts w:ascii="Times New Roman" w:eastAsia="Times New Roman" w:hAnsi="Times New Roman" w:cs="Times New Roman"/>
          <w:sz w:val="24"/>
          <w:szCs w:val="24"/>
          <w:lang w:eastAsia="pl-PL"/>
        </w:rPr>
        <w:t xml:space="preserve"> 2022 r. wraz z załącznikami, w tym m.in. fotografiami produktów zakwestionowanych w zakresie uwidaczniania cen oraz oświadczeniem</w:t>
      </w:r>
      <w:r>
        <w:rPr>
          <w:rFonts w:ascii="Times New Roman" w:eastAsia="Times New Roman" w:hAnsi="Times New Roman" w:cs="Times New Roman"/>
          <w:sz w:val="24"/>
          <w:szCs w:val="24"/>
          <w:lang w:eastAsia="pl-PL"/>
        </w:rPr>
        <w:t xml:space="preserve"> </w:t>
      </w:r>
      <w:r w:rsidR="005F1684">
        <w:rPr>
          <w:rFonts w:ascii="Times New Roman" w:eastAsia="Times New Roman" w:hAnsi="Times New Roman" w:cs="Times New Roman"/>
          <w:sz w:val="24"/>
          <w:szCs w:val="24"/>
          <w:lang w:eastAsia="pl-PL"/>
        </w:rPr>
        <w:t>przedsiębiorcy</w:t>
      </w:r>
      <w:r w:rsidRPr="00981B23">
        <w:rPr>
          <w:rFonts w:ascii="Times New Roman" w:eastAsia="Times New Roman" w:hAnsi="Times New Roman" w:cs="Times New Roman"/>
          <w:sz w:val="24"/>
          <w:szCs w:val="24"/>
          <w:lang w:eastAsia="pl-PL"/>
        </w:rPr>
        <w:t xml:space="preserve">. Uwag do protokołu nie wnoszono. </w:t>
      </w:r>
    </w:p>
    <w:p w14:paraId="0C58550D" w14:textId="682D3418"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powyższymi ustaleniami, pismem z dnia </w:t>
      </w:r>
      <w:r w:rsidR="002F7476">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981B23">
        <w:rPr>
          <w:rFonts w:ascii="Times New Roman" w:eastAsia="Times New Roman" w:hAnsi="Times New Roman" w:cs="Times New Roman"/>
          <w:sz w:val="24"/>
          <w:szCs w:val="24"/>
          <w:lang w:eastAsia="pl-PL"/>
        </w:rPr>
        <w:br/>
        <w:t>jak również brania udziału w przeprowadzaniu dowodu oraz możliwości złożenia wyjaśnienia. Jednocześnie stronę wezwano do przedłożenia dokumentacji stwierdzającej wielkość obrotów i przychodu za zakończony rok rozliczeniowy 2021.</w:t>
      </w:r>
    </w:p>
    <w:p w14:paraId="096B1BC2" w14:textId="60E8CFE8" w:rsidR="000074BF"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dniu</w:t>
      </w:r>
      <w:r w:rsidR="002F7476">
        <w:rPr>
          <w:rFonts w:ascii="Times New Roman" w:eastAsia="Times New Roman" w:hAnsi="Times New Roman" w:cs="Times New Roman"/>
          <w:sz w:val="24"/>
          <w:szCs w:val="24"/>
          <w:lang w:eastAsia="pl-PL"/>
        </w:rPr>
        <w:t xml:space="preserve"> 28</w:t>
      </w:r>
      <w:r w:rsidR="00962F0A">
        <w:rPr>
          <w:rFonts w:ascii="Times New Roman" w:eastAsia="Times New Roman" w:hAnsi="Times New Roman" w:cs="Times New Roman"/>
          <w:sz w:val="24"/>
          <w:szCs w:val="24"/>
          <w:lang w:eastAsia="pl-PL"/>
        </w:rPr>
        <w:t xml:space="preserve"> grudnia 2022 r. do </w:t>
      </w:r>
      <w:r w:rsidR="002F7476">
        <w:rPr>
          <w:rFonts w:ascii="Times New Roman" w:eastAsia="Times New Roman" w:hAnsi="Times New Roman" w:cs="Times New Roman"/>
          <w:sz w:val="24"/>
          <w:szCs w:val="24"/>
          <w:lang w:eastAsia="pl-PL"/>
        </w:rPr>
        <w:t xml:space="preserve">Delegatury w Przemyślu </w:t>
      </w:r>
      <w:r w:rsidR="00962F0A">
        <w:rPr>
          <w:rFonts w:ascii="Times New Roman" w:eastAsia="Times New Roman" w:hAnsi="Times New Roman" w:cs="Times New Roman"/>
          <w:sz w:val="24"/>
          <w:szCs w:val="24"/>
          <w:lang w:eastAsia="pl-PL"/>
        </w:rPr>
        <w:t>Wojewódzkiego Inspektoratu Inspekcji Handlowej w Rzeszowie wpłynęło pism</w:t>
      </w:r>
      <w:r w:rsidR="002F7476">
        <w:rPr>
          <w:rFonts w:ascii="Times New Roman" w:eastAsia="Times New Roman" w:hAnsi="Times New Roman" w:cs="Times New Roman"/>
          <w:sz w:val="24"/>
          <w:szCs w:val="24"/>
          <w:lang w:eastAsia="pl-PL"/>
        </w:rPr>
        <w:t>o przedsiębiorcy z dnia 22</w:t>
      </w:r>
      <w:r w:rsidR="00962F0A">
        <w:rPr>
          <w:rFonts w:ascii="Times New Roman" w:eastAsia="Times New Roman" w:hAnsi="Times New Roman" w:cs="Times New Roman"/>
          <w:sz w:val="24"/>
          <w:szCs w:val="24"/>
          <w:lang w:eastAsia="pl-PL"/>
        </w:rPr>
        <w:t xml:space="preserve"> grudnia 2022 r.</w:t>
      </w:r>
      <w:r w:rsidR="00C61BA2">
        <w:rPr>
          <w:rFonts w:ascii="Times New Roman" w:eastAsia="Times New Roman" w:hAnsi="Times New Roman" w:cs="Times New Roman"/>
          <w:sz w:val="24"/>
          <w:szCs w:val="24"/>
          <w:lang w:eastAsia="pl-PL"/>
        </w:rPr>
        <w:t>,</w:t>
      </w:r>
      <w:r w:rsidR="000074BF">
        <w:rPr>
          <w:rFonts w:ascii="Times New Roman" w:eastAsia="Times New Roman" w:hAnsi="Times New Roman" w:cs="Times New Roman"/>
          <w:sz w:val="24"/>
          <w:szCs w:val="24"/>
          <w:lang w:eastAsia="pl-PL"/>
        </w:rPr>
        <w:t xml:space="preserve"> do którego dołączono „Bilans firmy za rok 2021</w:t>
      </w:r>
      <w:r w:rsidR="00E24E5C">
        <w:rPr>
          <w:rFonts w:ascii="Times New Roman" w:eastAsia="Times New Roman" w:hAnsi="Times New Roman" w:cs="Times New Roman"/>
          <w:sz w:val="24"/>
          <w:szCs w:val="24"/>
          <w:lang w:eastAsia="pl-PL"/>
        </w:rPr>
        <w:t>” stwierdzający wielkość przychodu i dochodu.</w:t>
      </w:r>
    </w:p>
    <w:p w14:paraId="6E82A891" w14:textId="77777777" w:rsidR="0016488A" w:rsidRPr="00981B23" w:rsidRDefault="0016488A" w:rsidP="0016488A">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69D41A0F" w:rsidR="0016488A" w:rsidRPr="00981B23" w:rsidRDefault="0016488A" w:rsidP="0016488A">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w:t>
      </w:r>
      <w:r w:rsidR="00396A6D">
        <w:rPr>
          <w:rFonts w:ascii="Times New Roman" w:eastAsia="Times New Roman" w:hAnsi="Times New Roman" w:cs="Times New Roman"/>
          <w:sz w:val="24"/>
          <w:szCs w:val="24"/>
          <w:lang w:eastAsia="pl-PL"/>
        </w:rPr>
        <w:t>Przeworsku</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31A9DC0A" w14:textId="77777777" w:rsidR="0016488A" w:rsidRPr="00981B23"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5C6B404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198EAD8E"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11A4E36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7DB580F8"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Pr="00981B23">
        <w:rPr>
          <w:rFonts w:ascii="Times New Roman" w:eastAsia="Times New Roman" w:hAnsi="Times New Roman" w:cs="Times New Roman"/>
          <w:bCs/>
          <w:sz w:val="24"/>
          <w:szCs w:val="24"/>
          <w:lang w:eastAsia="pl-PL"/>
        </w:rPr>
        <w:t xml:space="preserve"> rozporządzeniem, a konkretnie z </w:t>
      </w:r>
      <w:r w:rsidRPr="00981B23">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3721A906"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215E19A2"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20A1626"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8006F6B"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53BF3DE0"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6AB5AAB1"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6622CDA" w14:textId="77777777" w:rsidR="0016488A" w:rsidRPr="00981B23" w:rsidRDefault="0016488A" w:rsidP="0016488A">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0F5F9E4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77777777" w:rsidR="0016488A" w:rsidRDefault="0016488A" w:rsidP="0016488A">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lastRenderedPageBreak/>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5C10D34C"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981B23">
        <w:rPr>
          <w:rFonts w:ascii="Times New Roman" w:eastAsia="Times New Roman" w:hAnsi="Times New Roman" w:cs="Times New Roman"/>
          <w:sz w:val="24"/>
          <w:szCs w:val="24"/>
          <w:lang w:eastAsia="pl-PL"/>
        </w:rPr>
        <w:br/>
        <w:t>w ww. przepisach, choćby naruszenie prawa miało charakter jednostkowy. Dowiedzenie,</w:t>
      </w:r>
      <w:r w:rsidRPr="00981B23">
        <w:rPr>
          <w:rFonts w:ascii="Times New Roman" w:eastAsia="Times New Roman" w:hAnsi="Times New Roman" w:cs="Times New Roman"/>
          <w:sz w:val="24"/>
          <w:szCs w:val="24"/>
          <w:lang w:eastAsia="pl-PL"/>
        </w:rPr>
        <w:b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C86F7DC" w14:textId="6875C57C"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powyższej sprawie, w wyniku kontroli przeprowadzonej w dniach</w:t>
      </w:r>
      <w:r w:rsidR="00752D32">
        <w:rPr>
          <w:rFonts w:ascii="Times New Roman" w:eastAsia="Times New Roman" w:hAnsi="Times New Roman" w:cs="Times New Roman"/>
          <w:sz w:val="24"/>
          <w:szCs w:val="24"/>
          <w:lang w:eastAsia="pl-PL"/>
        </w:rPr>
        <w:t xml:space="preserve"> 20 i 21</w:t>
      </w:r>
      <w:r w:rsidR="00266D8D">
        <w:rPr>
          <w:rFonts w:ascii="Times New Roman" w:eastAsia="Times New Roman" w:hAnsi="Times New Roman" w:cs="Times New Roman"/>
          <w:sz w:val="24"/>
          <w:szCs w:val="24"/>
          <w:lang w:eastAsia="pl-PL"/>
        </w:rPr>
        <w:t xml:space="preserve"> października 2022 r. w miejscu sprzedaży detalicznej tj. placówce handlowej zlokalizowanej</w:t>
      </w:r>
      <w:r w:rsidR="00752D32" w:rsidRPr="00752D32">
        <w:t xml:space="preserve"> </w:t>
      </w:r>
      <w:r w:rsidR="00752D32" w:rsidRPr="00752D32">
        <w:rPr>
          <w:rFonts w:ascii="Times New Roman" w:eastAsia="Times New Roman" w:hAnsi="Times New Roman" w:cs="Times New Roman"/>
          <w:sz w:val="24"/>
          <w:szCs w:val="24"/>
          <w:lang w:eastAsia="pl-PL"/>
        </w:rPr>
        <w:t xml:space="preserve">w Przeworsku przy ul. </w:t>
      </w:r>
      <w:r w:rsidR="00C96228" w:rsidRPr="005E7228">
        <w:rPr>
          <w:rFonts w:ascii="Times New Roman" w:eastAsia="Times New Roman" w:hAnsi="Times New Roman" w:cs="Times New Roman"/>
          <w:b/>
          <w:sz w:val="24"/>
          <w:szCs w:val="24"/>
          <w:lang w:eastAsia="pl-PL"/>
        </w:rPr>
        <w:t>(dane zanonimizowane)</w:t>
      </w:r>
      <w:r w:rsidR="00752D32">
        <w:rPr>
          <w:rFonts w:ascii="Times New Roman" w:eastAsia="Times New Roman" w:hAnsi="Times New Roman" w:cs="Times New Roman"/>
          <w:sz w:val="24"/>
          <w:szCs w:val="24"/>
          <w:lang w:eastAsia="pl-PL"/>
        </w:rPr>
        <w:t xml:space="preserve">, należącej do Pani </w:t>
      </w:r>
      <w:r w:rsidR="00C96228" w:rsidRPr="005E7228">
        <w:rPr>
          <w:rFonts w:ascii="Times New Roman" w:eastAsia="Times New Roman" w:hAnsi="Times New Roman" w:cs="Times New Roman"/>
          <w:b/>
          <w:sz w:val="24"/>
          <w:szCs w:val="24"/>
          <w:lang w:eastAsia="pl-PL"/>
        </w:rPr>
        <w:t>(dane zanonimizowane)</w:t>
      </w:r>
      <w:r w:rsidR="00752D32">
        <w:rPr>
          <w:rFonts w:ascii="Times New Roman" w:eastAsia="Times New Roman" w:hAnsi="Times New Roman" w:cs="Times New Roman"/>
          <w:sz w:val="24"/>
          <w:szCs w:val="24"/>
          <w:lang w:eastAsia="pl-PL"/>
        </w:rPr>
        <w:t>, prowadzącej działalność gospodarczą pod firmą:</w:t>
      </w:r>
      <w:r w:rsidR="00752D32" w:rsidRPr="00752D32">
        <w:t xml:space="preserve"> </w:t>
      </w:r>
      <w:r w:rsidR="00FA577D">
        <w:rPr>
          <w:rFonts w:ascii="Times New Roman" w:eastAsia="Times New Roman" w:hAnsi="Times New Roman" w:cs="Times New Roman"/>
          <w:sz w:val="24"/>
          <w:szCs w:val="24"/>
          <w:lang w:eastAsia="pl-PL"/>
        </w:rPr>
        <w:t xml:space="preserve">Lidia Wilk Sklep „Smakosz”, </w:t>
      </w:r>
      <w:r w:rsidR="00C96228" w:rsidRPr="005E7228">
        <w:rPr>
          <w:rFonts w:ascii="Times New Roman" w:eastAsia="Times New Roman" w:hAnsi="Times New Roman" w:cs="Times New Roman"/>
          <w:b/>
          <w:sz w:val="24"/>
          <w:szCs w:val="24"/>
          <w:lang w:eastAsia="pl-PL"/>
        </w:rPr>
        <w:t>(dane zanonimizowane)</w:t>
      </w:r>
      <w:r w:rsidR="00C96228">
        <w:rPr>
          <w:rFonts w:ascii="Times New Roman" w:eastAsia="Times New Roman" w:hAnsi="Times New Roman" w:cs="Times New Roman"/>
          <w:b/>
          <w:sz w:val="24"/>
          <w:szCs w:val="24"/>
          <w:lang w:eastAsia="pl-PL"/>
        </w:rPr>
        <w:t xml:space="preserve"> </w:t>
      </w:r>
      <w:r w:rsidR="00752D32" w:rsidRPr="00752D32">
        <w:rPr>
          <w:rFonts w:ascii="Times New Roman" w:eastAsia="Times New Roman" w:hAnsi="Times New Roman" w:cs="Times New Roman"/>
          <w:sz w:val="24"/>
          <w:szCs w:val="24"/>
          <w:lang w:eastAsia="pl-PL"/>
        </w:rPr>
        <w:t>Przeworsk</w:t>
      </w:r>
      <w:r w:rsidR="00FA577D">
        <w:rPr>
          <w:rFonts w:ascii="Times New Roman" w:eastAsia="Times New Roman" w:hAnsi="Times New Roman" w:cs="Times New Roman"/>
          <w:sz w:val="24"/>
          <w:szCs w:val="24"/>
          <w:lang w:eastAsia="pl-PL"/>
        </w:rPr>
        <w:t xml:space="preserve"> </w:t>
      </w:r>
      <w:r w:rsidR="00C7651D">
        <w:rPr>
          <w:rFonts w:ascii="Times New Roman" w:eastAsia="Times New Roman" w:hAnsi="Times New Roman" w:cs="Times New Roman"/>
          <w:sz w:val="24"/>
          <w:szCs w:val="24"/>
          <w:lang w:eastAsia="pl-PL"/>
        </w:rPr>
        <w:t xml:space="preserve">ustalono, </w:t>
      </w:r>
      <w:r w:rsidRPr="00981B23">
        <w:rPr>
          <w:rFonts w:ascii="Times New Roman" w:eastAsia="Times New Roman" w:hAnsi="Times New Roman" w:cs="Times New Roman"/>
          <w:sz w:val="24"/>
          <w:szCs w:val="24"/>
          <w:lang w:eastAsia="pl-PL"/>
        </w:rPr>
        <w:t>iż nie dopełniono wynikającego z art. 4 ust. 1 ustawy obowiązku tj. nie uwidoczniono</w:t>
      </w:r>
      <w:r w:rsidRPr="0056457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 w sposób jednoznaczny, niebudzący wątpliwości ora</w:t>
      </w:r>
      <w:r>
        <w:rPr>
          <w:rFonts w:ascii="Times New Roman" w:eastAsia="Times New Roman" w:hAnsi="Times New Roman" w:cs="Times New Roman"/>
          <w:sz w:val="24"/>
          <w:szCs w:val="24"/>
          <w:lang w:eastAsia="pl-PL"/>
        </w:rPr>
        <w:t xml:space="preserve">z umożliwiający ich porównanie. </w:t>
      </w:r>
    </w:p>
    <w:p w14:paraId="530AF073" w14:textId="5627D4AD" w:rsidR="00FA577D"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odniesieniu do </w:t>
      </w:r>
      <w:r w:rsidR="00FA577D">
        <w:rPr>
          <w:rFonts w:ascii="Times New Roman" w:eastAsia="Times New Roman" w:hAnsi="Times New Roman" w:cs="Times New Roman"/>
          <w:sz w:val="24"/>
          <w:szCs w:val="24"/>
          <w:lang w:eastAsia="pl-PL"/>
        </w:rPr>
        <w:t>dwudziestu dwóch</w:t>
      </w:r>
      <w:r w:rsidR="00C7651D">
        <w:rPr>
          <w:rFonts w:ascii="Times New Roman" w:eastAsia="Times New Roman" w:hAnsi="Times New Roman" w:cs="Times New Roman"/>
          <w:sz w:val="24"/>
          <w:szCs w:val="24"/>
          <w:lang w:eastAsia="pl-PL"/>
        </w:rPr>
        <w:t xml:space="preserve"> </w:t>
      </w:r>
      <w:r w:rsidR="00267D2E">
        <w:rPr>
          <w:rFonts w:ascii="Times New Roman" w:eastAsia="Times New Roman" w:hAnsi="Times New Roman" w:cs="Times New Roman"/>
          <w:sz w:val="24"/>
          <w:szCs w:val="24"/>
          <w:lang w:eastAsia="pl-PL"/>
        </w:rPr>
        <w:t>produktów stwierdzono brak uwidocznienia informac</w:t>
      </w:r>
      <w:r w:rsidR="00FA577D">
        <w:rPr>
          <w:rFonts w:ascii="Times New Roman" w:eastAsia="Times New Roman" w:hAnsi="Times New Roman" w:cs="Times New Roman"/>
          <w:sz w:val="24"/>
          <w:szCs w:val="24"/>
          <w:lang w:eastAsia="pl-PL"/>
        </w:rPr>
        <w:t>ji o </w:t>
      </w:r>
      <w:r w:rsidR="002D17D9">
        <w:rPr>
          <w:rFonts w:ascii="Times New Roman" w:eastAsia="Times New Roman" w:hAnsi="Times New Roman" w:cs="Times New Roman"/>
          <w:sz w:val="24"/>
          <w:szCs w:val="24"/>
          <w:lang w:eastAsia="pl-PL"/>
        </w:rPr>
        <w:t>cenie i cenie jednostkowej</w:t>
      </w:r>
      <w:r w:rsidR="004D0168">
        <w:rPr>
          <w:rFonts w:ascii="Times New Roman" w:eastAsia="Times New Roman" w:hAnsi="Times New Roman" w:cs="Times New Roman"/>
          <w:sz w:val="24"/>
          <w:szCs w:val="24"/>
          <w:lang w:eastAsia="pl-PL"/>
        </w:rPr>
        <w:t xml:space="preserve">, zaś </w:t>
      </w:r>
      <w:r w:rsidR="008441CD">
        <w:rPr>
          <w:rFonts w:ascii="Times New Roman" w:eastAsia="Times New Roman" w:hAnsi="Times New Roman" w:cs="Times New Roman"/>
          <w:sz w:val="24"/>
          <w:szCs w:val="24"/>
          <w:lang w:eastAsia="pl-PL"/>
        </w:rPr>
        <w:t xml:space="preserve">brak uwidocznienia informacji </w:t>
      </w:r>
      <w:r w:rsidR="004D0168">
        <w:rPr>
          <w:rFonts w:ascii="Times New Roman" w:eastAsia="Times New Roman" w:hAnsi="Times New Roman" w:cs="Times New Roman"/>
          <w:sz w:val="24"/>
          <w:szCs w:val="24"/>
          <w:lang w:eastAsia="pl-PL"/>
        </w:rPr>
        <w:t xml:space="preserve">o cenie jednostkowej stwierdzono w odniesieniu do pięciu produktów. </w:t>
      </w:r>
    </w:p>
    <w:p w14:paraId="0470F3DA" w14:textId="3F46FA6F"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Pr>
          <w:rFonts w:ascii="Times New Roman" w:eastAsia="Times New Roman" w:hAnsi="Times New Roman" w:cs="Times New Roman"/>
          <w:sz w:val="24"/>
          <w:szCs w:val="24"/>
          <w:lang w:eastAsia="pl-PL"/>
        </w:rPr>
        <w:t xml:space="preserve">Handlowej na </w:t>
      </w:r>
      <w:r w:rsidR="00C70805">
        <w:rPr>
          <w:rFonts w:ascii="Times New Roman" w:eastAsia="Times New Roman" w:hAnsi="Times New Roman" w:cs="Times New Roman"/>
          <w:sz w:val="24"/>
          <w:szCs w:val="24"/>
          <w:lang w:eastAsia="pl-PL"/>
        </w:rPr>
        <w:t>ko</w:t>
      </w:r>
      <w:r w:rsidR="009056E0">
        <w:rPr>
          <w:rFonts w:ascii="Times New Roman" w:eastAsia="Times New Roman" w:hAnsi="Times New Roman" w:cs="Times New Roman"/>
          <w:sz w:val="24"/>
          <w:szCs w:val="24"/>
          <w:lang w:eastAsia="pl-PL"/>
        </w:rPr>
        <w:t>ntrolowaną</w:t>
      </w:r>
      <w:r w:rsidR="00CC4F4F">
        <w:rPr>
          <w:rFonts w:ascii="Times New Roman" w:eastAsia="Times New Roman" w:hAnsi="Times New Roman" w:cs="Times New Roman"/>
          <w:sz w:val="24"/>
          <w:szCs w:val="24"/>
          <w:lang w:eastAsia="pl-PL"/>
        </w:rPr>
        <w:t xml:space="preserve"> Panią </w:t>
      </w:r>
      <w:r w:rsidR="00C96228" w:rsidRPr="005E7228">
        <w:rPr>
          <w:rFonts w:ascii="Times New Roman" w:eastAsia="Times New Roman" w:hAnsi="Times New Roman" w:cs="Times New Roman"/>
          <w:b/>
          <w:sz w:val="24"/>
          <w:szCs w:val="24"/>
          <w:lang w:eastAsia="pl-PL"/>
        </w:rPr>
        <w:t>(dane zanonimizowane)</w:t>
      </w:r>
      <w:r w:rsidR="00C96228">
        <w:rPr>
          <w:rFonts w:ascii="Times New Roman" w:eastAsia="Times New Roman" w:hAnsi="Times New Roman" w:cs="Times New Roman"/>
          <w:b/>
          <w:sz w:val="24"/>
          <w:szCs w:val="24"/>
          <w:lang w:eastAsia="pl-PL"/>
        </w:rPr>
        <w:t xml:space="preserv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4D1E9A">
        <w:rPr>
          <w:rFonts w:ascii="Times New Roman" w:eastAsia="Times New Roman" w:hAnsi="Times New Roman" w:cs="Times New Roman"/>
          <w:b/>
          <w:sz w:val="24"/>
          <w:szCs w:val="24"/>
          <w:lang w:eastAsia="pl-PL"/>
        </w:rPr>
        <w:t>6</w:t>
      </w:r>
      <w:r w:rsidR="00C70805">
        <w:rPr>
          <w:rFonts w:ascii="Times New Roman" w:eastAsia="Times New Roman" w:hAnsi="Times New Roman" w:cs="Times New Roman"/>
          <w:b/>
          <w:sz w:val="24"/>
          <w:szCs w:val="24"/>
          <w:lang w:eastAsia="pl-PL"/>
        </w:rPr>
        <w:t>00 </w:t>
      </w:r>
      <w:r w:rsidRPr="00981B23">
        <w:rPr>
          <w:rFonts w:ascii="Times New Roman" w:eastAsia="Times New Roman" w:hAnsi="Times New Roman" w:cs="Times New Roman"/>
          <w:b/>
          <w:sz w:val="24"/>
          <w:szCs w:val="24"/>
          <w:lang w:eastAsia="pl-PL"/>
        </w:rPr>
        <w:t xml:space="preserve">zł. </w:t>
      </w:r>
    </w:p>
    <w:p w14:paraId="7C47AE5C"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64F8FA27" w14:textId="49D2BDB2"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CC4F4F">
        <w:rPr>
          <w:rFonts w:ascii="Times New Roman" w:eastAsia="Times New Roman" w:hAnsi="Times New Roman" w:cs="Times New Roman"/>
          <w:b/>
          <w:sz w:val="24"/>
          <w:szCs w:val="24"/>
          <w:lang w:eastAsia="pl-PL"/>
        </w:rPr>
        <w:t>105</w:t>
      </w:r>
      <w:r w:rsidRPr="00981B23">
        <w:rPr>
          <w:rFonts w:ascii="Times New Roman" w:eastAsia="Times New Roman" w:hAnsi="Times New Roman" w:cs="Times New Roman"/>
          <w:sz w:val="24"/>
          <w:szCs w:val="24"/>
          <w:lang w:eastAsia="pl-PL"/>
        </w:rPr>
        <w:t xml:space="preserve"> asortymentach towarów, stwierdzając przy </w:t>
      </w:r>
      <w:r w:rsidR="00CC4F4F">
        <w:rPr>
          <w:rFonts w:ascii="Times New Roman" w:eastAsia="Times New Roman" w:hAnsi="Times New Roman" w:cs="Times New Roman"/>
          <w:b/>
          <w:sz w:val="24"/>
          <w:szCs w:val="24"/>
          <w:lang w:eastAsia="pl-PL"/>
        </w:rPr>
        <w:t>27</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 tj. w przypadku</w:t>
      </w:r>
      <w:r w:rsidR="00C7254D">
        <w:rPr>
          <w:rFonts w:ascii="Times New Roman" w:eastAsia="Times New Roman" w:hAnsi="Times New Roman" w:cs="Times New Roman"/>
          <w:sz w:val="24"/>
          <w:szCs w:val="24"/>
          <w:lang w:eastAsia="pl-PL"/>
        </w:rPr>
        <w:t xml:space="preserve"> niespełna</w:t>
      </w:r>
      <w:r w:rsidRPr="00981B23">
        <w:rPr>
          <w:rFonts w:ascii="Times New Roman" w:eastAsia="Times New Roman" w:hAnsi="Times New Roman" w:cs="Times New Roman"/>
          <w:bCs/>
          <w:sz w:val="24"/>
          <w:szCs w:val="24"/>
          <w:lang w:eastAsia="pl-PL"/>
        </w:rPr>
        <w:t xml:space="preserve"> </w:t>
      </w:r>
      <w:r w:rsidR="00C7254D">
        <w:rPr>
          <w:rFonts w:ascii="Times New Roman" w:eastAsia="Times New Roman" w:hAnsi="Times New Roman" w:cs="Times New Roman"/>
          <w:b/>
          <w:bCs/>
          <w:sz w:val="24"/>
          <w:szCs w:val="24"/>
          <w:lang w:eastAsia="pl-PL"/>
        </w:rPr>
        <w:t>26</w:t>
      </w:r>
      <w:r>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konsumentowi porównanie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 xml:space="preserve">cen </w:t>
      </w:r>
      <w:r>
        <w:rPr>
          <w:rFonts w:ascii="Times New Roman" w:eastAsia="Times New Roman" w:hAnsi="Times New Roman" w:cs="Times New Roman"/>
          <w:sz w:val="24"/>
          <w:szCs w:val="24"/>
          <w:lang w:eastAsia="pl-PL"/>
        </w:rPr>
        <w:t xml:space="preserve">jednostkowych </w:t>
      </w:r>
      <w:r w:rsidRPr="00981B23">
        <w:rPr>
          <w:rFonts w:ascii="Times New Roman" w:eastAsia="Times New Roman" w:hAnsi="Times New Roman" w:cs="Times New Roman"/>
          <w:sz w:val="24"/>
          <w:szCs w:val="24"/>
          <w:lang w:eastAsia="pl-PL"/>
        </w:rPr>
        <w:t>oferowanych do sprzedaży produktów. Organ powyższe wzi</w:t>
      </w:r>
      <w:r>
        <w:rPr>
          <w:rFonts w:ascii="Times New Roman" w:eastAsia="Times New Roman" w:hAnsi="Times New Roman" w:cs="Times New Roman"/>
          <w:sz w:val="24"/>
          <w:szCs w:val="24"/>
          <w:lang w:eastAsia="pl-PL"/>
        </w:rPr>
        <w:t>ął pod uwagę wymierzając karę i </w:t>
      </w:r>
      <w:r w:rsidRPr="00981B23">
        <w:rPr>
          <w:rFonts w:ascii="Times New Roman" w:eastAsia="Times New Roman" w:hAnsi="Times New Roman" w:cs="Times New Roman"/>
          <w:sz w:val="24"/>
          <w:szCs w:val="24"/>
          <w:lang w:eastAsia="pl-PL"/>
        </w:rPr>
        <w:t>oznaczając stopień naruszenia jako istotny;</w:t>
      </w:r>
    </w:p>
    <w:p w14:paraId="3EA19863" w14:textId="77777777"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Pr="00981B23">
        <w:rPr>
          <w:rFonts w:ascii="Times New Roman" w:eastAsia="Times New Roman" w:hAnsi="Times New Roman" w:cs="Times New Roman"/>
          <w:b/>
          <w:sz w:val="24"/>
          <w:szCs w:val="24"/>
          <w:lang w:eastAsia="pl-PL"/>
        </w:rPr>
        <w:t>pierwsze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p>
    <w:p w14:paraId="585FEF38" w14:textId="77777777" w:rsidR="0016488A" w:rsidRPr="00981B23" w:rsidRDefault="0016488A" w:rsidP="0016488A">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73692EB4" w14:textId="66170249"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4D1E9A">
        <w:rPr>
          <w:rFonts w:ascii="Times New Roman" w:eastAsia="Times New Roman" w:hAnsi="Times New Roman" w:cs="Times New Roman"/>
          <w:b/>
          <w:sz w:val="24"/>
          <w:szCs w:val="24"/>
          <w:lang w:eastAsia="pl-PL"/>
        </w:rPr>
        <w:t>6</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53196CB" w14:textId="2872D8D3"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t>
      </w:r>
      <w:r w:rsidRPr="00981B23">
        <w:rPr>
          <w:rFonts w:ascii="Times New Roman" w:eastAsia="Times New Roman" w:hAnsi="Times New Roman" w:cs="Times New Roman"/>
          <w:sz w:val="24"/>
          <w:szCs w:val="24"/>
          <w:lang w:eastAsia="pl-PL"/>
        </w:rPr>
        <w:lastRenderedPageBreak/>
        <w:t>wykazano nieprawidłowości poprzedzona została prawi</w:t>
      </w:r>
      <w:r w:rsidR="00F52788">
        <w:rPr>
          <w:rFonts w:ascii="Times New Roman" w:eastAsia="Times New Roman" w:hAnsi="Times New Roman" w:cs="Times New Roman"/>
          <w:sz w:val="24"/>
          <w:szCs w:val="24"/>
          <w:lang w:eastAsia="pl-PL"/>
        </w:rPr>
        <w:t>dłowo doręczonym zawiadomieniem o </w:t>
      </w:r>
      <w:r w:rsidRPr="00981B23">
        <w:rPr>
          <w:rFonts w:ascii="Times New Roman" w:eastAsia="Times New Roman" w:hAnsi="Times New Roman" w:cs="Times New Roman"/>
          <w:sz w:val="24"/>
          <w:szCs w:val="24"/>
          <w:lang w:eastAsia="pl-PL"/>
        </w:rPr>
        <w:t>zamiarze wszczęcia kontroli. Od czasu doręczenia zawiadomienia do wszczęcia kontroli minęło</w:t>
      </w:r>
      <w:r>
        <w:rPr>
          <w:rFonts w:ascii="Times New Roman" w:eastAsia="Times New Roman" w:hAnsi="Times New Roman" w:cs="Times New Roman"/>
          <w:sz w:val="24"/>
          <w:szCs w:val="24"/>
          <w:lang w:eastAsia="pl-PL"/>
        </w:rPr>
        <w:t xml:space="preserve"> 27</w:t>
      </w:r>
      <w:r w:rsidRPr="00981B23">
        <w:rPr>
          <w:rFonts w:ascii="Times New Roman" w:eastAsia="Times New Roman" w:hAnsi="Times New Roman" w:cs="Times New Roman"/>
          <w:sz w:val="24"/>
          <w:szCs w:val="24"/>
          <w:lang w:eastAsia="pl-PL"/>
        </w:rPr>
        <w:t xml:space="preserve"> dni. Stwierdzić zatem należy, iż był to dostateczny i wystarczający czas na odpowiednie przygotowanie się do</w:t>
      </w:r>
      <w:r>
        <w:rPr>
          <w:rFonts w:ascii="Times New Roman" w:eastAsia="Times New Roman" w:hAnsi="Times New Roman" w:cs="Times New Roman"/>
          <w:sz w:val="24"/>
          <w:szCs w:val="24"/>
          <w:lang w:eastAsia="pl-PL"/>
        </w:rPr>
        <w:t xml:space="preserve"> kontroli, m.in. na sprawdzenie </w:t>
      </w:r>
      <w:r w:rsidRPr="00981B23">
        <w:rPr>
          <w:rFonts w:ascii="Times New Roman" w:eastAsia="Times New Roman" w:hAnsi="Times New Roman" w:cs="Times New Roman"/>
          <w:sz w:val="24"/>
          <w:szCs w:val="24"/>
          <w:lang w:eastAsia="pl-PL"/>
        </w:rPr>
        <w:t>i zweryfikowanie prawidłowości umieszczanych informacji w </w:t>
      </w:r>
      <w:r>
        <w:rPr>
          <w:rFonts w:ascii="Times New Roman" w:eastAsia="Times New Roman" w:hAnsi="Times New Roman" w:cs="Times New Roman"/>
          <w:sz w:val="24"/>
          <w:szCs w:val="24"/>
          <w:lang w:eastAsia="pl-PL"/>
        </w:rPr>
        <w:t>zakresie</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p>
    <w:p w14:paraId="7A72B6B2" w14:textId="08F8CD4E"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 xml:space="preserve">Ponadto w odniesieniu do oświadczenia złożonego w trakcie kontroli przez </w:t>
      </w:r>
      <w:r w:rsidR="002E0CC7">
        <w:rPr>
          <w:rFonts w:ascii="Times New Roman" w:eastAsia="Times New Roman" w:hAnsi="Times New Roman" w:cs="Times New Roman"/>
          <w:sz w:val="24"/>
          <w:szCs w:val="24"/>
          <w:lang w:eastAsia="pl-PL"/>
        </w:rPr>
        <w:t>osobę upoważnioną</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w:t>
      </w:r>
      <w:r>
        <w:rPr>
          <w:rFonts w:ascii="Times New Roman" w:eastAsia="Times New Roman" w:hAnsi="Times New Roman" w:cs="Times New Roman"/>
          <w:sz w:val="24"/>
          <w:szCs w:val="24"/>
          <w:lang w:eastAsia="zh-CN"/>
        </w:rPr>
        <w:t xml:space="preserve"> </w:t>
      </w:r>
      <w:r w:rsidR="00FD2A54">
        <w:rPr>
          <w:rFonts w:ascii="Times New Roman" w:eastAsia="Times New Roman" w:hAnsi="Times New Roman" w:cs="Times New Roman"/>
          <w:sz w:val="24"/>
          <w:szCs w:val="24"/>
          <w:lang w:eastAsia="zh-CN"/>
        </w:rPr>
        <w:t>przeoczenie</w:t>
      </w:r>
      <w:r w:rsidRPr="00981B23">
        <w:rPr>
          <w:rFonts w:ascii="Times New Roman" w:eastAsia="Times New Roman" w:hAnsi="Times New Roman" w:cs="Times New Roman"/>
          <w:sz w:val="24"/>
          <w:szCs w:val="24"/>
          <w:lang w:eastAsia="zh-CN"/>
        </w:rPr>
        <w:t xml:space="preserv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981B23">
        <w:rPr>
          <w:rFonts w:ascii="Times New Roman" w:eastAsia="Times New Roman" w:hAnsi="Times New Roman" w:cs="Times New Roman"/>
          <w:sz w:val="24"/>
          <w:szCs w:val="24"/>
          <w:lang w:eastAsia="pl-PL"/>
        </w:rPr>
        <w:t xml:space="preserve">Tym samym już samo ujawnienie podczas kontroli przeprowadzonej w placówce mieszczącej się w </w:t>
      </w:r>
      <w:r w:rsidR="00802162">
        <w:rPr>
          <w:rFonts w:ascii="Times New Roman" w:eastAsia="Times New Roman" w:hAnsi="Times New Roman" w:cs="Times New Roman"/>
          <w:sz w:val="24"/>
          <w:szCs w:val="24"/>
          <w:lang w:eastAsia="pl-PL"/>
        </w:rPr>
        <w:t xml:space="preserve">Przeworsku przy ul. </w:t>
      </w:r>
      <w:r w:rsidR="00C96228" w:rsidRPr="005E7228">
        <w:rPr>
          <w:rFonts w:ascii="Times New Roman" w:eastAsia="Times New Roman" w:hAnsi="Times New Roman" w:cs="Times New Roman"/>
          <w:b/>
          <w:sz w:val="24"/>
          <w:szCs w:val="24"/>
          <w:lang w:eastAsia="pl-PL"/>
        </w:rPr>
        <w:t>(dane zanonimizowane)</w:t>
      </w:r>
      <w:r w:rsidR="00C96228">
        <w:rPr>
          <w:rFonts w:ascii="Times New Roman" w:eastAsia="Times New Roman" w:hAnsi="Times New Roman" w:cs="Times New Roman"/>
          <w:b/>
          <w:sz w:val="24"/>
          <w:szCs w:val="24"/>
          <w:lang w:eastAsia="pl-PL"/>
        </w:rPr>
        <w:t xml:space="preserve"> </w:t>
      </w:r>
      <w:r w:rsidRPr="00981B23">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ieprawidłowości w uwidacznianiu</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 stanowiło podstawę</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DD7B969" w14:textId="3FAFBDBF" w:rsidR="0016488A"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Pr>
          <w:rFonts w:ascii="Times New Roman" w:eastAsia="Times New Roman" w:hAnsi="Times New Roman" w:cs="Times New Roman"/>
          <w:sz w:val="24"/>
          <w:szCs w:val="24"/>
          <w:lang w:eastAsia="zh-CN"/>
        </w:rPr>
        <w:t xml:space="preserve"> </w:t>
      </w:r>
      <w:r w:rsidR="00802162">
        <w:rPr>
          <w:rFonts w:ascii="Times New Roman" w:eastAsia="Times New Roman" w:hAnsi="Times New Roman" w:cs="Times New Roman"/>
          <w:sz w:val="24"/>
          <w:szCs w:val="24"/>
          <w:lang w:eastAsia="zh-CN"/>
        </w:rPr>
        <w:t>uzupełnienie brakujących cen i cen jednostkowych świadczyć może o tym, że </w:t>
      </w:r>
      <w:r w:rsidR="00F42E86">
        <w:rPr>
          <w:rFonts w:ascii="Times New Roman" w:eastAsia="Times New Roman" w:hAnsi="Times New Roman" w:cs="Times New Roman"/>
          <w:sz w:val="24"/>
          <w:szCs w:val="24"/>
          <w:lang w:eastAsia="zh-CN"/>
        </w:rPr>
        <w:t>przedsiębiorca rzetelnie i ze </w:t>
      </w:r>
      <w:r w:rsidRPr="00981B23">
        <w:rPr>
          <w:rFonts w:ascii="Times New Roman" w:eastAsia="Times New Roman" w:hAnsi="Times New Roman" w:cs="Times New Roman"/>
          <w:sz w:val="24"/>
          <w:szCs w:val="24"/>
          <w:lang w:eastAsia="zh-CN"/>
        </w:rPr>
        <w:t>zrozumieniem podchodzi do wykazanych przez organ kontroli nieprawidłowości. Jednakże podjęcie tych działań miało charakter następczy, a więc następujący po stwierdzeniu przez inspektorów Inspekcji Handlowej naruszenia przepisów.</w:t>
      </w:r>
      <w:r w:rsidRPr="00981B23">
        <w:rPr>
          <w:rFonts w:ascii="Times New Roman" w:eastAsia="Times New Roman" w:hAnsi="Times New Roman" w:cs="Times New Roman"/>
          <w:sz w:val="24"/>
          <w:szCs w:val="24"/>
          <w:lang w:eastAsia="pl-PL"/>
        </w:rPr>
        <w:t xml:space="preserve"> Tym samym stwierdzić można, że gdyby nie działania kontrolne organu, przedsiębiorca mógłby w dalszym ciągu </w:t>
      </w:r>
      <w:r>
        <w:rPr>
          <w:rFonts w:ascii="Times New Roman" w:eastAsia="Times New Roman" w:hAnsi="Times New Roman" w:cs="Times New Roman"/>
          <w:sz w:val="24"/>
          <w:szCs w:val="24"/>
          <w:lang w:eastAsia="pl-PL"/>
        </w:rPr>
        <w:t>błędnie informować swoich konsumentów o cenach i cen</w:t>
      </w:r>
      <w:r w:rsidR="005C6CDE">
        <w:rPr>
          <w:rFonts w:ascii="Times New Roman" w:eastAsia="Times New Roman" w:hAnsi="Times New Roman" w:cs="Times New Roman"/>
          <w:sz w:val="24"/>
          <w:szCs w:val="24"/>
          <w:lang w:eastAsia="pl-PL"/>
        </w:rPr>
        <w:t>ach jednostkowych oferowanych i </w:t>
      </w:r>
      <w:r>
        <w:rPr>
          <w:rFonts w:ascii="Times New Roman" w:eastAsia="Times New Roman" w:hAnsi="Times New Roman" w:cs="Times New Roman"/>
          <w:sz w:val="24"/>
          <w:szCs w:val="24"/>
          <w:lang w:eastAsia="pl-PL"/>
        </w:rPr>
        <w:t xml:space="preserve">sprzedawanych towarów. </w:t>
      </w:r>
      <w:r w:rsidRPr="00981B23">
        <w:rPr>
          <w:rFonts w:ascii="Times New Roman" w:eastAsia="Times New Roman" w:hAnsi="Times New Roman" w:cs="Times New Roman"/>
          <w:sz w:val="24"/>
          <w:szCs w:val="24"/>
          <w:lang w:eastAsia="pl-PL"/>
        </w:rPr>
        <w:t>Niewątpliwie, podstawowym prawem konsumentów jest prawo</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rzetelnego i jasnego poinformowania o</w:t>
      </w:r>
      <w:r>
        <w:rPr>
          <w:rFonts w:ascii="Times New Roman" w:eastAsia="Times New Roman" w:hAnsi="Times New Roman" w:cs="Times New Roman"/>
          <w:sz w:val="24"/>
          <w:szCs w:val="24"/>
          <w:lang w:eastAsia="pl-PL"/>
        </w:rPr>
        <w:t> m.in.</w:t>
      </w:r>
      <w:r w:rsidRPr="00981B23">
        <w:rPr>
          <w:rFonts w:ascii="Times New Roman" w:eastAsia="Times New Roman" w:hAnsi="Times New Roman" w:cs="Times New Roman"/>
          <w:sz w:val="24"/>
          <w:szCs w:val="24"/>
          <w:lang w:eastAsia="pl-PL"/>
        </w:rPr>
        <w:t> cenach</w:t>
      </w:r>
      <w:r>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danych towarów czy też usług. </w:t>
      </w:r>
    </w:p>
    <w:p w14:paraId="77F0B69A" w14:textId="15811F1B" w:rsidR="0016488A" w:rsidRPr="00981B23" w:rsidRDefault="0016488A" w:rsidP="00BD742B">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w:t>
      </w:r>
      <w:r>
        <w:rPr>
          <w:rFonts w:ascii="Times New Roman" w:eastAsia="Times New Roman" w:hAnsi="Times New Roman" w:cs="Times New Roman"/>
          <w:sz w:val="24"/>
          <w:szCs w:val="24"/>
          <w:lang w:eastAsia="zh-CN"/>
        </w:rPr>
        <w:t xml:space="preserve"> i uznał, iż cena jest jednym z </w:t>
      </w:r>
      <w:r w:rsidRPr="00981B23">
        <w:rPr>
          <w:rFonts w:ascii="Times New Roman" w:eastAsia="Times New Roman" w:hAnsi="Times New Roman" w:cs="Times New Roman"/>
          <w:sz w:val="24"/>
          <w:szCs w:val="24"/>
          <w:lang w:eastAsia="zh-CN"/>
        </w:rPr>
        <w:t>najistotniejszych czynników mających wpływ na podjęcie decyzji o zakupie danego towa</w:t>
      </w:r>
      <w:r>
        <w:rPr>
          <w:rFonts w:ascii="Times New Roman" w:eastAsia="Times New Roman" w:hAnsi="Times New Roman" w:cs="Times New Roman"/>
          <w:sz w:val="24"/>
          <w:szCs w:val="24"/>
          <w:lang w:eastAsia="zh-CN"/>
        </w:rPr>
        <w:t>ru przez konsumenta. Wskazać np. </w:t>
      </w:r>
      <w:r w:rsidRPr="00981B23">
        <w:rPr>
          <w:rFonts w:ascii="Times New Roman" w:eastAsia="Times New Roman" w:hAnsi="Times New Roman" w:cs="Times New Roman"/>
          <w:sz w:val="24"/>
          <w:szCs w:val="24"/>
          <w:lang w:eastAsia="zh-CN"/>
        </w:rPr>
        <w:t>należy, że ceny jednostkowe</w:t>
      </w:r>
      <w:r>
        <w:rPr>
          <w:rFonts w:ascii="Times New Roman" w:eastAsia="Times New Roman" w:hAnsi="Times New Roman" w:cs="Times New Roman"/>
          <w:sz w:val="24"/>
          <w:szCs w:val="24"/>
          <w:lang w:eastAsia="zh-CN"/>
        </w:rPr>
        <w:t xml:space="preserve">, których </w:t>
      </w:r>
      <w:r w:rsidR="00144CA5">
        <w:rPr>
          <w:rFonts w:ascii="Times New Roman" w:eastAsia="Times New Roman" w:hAnsi="Times New Roman" w:cs="Times New Roman"/>
          <w:sz w:val="24"/>
          <w:szCs w:val="24"/>
          <w:lang w:eastAsia="zh-CN"/>
        </w:rPr>
        <w:t xml:space="preserve">m.in. </w:t>
      </w:r>
      <w:r>
        <w:rPr>
          <w:rFonts w:ascii="Times New Roman" w:eastAsia="Times New Roman" w:hAnsi="Times New Roman" w:cs="Times New Roman"/>
          <w:sz w:val="24"/>
          <w:szCs w:val="24"/>
          <w:lang w:eastAsia="zh-CN"/>
        </w:rPr>
        <w:t>brak zakwestionowano w trakcie przeprowadzonej kontroli,</w:t>
      </w:r>
      <w:r w:rsidRPr="00981B23">
        <w:rPr>
          <w:rFonts w:ascii="Times New Roman" w:eastAsia="Times New Roman" w:hAnsi="Times New Roman" w:cs="Times New Roman"/>
          <w:sz w:val="24"/>
          <w:szCs w:val="24"/>
          <w:lang w:eastAsia="zh-CN"/>
        </w:rPr>
        <w:t xml:space="preserve"> umożliwiają kupującym dokonanie porównania cen produktów tego samego rodzaju, w opakowaniach różnej wielkości, a tym samym po</w:t>
      </w:r>
      <w:r>
        <w:rPr>
          <w:rFonts w:ascii="Times New Roman" w:eastAsia="Times New Roman" w:hAnsi="Times New Roman" w:cs="Times New Roman"/>
          <w:sz w:val="24"/>
          <w:szCs w:val="24"/>
          <w:lang w:eastAsia="zh-CN"/>
        </w:rPr>
        <w:t>zwalają im dokonać świadomego i </w:t>
      </w:r>
      <w:r w:rsidRPr="00981B23">
        <w:rPr>
          <w:rFonts w:ascii="Times New Roman" w:eastAsia="Times New Roman" w:hAnsi="Times New Roman" w:cs="Times New Roman"/>
          <w:sz w:val="24"/>
          <w:szCs w:val="24"/>
          <w:lang w:eastAsia="zh-CN"/>
        </w:rPr>
        <w:t>najkorzystniejszego pod względem ekonomicznym wyboru</w:t>
      </w:r>
      <w:r w:rsidRPr="00981B23">
        <w:rPr>
          <w:rFonts w:ascii="Times New Roman" w:eastAsia="Times New Roman" w:hAnsi="Times New Roman" w:cs="Times New Roman"/>
          <w:sz w:val="24"/>
          <w:szCs w:val="24"/>
          <w:lang w:eastAsia="pl-PL"/>
        </w:rPr>
        <w:t xml:space="preserve">. </w:t>
      </w:r>
    </w:p>
    <w:p w14:paraId="689A1A65"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w:t>
      </w:r>
      <w:r>
        <w:rPr>
          <w:rFonts w:ascii="Times New Roman" w:eastAsia="Times New Roman" w:hAnsi="Times New Roman" w:cs="Times New Roman"/>
          <w:sz w:val="24"/>
          <w:szCs w:val="24"/>
          <w:lang w:eastAsia="zh-CN"/>
        </w:rPr>
        <w:t xml:space="preserve">w tym miejscu </w:t>
      </w:r>
      <w:r w:rsidRPr="00981B23">
        <w:rPr>
          <w:rFonts w:ascii="Times New Roman" w:eastAsia="Times New Roman" w:hAnsi="Times New Roman" w:cs="Times New Roman"/>
          <w:sz w:val="24"/>
          <w:szCs w:val="24"/>
          <w:lang w:eastAsia="zh-CN"/>
        </w:rPr>
        <w:t xml:space="preserve">należy, że konsument ma prawo do uzyskania wszystkich istotnych informacji o towarach przed dokonaniem zakupu. Uwidocznieniem zaś jest ujawnienie informacji wymaganych ustawą w taki sposób, aby przeciętny konsument mógł się samodzielnie zaznajomić z danymi na temat ceny </w:t>
      </w:r>
      <w:r>
        <w:rPr>
          <w:rFonts w:ascii="Times New Roman" w:eastAsia="Times New Roman" w:hAnsi="Times New Roman" w:cs="Times New Roman"/>
          <w:sz w:val="24"/>
          <w:szCs w:val="24"/>
          <w:lang w:eastAsia="zh-CN"/>
        </w:rPr>
        <w:t>i</w:t>
      </w:r>
      <w:r w:rsidRPr="00981B23">
        <w:rPr>
          <w:rFonts w:ascii="Times New Roman" w:eastAsia="Times New Roman" w:hAnsi="Times New Roman" w:cs="Times New Roman"/>
          <w:sz w:val="24"/>
          <w:szCs w:val="24"/>
          <w:lang w:eastAsia="zh-CN"/>
        </w:rPr>
        <w:t xml:space="preserve"> ceny jednostkowej produktu bez podejmowania dodatkowych czynności. Uwidocznienie </w:t>
      </w:r>
      <w:r>
        <w:rPr>
          <w:rFonts w:ascii="Times New Roman" w:eastAsia="Times New Roman" w:hAnsi="Times New Roman" w:cs="Times New Roman"/>
          <w:sz w:val="24"/>
          <w:szCs w:val="24"/>
          <w:lang w:eastAsia="zh-CN"/>
        </w:rPr>
        <w:t xml:space="preserve">wymaganych przepisami informacji w zakresie cen i cen jednostkowych </w:t>
      </w:r>
      <w:r w:rsidRPr="00981B23">
        <w:rPr>
          <w:rFonts w:ascii="Times New Roman" w:eastAsia="Times New Roman" w:hAnsi="Times New Roman" w:cs="Times New Roman"/>
          <w:sz w:val="24"/>
          <w:szCs w:val="24"/>
          <w:lang w:eastAsia="zh-CN"/>
        </w:rPr>
        <w:t xml:space="preserve">jest więc bezsprzecznie jednym z podstawowych obowiązków przedsiębiorcy względem konsumenta. </w:t>
      </w:r>
    </w:p>
    <w:p w14:paraId="7AF3769F"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91A9B1C" w14:textId="3A2438F3"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w:t>
      </w:r>
      <w:r w:rsidRPr="00981B23">
        <w:rPr>
          <w:rFonts w:ascii="Times New Roman" w:eastAsia="Times New Roman" w:hAnsi="Times New Roman" w:cs="Times New Roman"/>
          <w:sz w:val="24"/>
          <w:szCs w:val="24"/>
          <w:lang w:eastAsia="zh-CN"/>
        </w:rPr>
        <w:lastRenderedPageBreak/>
        <w:t xml:space="preserve">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00F52788">
        <w:rPr>
          <w:rFonts w:ascii="Times New Roman" w:eastAsia="Times New Roman" w:hAnsi="Times New Roman" w:cs="Times New Roman"/>
          <w:sz w:val="24"/>
          <w:szCs w:val="24"/>
          <w:lang w:eastAsia="zh-CN"/>
        </w:rPr>
        <w:t>). Należą tu </w:t>
      </w:r>
      <w:r w:rsidRPr="00981B23">
        <w:rPr>
          <w:rFonts w:ascii="Times New Roman" w:eastAsia="Times New Roman" w:hAnsi="Times New Roman" w:cs="Times New Roman"/>
          <w:sz w:val="24"/>
          <w:szCs w:val="24"/>
          <w:lang w:eastAsia="zh-CN"/>
        </w:rPr>
        <w:t>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w:t>
      </w:r>
      <w:r w:rsidR="00F52788">
        <w:rPr>
          <w:rFonts w:ascii="Times New Roman" w:eastAsia="Times New Roman" w:hAnsi="Times New Roman" w:cs="Times New Roman"/>
          <w:sz w:val="24"/>
          <w:szCs w:val="24"/>
          <w:lang w:eastAsia="zh-CN"/>
        </w:rPr>
        <w:t>nu Inspekcji, na gruncie sprawy z </w:t>
      </w:r>
      <w:r w:rsidRPr="00981B23">
        <w:rPr>
          <w:rFonts w:ascii="Times New Roman" w:eastAsia="Times New Roman" w:hAnsi="Times New Roman" w:cs="Times New Roman"/>
          <w:sz w:val="24"/>
          <w:szCs w:val="24"/>
          <w:lang w:eastAsia="zh-CN"/>
        </w:rPr>
        <w:t>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CBD69FF"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99839E5" w14:textId="77777777" w:rsidR="0016488A" w:rsidRPr="00981B23" w:rsidRDefault="0016488A" w:rsidP="0016488A">
      <w:pPr>
        <w:numPr>
          <w:ilvl w:val="0"/>
          <w:numId w:val="48"/>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6FF1F35C" w14:textId="77777777" w:rsidR="0016488A" w:rsidRPr="00981B23" w:rsidRDefault="0016488A" w:rsidP="0016488A">
      <w:pPr>
        <w:numPr>
          <w:ilvl w:val="0"/>
          <w:numId w:val="48"/>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0120337" w14:textId="22070D6F"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wymaganych informacji dla łącznie </w:t>
      </w:r>
      <w:r w:rsidR="000E4811">
        <w:rPr>
          <w:rFonts w:ascii="Times New Roman" w:eastAsia="Times New Roman" w:hAnsi="Times New Roman" w:cs="Times New Roman"/>
          <w:b/>
          <w:bCs/>
          <w:sz w:val="24"/>
          <w:szCs w:val="24"/>
          <w:lang w:eastAsia="zh-CN"/>
        </w:rPr>
        <w:t>27</w:t>
      </w:r>
      <w:r w:rsidRPr="00981B23">
        <w:rPr>
          <w:rFonts w:ascii="Times New Roman" w:eastAsia="Times New Roman" w:hAnsi="Times New Roman" w:cs="Times New Roman"/>
          <w:sz w:val="24"/>
          <w:szCs w:val="24"/>
          <w:lang w:eastAsia="zh-CN"/>
        </w:rPr>
        <w:t xml:space="preserve"> produktów spośród </w:t>
      </w:r>
      <w:r>
        <w:rPr>
          <w:rFonts w:ascii="Times New Roman" w:eastAsia="Times New Roman" w:hAnsi="Times New Roman" w:cs="Times New Roman"/>
          <w:b/>
          <w:bCs/>
          <w:sz w:val="24"/>
          <w:szCs w:val="24"/>
          <w:lang w:eastAsia="zh-CN"/>
        </w:rPr>
        <w:t>1</w:t>
      </w:r>
      <w:r w:rsidRPr="00981B23">
        <w:rPr>
          <w:rFonts w:ascii="Times New Roman" w:eastAsia="Times New Roman" w:hAnsi="Times New Roman" w:cs="Times New Roman"/>
          <w:b/>
          <w:bCs/>
          <w:sz w:val="24"/>
          <w:szCs w:val="24"/>
          <w:lang w:eastAsia="zh-CN"/>
        </w:rPr>
        <w:t>0</w:t>
      </w:r>
      <w:r w:rsidR="000E4811">
        <w:rPr>
          <w:rFonts w:ascii="Times New Roman" w:eastAsia="Times New Roman" w:hAnsi="Times New Roman" w:cs="Times New Roman"/>
          <w:b/>
          <w:bCs/>
          <w:sz w:val="24"/>
          <w:szCs w:val="24"/>
          <w:lang w:eastAsia="zh-CN"/>
        </w:rPr>
        <w:t>5</w:t>
      </w:r>
      <w:r w:rsidRPr="00981B2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sidR="000E4811">
        <w:rPr>
          <w:rFonts w:ascii="Times New Roman" w:eastAsia="Times New Roman" w:hAnsi="Times New Roman" w:cs="Times New Roman"/>
          <w:sz w:val="24"/>
          <w:szCs w:val="24"/>
          <w:lang w:eastAsia="zh-CN"/>
        </w:rPr>
        <w:t xml:space="preserve">niespełna </w:t>
      </w:r>
      <w:r w:rsidR="000E4811">
        <w:rPr>
          <w:rFonts w:ascii="Times New Roman" w:eastAsia="Times New Roman" w:hAnsi="Times New Roman" w:cs="Times New Roman"/>
          <w:b/>
          <w:sz w:val="24"/>
          <w:szCs w:val="24"/>
          <w:lang w:eastAsia="zh-CN"/>
        </w:rPr>
        <w:t>26</w:t>
      </w:r>
      <w:r>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E1212F2" w14:textId="6EE9DC43" w:rsidR="0016488A" w:rsidRPr="00981B23" w:rsidRDefault="0016488A" w:rsidP="0016488A">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sprawdzonych w trakcie kontroli DP.8361.</w:t>
      </w:r>
      <w:r w:rsidR="000E4811">
        <w:rPr>
          <w:rFonts w:ascii="Times New Roman" w:eastAsia="Times New Roman" w:hAnsi="Times New Roman" w:cs="Times New Roman"/>
          <w:sz w:val="24"/>
          <w:szCs w:val="24"/>
          <w:lang w:eastAsia="zh-CN"/>
        </w:rPr>
        <w:t>112</w:t>
      </w:r>
      <w:r w:rsidRPr="00981B23">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566DB012"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Pr="00981B23">
        <w:rPr>
          <w:rFonts w:ascii="Times New Roman" w:eastAsia="Times New Roman" w:hAnsi="Times New Roman" w:cs="Times New Roman"/>
          <w:sz w:val="24"/>
          <w:szCs w:val="24"/>
          <w:lang w:eastAsia="zh-CN"/>
        </w:rPr>
        <w:br/>
        <w:t xml:space="preserve">na spełnienie celów, dla których miałaby być nałożona administracyjna kara pieniężna, organ administracji publicznej, w drodze postanowienia, może wyznaczyć stronie termin do przedstawienia dowodów potwierdzających: </w:t>
      </w:r>
    </w:p>
    <w:p w14:paraId="49087A6E" w14:textId="77777777" w:rsidR="0016488A" w:rsidRPr="00981B23" w:rsidRDefault="0016488A" w:rsidP="0016488A">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654DAA45" w14:textId="77777777" w:rsidR="0016488A" w:rsidRPr="00981B23" w:rsidRDefault="0016488A" w:rsidP="0016488A">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F8A10E0"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4AB9F7B" w14:textId="6CE06DDC" w:rsidR="00472CA3" w:rsidRDefault="0016488A" w:rsidP="00164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lastRenderedPageBreak/>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Instytucja ta nie znajdzie zastosowania do Strony, bowiem</w:t>
      </w:r>
      <w:r w:rsidR="00472CA3">
        <w:rPr>
          <w:rFonts w:ascii="Times New Roman" w:eastAsia="Times New Roman" w:hAnsi="Times New Roman" w:cs="Times New Roman"/>
          <w:sz w:val="24"/>
          <w:szCs w:val="20"/>
          <w:lang w:eastAsia="zh-CN"/>
        </w:rPr>
        <w:t xml:space="preserve"> jak wynika z informacji zawartych w CEIDG, przedsiębiorca prowadzi działalność gosp</w:t>
      </w:r>
      <w:r w:rsidR="00173120">
        <w:rPr>
          <w:rFonts w:ascii="Times New Roman" w:eastAsia="Times New Roman" w:hAnsi="Times New Roman" w:cs="Times New Roman"/>
          <w:sz w:val="24"/>
          <w:szCs w:val="20"/>
          <w:lang w:eastAsia="zh-CN"/>
        </w:rPr>
        <w:t>odarczą nieprzerwanie od 1 grudnia 1995</w:t>
      </w:r>
      <w:r w:rsidR="00472CA3">
        <w:rPr>
          <w:rFonts w:ascii="Times New Roman" w:eastAsia="Times New Roman" w:hAnsi="Times New Roman" w:cs="Times New Roman"/>
          <w:sz w:val="24"/>
          <w:szCs w:val="20"/>
          <w:lang w:eastAsia="zh-CN"/>
        </w:rPr>
        <w:t xml:space="preserve"> r.</w:t>
      </w:r>
    </w:p>
    <w:p w14:paraId="52970172"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061F4AFC"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38A0B68" w14:textId="151EC92F" w:rsidR="00313314" w:rsidRDefault="0016488A" w:rsidP="0016488A">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sidR="00173120">
        <w:rPr>
          <w:rFonts w:ascii="Times New Roman" w:eastAsia="Times New Roman" w:hAnsi="Times New Roman" w:cs="Times New Roman"/>
          <w:sz w:val="24"/>
          <w:szCs w:val="24"/>
          <w:lang w:eastAsia="pl-PL"/>
        </w:rPr>
        <w:t>112</w:t>
      </w:r>
      <w:r w:rsidRPr="00981B23">
        <w:rPr>
          <w:rFonts w:ascii="Times New Roman" w:eastAsia="Times New Roman" w:hAnsi="Times New Roman" w:cs="Times New Roman"/>
          <w:sz w:val="24"/>
          <w:szCs w:val="24"/>
          <w:lang w:eastAsia="pl-PL"/>
        </w:rPr>
        <w:t xml:space="preserve">.2022 z dnia </w:t>
      </w:r>
      <w:r w:rsidR="00173120">
        <w:rPr>
          <w:rFonts w:ascii="Times New Roman" w:eastAsia="Times New Roman" w:hAnsi="Times New Roman" w:cs="Times New Roman"/>
          <w:sz w:val="24"/>
          <w:szCs w:val="24"/>
          <w:lang w:eastAsia="pl-PL"/>
        </w:rPr>
        <w:t>20</w:t>
      </w:r>
      <w:r w:rsidR="00BC5E8B">
        <w:rPr>
          <w:rFonts w:ascii="Times New Roman" w:eastAsia="Times New Roman" w:hAnsi="Times New Roman" w:cs="Times New Roman"/>
          <w:sz w:val="24"/>
          <w:szCs w:val="24"/>
          <w:lang w:eastAsia="pl-PL"/>
        </w:rPr>
        <w:t xml:space="preserve"> października 2022 </w:t>
      </w:r>
      <w:r w:rsidRPr="00981B23">
        <w:rPr>
          <w:rFonts w:ascii="Times New Roman" w:eastAsia="Times New Roman" w:hAnsi="Times New Roman" w:cs="Times New Roman"/>
          <w:sz w:val="24"/>
          <w:szCs w:val="24"/>
          <w:lang w:eastAsia="pl-PL"/>
        </w:rPr>
        <w:t xml:space="preserve">r. wraz z załącznikami; zawiadomieniu o wszczęciu postępowania z dnia </w:t>
      </w:r>
      <w:r w:rsidR="00173120">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oraz </w:t>
      </w:r>
      <w:r w:rsidR="00BC5E8B">
        <w:rPr>
          <w:rFonts w:ascii="Times New Roman" w:eastAsia="Times New Roman" w:hAnsi="Times New Roman" w:cs="Times New Roman"/>
          <w:sz w:val="24"/>
          <w:szCs w:val="24"/>
          <w:lang w:eastAsia="pl-PL"/>
        </w:rPr>
        <w:t>piśmie</w:t>
      </w:r>
      <w:r w:rsidR="00FF36DB">
        <w:rPr>
          <w:rFonts w:ascii="Times New Roman" w:eastAsia="Times New Roman" w:hAnsi="Times New Roman" w:cs="Times New Roman"/>
          <w:sz w:val="24"/>
          <w:szCs w:val="24"/>
          <w:lang w:eastAsia="pl-PL"/>
        </w:rPr>
        <w:t xml:space="preserve"> przedsiębiorcy</w:t>
      </w:r>
      <w:r w:rsidR="00BC5E8B">
        <w:rPr>
          <w:rFonts w:ascii="Times New Roman" w:eastAsia="Times New Roman" w:hAnsi="Times New Roman" w:cs="Times New Roman"/>
          <w:sz w:val="24"/>
          <w:szCs w:val="24"/>
          <w:lang w:eastAsia="pl-PL"/>
        </w:rPr>
        <w:t xml:space="preserve"> </w:t>
      </w:r>
      <w:r w:rsidR="00DE600B">
        <w:rPr>
          <w:rFonts w:ascii="Times New Roman" w:eastAsia="Times New Roman" w:hAnsi="Times New Roman" w:cs="Times New Roman"/>
          <w:sz w:val="24"/>
          <w:szCs w:val="24"/>
          <w:lang w:eastAsia="pl-PL"/>
        </w:rPr>
        <w:t>z dnia</w:t>
      </w:r>
      <w:r w:rsidR="00313314">
        <w:rPr>
          <w:rFonts w:ascii="Times New Roman" w:eastAsia="Times New Roman" w:hAnsi="Times New Roman" w:cs="Times New Roman"/>
          <w:sz w:val="24"/>
          <w:szCs w:val="24"/>
          <w:lang w:eastAsia="pl-PL"/>
        </w:rPr>
        <w:t xml:space="preserve"> 22</w:t>
      </w:r>
      <w:r w:rsidR="00DE600B">
        <w:rPr>
          <w:rFonts w:ascii="Times New Roman" w:eastAsia="Times New Roman" w:hAnsi="Times New Roman" w:cs="Times New Roman"/>
          <w:sz w:val="24"/>
          <w:szCs w:val="24"/>
          <w:lang w:eastAsia="pl-PL"/>
        </w:rPr>
        <w:t xml:space="preserve"> grudnia 2022 r. do którego dołączono „</w:t>
      </w:r>
      <w:r w:rsidR="00313314">
        <w:rPr>
          <w:rFonts w:ascii="Times New Roman" w:eastAsia="Times New Roman" w:hAnsi="Times New Roman" w:cs="Times New Roman"/>
          <w:sz w:val="24"/>
          <w:szCs w:val="24"/>
          <w:lang w:eastAsia="pl-PL"/>
        </w:rPr>
        <w:t xml:space="preserve">Bilans firmy za rok 2021” – wpływ do Delegatury w Przemyślu dnia 28 grudnia 2022 r. </w:t>
      </w:r>
    </w:p>
    <w:p w14:paraId="168560C5" w14:textId="77777777" w:rsidR="0016488A" w:rsidRPr="00981B23" w:rsidRDefault="0016488A" w:rsidP="0016488A">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5DE2D6D" w14:textId="77777777" w:rsidR="0016488A" w:rsidRPr="00981B23" w:rsidRDefault="0016488A" w:rsidP="0016488A">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0AB8D7C6" w14:textId="4D175CEA" w:rsidR="0016488A" w:rsidRPr="00BC5E8B" w:rsidRDefault="0016488A" w:rsidP="00BC5E8B">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terminie 7 dni od dnia, w którym decyzja o wymierzeniu kary stała się ostateczna.</w:t>
      </w:r>
      <w:r w:rsidR="00BC5E8B">
        <w:rPr>
          <w:rFonts w:ascii="Times New Roman" w:eastAsia="Times New Roman" w:hAnsi="Times New Roman" w:cs="Times New Roman"/>
          <w:sz w:val="24"/>
          <w:szCs w:val="24"/>
          <w:lang w:eastAsia="pl-PL"/>
        </w:rPr>
        <w:t xml:space="preserve"> </w:t>
      </w:r>
    </w:p>
    <w:p w14:paraId="703A87F7"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7B92F68" w14:textId="5DD6DB7A" w:rsidR="00EE4293" w:rsidRDefault="00F82088" w:rsidP="0016488A">
      <w:pPr>
        <w:tabs>
          <w:tab w:val="left" w:pos="708"/>
          <w:tab w:val="num" w:pos="3720"/>
        </w:tabs>
        <w:spacing w:after="60"/>
        <w:rPr>
          <w:rFonts w:ascii="Times New Roman" w:eastAsia="Times New Roman" w:hAnsi="Times New Roman" w:cs="Times New Roman"/>
          <w:b/>
          <w:sz w:val="20"/>
          <w:u w:val="single"/>
          <w:lang w:eastAsia="pl-PL"/>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9F28305" wp14:editId="53897082">
                <wp:simplePos x="0" y="0"/>
                <wp:positionH relativeFrom="column">
                  <wp:posOffset>2842895</wp:posOffset>
                </wp:positionH>
                <wp:positionV relativeFrom="paragraph">
                  <wp:posOffset>138430</wp:posOffset>
                </wp:positionV>
                <wp:extent cx="2987040" cy="144907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49070"/>
                        </a:xfrm>
                        <a:prstGeom prst="rect">
                          <a:avLst/>
                        </a:prstGeom>
                        <a:solidFill>
                          <a:srgbClr val="FFFFFF"/>
                        </a:solidFill>
                        <a:ln w="9525">
                          <a:noFill/>
                          <a:miter lim="800000"/>
                          <a:headEnd/>
                          <a:tailEnd/>
                        </a:ln>
                      </wps:spPr>
                      <wps:txbx>
                        <w:txbxContent>
                          <w:p w14:paraId="5349BC4B" w14:textId="77777777" w:rsidR="00F82088" w:rsidRPr="00F82088" w:rsidRDefault="00F82088"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F82088" w:rsidRPr="00F82088" w:rsidRDefault="00F82088" w:rsidP="00F82088">
                            <w:pPr>
                              <w:jc w:val="center"/>
                              <w:rPr>
                                <w:rFonts w:ascii="Times New Roman" w:hAnsi="Times New Roman"/>
                              </w:rPr>
                            </w:pPr>
                            <w:r w:rsidRPr="00F82088">
                              <w:rPr>
                                <w:rFonts w:ascii="Times New Roman" w:hAnsi="Times New Roman"/>
                              </w:rPr>
                              <w:t>INSPEKCJI HANDLOWEJ</w:t>
                            </w:r>
                          </w:p>
                          <w:p w14:paraId="1D9DA3AB" w14:textId="77777777" w:rsidR="00F82088" w:rsidRPr="00F82088" w:rsidRDefault="00F82088" w:rsidP="00F82088">
                            <w:pPr>
                              <w:rPr>
                                <w:rFonts w:ascii="Times New Roman" w:hAnsi="Times New Roman"/>
                              </w:rPr>
                            </w:pPr>
                          </w:p>
                          <w:p w14:paraId="439C9BD5" w14:textId="77777777" w:rsidR="00F82088" w:rsidRPr="00F82088" w:rsidRDefault="00F82088" w:rsidP="00F82088">
                            <w:pPr>
                              <w:jc w:val="center"/>
                              <w:rPr>
                                <w:rFonts w:ascii="Times New Roman" w:hAnsi="Times New Roman"/>
                              </w:rPr>
                            </w:pPr>
                          </w:p>
                          <w:p w14:paraId="6A130382" w14:textId="77777777" w:rsidR="00F82088" w:rsidRDefault="00F82088" w:rsidP="00F82088">
                            <w:pPr>
                              <w:jc w:val="center"/>
                              <w:rPr>
                                <w:rFonts w:ascii="Times New Roman" w:hAnsi="Times New Roman"/>
                              </w:rPr>
                            </w:pPr>
                          </w:p>
                          <w:p w14:paraId="532E8739" w14:textId="77777777" w:rsidR="00F82088" w:rsidRPr="00F82088" w:rsidRDefault="00F82088" w:rsidP="00F82088">
                            <w:pPr>
                              <w:jc w:val="center"/>
                              <w:rPr>
                                <w:rFonts w:ascii="Times New Roman" w:hAnsi="Times New Roman"/>
                              </w:rPr>
                            </w:pPr>
                          </w:p>
                          <w:p w14:paraId="767A76DA" w14:textId="77777777" w:rsidR="00F82088" w:rsidRPr="00F82088" w:rsidRDefault="00F82088"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267D2E" w:rsidRPr="00C45417" w:rsidRDefault="00267D2E" w:rsidP="0016488A">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305" id="Pole tekstowe 1" o:spid="_x0000_s1029" type="#_x0000_t202" style="position:absolute;margin-left:223.85pt;margin-top:10.9pt;width:235.2pt;height:1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SuEQIAAP4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" stroked="f">
                <v:textbox>
                  <w:txbxContent>
                    <w:p w14:paraId="5349BC4B" w14:textId="77777777" w:rsidR="00F82088" w:rsidRPr="00F82088" w:rsidRDefault="00F82088"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F82088" w:rsidRPr="00F82088" w:rsidRDefault="00F82088" w:rsidP="00F82088">
                      <w:pPr>
                        <w:jc w:val="center"/>
                        <w:rPr>
                          <w:rFonts w:ascii="Times New Roman" w:hAnsi="Times New Roman"/>
                        </w:rPr>
                      </w:pPr>
                      <w:r w:rsidRPr="00F82088">
                        <w:rPr>
                          <w:rFonts w:ascii="Times New Roman" w:hAnsi="Times New Roman"/>
                        </w:rPr>
                        <w:t>INSPEKCJI HANDLOWEJ</w:t>
                      </w:r>
                    </w:p>
                    <w:p w14:paraId="1D9DA3AB" w14:textId="77777777" w:rsidR="00F82088" w:rsidRPr="00F82088" w:rsidRDefault="00F82088" w:rsidP="00F82088">
                      <w:pPr>
                        <w:rPr>
                          <w:rFonts w:ascii="Times New Roman" w:hAnsi="Times New Roman"/>
                        </w:rPr>
                      </w:pPr>
                    </w:p>
                    <w:p w14:paraId="439C9BD5" w14:textId="77777777" w:rsidR="00F82088" w:rsidRPr="00F82088" w:rsidRDefault="00F82088" w:rsidP="00F82088">
                      <w:pPr>
                        <w:jc w:val="center"/>
                        <w:rPr>
                          <w:rFonts w:ascii="Times New Roman" w:hAnsi="Times New Roman"/>
                        </w:rPr>
                      </w:pPr>
                    </w:p>
                    <w:p w14:paraId="6A130382" w14:textId="77777777" w:rsidR="00F82088" w:rsidRDefault="00F82088" w:rsidP="00F82088">
                      <w:pPr>
                        <w:jc w:val="center"/>
                        <w:rPr>
                          <w:rFonts w:ascii="Times New Roman" w:hAnsi="Times New Roman"/>
                        </w:rPr>
                      </w:pPr>
                    </w:p>
                    <w:p w14:paraId="532E8739" w14:textId="77777777" w:rsidR="00F82088" w:rsidRPr="00F82088" w:rsidRDefault="00F82088" w:rsidP="00F82088">
                      <w:pPr>
                        <w:jc w:val="center"/>
                        <w:rPr>
                          <w:rFonts w:ascii="Times New Roman" w:hAnsi="Times New Roman"/>
                        </w:rPr>
                      </w:pPr>
                    </w:p>
                    <w:p w14:paraId="767A76DA" w14:textId="77777777" w:rsidR="00F82088" w:rsidRPr="00F82088" w:rsidRDefault="00F82088"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267D2E" w:rsidRPr="00C45417" w:rsidRDefault="00267D2E" w:rsidP="0016488A">
                      <w:pPr>
                        <w:jc w:val="center"/>
                        <w:rPr>
                          <w:rFonts w:ascii="Times New Roman" w:hAnsi="Times New Roman"/>
                          <w:i/>
                          <w:iCs/>
                        </w:rPr>
                      </w:pPr>
                    </w:p>
                  </w:txbxContent>
                </v:textbox>
                <w10:wrap type="square"/>
              </v:shape>
            </w:pict>
          </mc:Fallback>
        </mc:AlternateContent>
      </w:r>
    </w:p>
    <w:p w14:paraId="107F020C" w14:textId="3AE427C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737E4ED0"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FA27434"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650C56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3B3054D"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5DF0383"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2159E3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32648BB6"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5650A121" w14:textId="77777777" w:rsidR="0016488A" w:rsidRPr="009732DF" w:rsidRDefault="0016488A" w:rsidP="0016488A">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E424AEC"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0413B12"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Pr>
          <w:rFonts w:ascii="Times New Roman" w:eastAsia="Times New Roman" w:hAnsi="Times New Roman" w:cs="Times New Roman"/>
          <w:sz w:val="20"/>
          <w:lang w:eastAsia="pl-PL"/>
        </w:rPr>
        <w:t xml:space="preserve"> z 2022 r., poz. 2651</w:t>
      </w:r>
      <w:r w:rsidRPr="009732DF">
        <w:rPr>
          <w:rFonts w:ascii="Times New Roman" w:eastAsia="Times New Roman" w:hAnsi="Times New Roman" w:cs="Times New Roman"/>
          <w:sz w:val="20"/>
          <w:lang w:eastAsia="pl-PL"/>
        </w:rPr>
        <w:t>). Kary pieniężne podlegają</w:t>
      </w:r>
      <w:r>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183D46A"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lastRenderedPageBreak/>
        <w:t>Otrzymują</w:t>
      </w:r>
      <w:r w:rsidRPr="009732DF">
        <w:rPr>
          <w:rFonts w:ascii="Times New Roman" w:eastAsia="Times New Roman" w:hAnsi="Times New Roman" w:cs="Times New Roman"/>
          <w:b/>
          <w:sz w:val="20"/>
          <w:szCs w:val="20"/>
          <w:lang w:eastAsia="pl-PL"/>
        </w:rPr>
        <w:t>:</w:t>
      </w:r>
    </w:p>
    <w:p w14:paraId="22AD42E9" w14:textId="5457F4FB" w:rsidR="00FA3014" w:rsidRDefault="006A7EB3" w:rsidP="00FA3014">
      <w:pPr>
        <w:numPr>
          <w:ilvl w:val="0"/>
          <w:numId w:val="32"/>
        </w:numPr>
        <w:tabs>
          <w:tab w:val="left" w:pos="708"/>
        </w:tabs>
        <w:jc w:val="both"/>
        <w:rPr>
          <w:rFonts w:ascii="Times New Roman" w:eastAsia="Times New Roman" w:hAnsi="Times New Roman" w:cs="Times New Roman"/>
          <w:sz w:val="20"/>
          <w:szCs w:val="16"/>
          <w:lang w:eastAsia="zh-CN"/>
        </w:rPr>
      </w:pPr>
      <w:r>
        <w:rPr>
          <w:rFonts w:ascii="Times New Roman" w:eastAsia="Times New Roman" w:hAnsi="Times New Roman" w:cs="Times New Roman"/>
          <w:sz w:val="20"/>
          <w:szCs w:val="16"/>
          <w:lang w:eastAsia="zh-CN"/>
        </w:rPr>
        <w:t xml:space="preserve">Adresat – </w:t>
      </w:r>
      <w:r w:rsidR="00C96228" w:rsidRPr="00C96228">
        <w:rPr>
          <w:rFonts w:ascii="Times New Roman" w:eastAsia="Times New Roman" w:hAnsi="Times New Roman" w:cs="Times New Roman"/>
          <w:b/>
          <w:sz w:val="20"/>
          <w:szCs w:val="16"/>
          <w:lang w:eastAsia="zh-CN"/>
        </w:rPr>
        <w:t>(dane zanonimizowane)</w:t>
      </w:r>
      <w:r w:rsidR="00C96228">
        <w:rPr>
          <w:rFonts w:ascii="Times New Roman" w:eastAsia="Times New Roman" w:hAnsi="Times New Roman" w:cs="Times New Roman"/>
          <w:b/>
          <w:sz w:val="20"/>
          <w:szCs w:val="16"/>
          <w:lang w:eastAsia="zh-CN"/>
        </w:rPr>
        <w:t xml:space="preserve"> </w:t>
      </w:r>
      <w:r w:rsidR="00226658">
        <w:rPr>
          <w:rFonts w:ascii="Times New Roman" w:eastAsia="Times New Roman" w:hAnsi="Times New Roman" w:cs="Times New Roman"/>
          <w:sz w:val="20"/>
          <w:szCs w:val="16"/>
          <w:lang w:eastAsia="zh-CN"/>
        </w:rPr>
        <w:t>Lidia Wilk Sklep „Smakosz”,</w:t>
      </w:r>
      <w:r w:rsidR="001569E6">
        <w:rPr>
          <w:rFonts w:ascii="Times New Roman" w:eastAsia="Times New Roman" w:hAnsi="Times New Roman" w:cs="Times New Roman"/>
          <w:sz w:val="20"/>
          <w:szCs w:val="16"/>
          <w:lang w:eastAsia="zh-CN"/>
        </w:rPr>
        <w:t xml:space="preserve"> </w:t>
      </w:r>
    </w:p>
    <w:p w14:paraId="00750F99" w14:textId="493E8359" w:rsidR="006A7EB3" w:rsidRPr="00FA3014" w:rsidRDefault="00226658" w:rsidP="00FA3014">
      <w:pPr>
        <w:tabs>
          <w:tab w:val="left" w:pos="708"/>
        </w:tabs>
        <w:ind w:left="360"/>
        <w:jc w:val="both"/>
        <w:rPr>
          <w:rFonts w:ascii="Times New Roman" w:eastAsia="Times New Roman" w:hAnsi="Times New Roman" w:cs="Times New Roman"/>
          <w:sz w:val="20"/>
          <w:szCs w:val="16"/>
          <w:lang w:eastAsia="zh-CN"/>
        </w:rPr>
      </w:pPr>
      <w:r w:rsidRPr="00FA3014">
        <w:rPr>
          <w:rFonts w:ascii="Times New Roman" w:eastAsia="Times New Roman" w:hAnsi="Times New Roman" w:cs="Times New Roman"/>
          <w:i/>
          <w:sz w:val="20"/>
          <w:szCs w:val="16"/>
          <w:lang w:eastAsia="zh-CN"/>
        </w:rPr>
        <w:t>a</w:t>
      </w:r>
      <w:r w:rsidR="006A7EB3" w:rsidRPr="00FA3014">
        <w:rPr>
          <w:rFonts w:ascii="Times New Roman" w:eastAsia="Times New Roman" w:hAnsi="Times New Roman" w:cs="Times New Roman"/>
          <w:i/>
          <w:sz w:val="20"/>
          <w:szCs w:val="16"/>
          <w:lang w:eastAsia="zh-CN"/>
        </w:rPr>
        <w:t>dres do doręczeń:</w:t>
      </w:r>
      <w:r w:rsidR="006A7EB3" w:rsidRPr="00FA3014">
        <w:rPr>
          <w:rFonts w:ascii="Times New Roman" w:eastAsia="Times New Roman" w:hAnsi="Times New Roman" w:cs="Times New Roman"/>
          <w:sz w:val="20"/>
          <w:szCs w:val="16"/>
          <w:lang w:eastAsia="zh-CN"/>
        </w:rPr>
        <w:t xml:space="preserve"> </w:t>
      </w:r>
      <w:r w:rsidR="00C96228" w:rsidRPr="00C96228">
        <w:rPr>
          <w:rFonts w:ascii="Times New Roman" w:eastAsia="Times New Roman" w:hAnsi="Times New Roman" w:cs="Times New Roman"/>
          <w:b/>
          <w:sz w:val="20"/>
          <w:szCs w:val="16"/>
          <w:lang w:eastAsia="zh-CN"/>
        </w:rPr>
        <w:t>(dane zanonimizowane)</w:t>
      </w:r>
    </w:p>
    <w:p w14:paraId="4A638046" w14:textId="77777777"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31938506" w14:textId="6271C091" w:rsidR="00815774" w:rsidRPr="00BC5E8B" w:rsidRDefault="0016488A" w:rsidP="00BC5E8B">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permEnd w:id="98387962"/>
    </w:p>
    <w:sectPr w:rsidR="00815774" w:rsidRPr="00BC5E8B" w:rsidSect="00C14463">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987C" w14:textId="77777777" w:rsidR="00A62323" w:rsidRDefault="00A62323" w:rsidP="004D6612">
      <w:r>
        <w:separator/>
      </w:r>
    </w:p>
  </w:endnote>
  <w:endnote w:type="continuationSeparator" w:id="0">
    <w:p w14:paraId="0071A8CC" w14:textId="77777777" w:rsidR="00A62323" w:rsidRDefault="00A62323"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67D2E" w:rsidRPr="002E4614" w:rsidRDefault="00267D2E">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D1E9A">
              <w:rPr>
                <w:rFonts w:ascii="Times New Roman" w:hAnsi="Times New Roman" w:cs="Times New Roman"/>
                <w:noProof/>
                <w:sz w:val="20"/>
                <w:szCs w:val="20"/>
              </w:rPr>
              <w:t>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D1E9A">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C019" w14:textId="77777777" w:rsidR="00A62323" w:rsidRDefault="00A62323" w:rsidP="004D6612">
      <w:r>
        <w:separator/>
      </w:r>
    </w:p>
  </w:footnote>
  <w:footnote w:type="continuationSeparator" w:id="0">
    <w:p w14:paraId="35D4201C" w14:textId="77777777" w:rsidR="00A62323" w:rsidRDefault="00A62323"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A6690"/>
    <w:multiLevelType w:val="hybridMultilevel"/>
    <w:tmpl w:val="F678E5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27EE1445"/>
    <w:multiLevelType w:val="hybridMultilevel"/>
    <w:tmpl w:val="48CC35AA"/>
    <w:lvl w:ilvl="0" w:tplc="487644D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4DD5"/>
    <w:multiLevelType w:val="hybridMultilevel"/>
    <w:tmpl w:val="50DEC540"/>
    <w:lvl w:ilvl="0" w:tplc="E106463E">
      <w:start w:val="1"/>
      <w:numFmt w:val="decimal"/>
      <w:lvlText w:val="%1."/>
      <w:lvlJc w:val="left"/>
      <w:pPr>
        <w:ind w:left="1080" w:hanging="360"/>
      </w:pPr>
      <w:rPr>
        <w:b w:val="0"/>
        <w:bCs w:val="0"/>
        <w:i/>
        <w:i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FAC1CC7"/>
    <w:multiLevelType w:val="hybridMultilevel"/>
    <w:tmpl w:val="49222BFE"/>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123FF"/>
    <w:multiLevelType w:val="hybridMultilevel"/>
    <w:tmpl w:val="61C660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56073"/>
    <w:multiLevelType w:val="hybridMultilevel"/>
    <w:tmpl w:val="AC4EC17A"/>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8C72DE3"/>
    <w:multiLevelType w:val="hybridMultilevel"/>
    <w:tmpl w:val="54582F08"/>
    <w:lvl w:ilvl="0" w:tplc="72F83166">
      <w:start w:val="1"/>
      <w:numFmt w:val="upperRoman"/>
      <w:lvlText w:val="%1."/>
      <w:lvlJc w:val="righ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9" w15:restartNumberingAfterBreak="0">
    <w:nsid w:val="7CE70E0D"/>
    <w:multiLevelType w:val="hybridMultilevel"/>
    <w:tmpl w:val="FA288D3E"/>
    <w:lvl w:ilvl="0" w:tplc="3192FF0C">
      <w:start w:val="1"/>
      <w:numFmt w:val="decimal"/>
      <w:lvlText w:val="%1."/>
      <w:lvlJc w:val="left"/>
      <w:pPr>
        <w:ind w:left="340"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914971579">
    <w:abstractNumId w:val="9"/>
  </w:num>
  <w:num w:numId="2" w16cid:durableId="786774741">
    <w:abstractNumId w:val="37"/>
  </w:num>
  <w:num w:numId="3" w16cid:durableId="6974367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156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95853">
    <w:abstractNumId w:val="38"/>
    <w:lvlOverride w:ilvl="0">
      <w:startOverride w:val="1"/>
    </w:lvlOverride>
    <w:lvlOverride w:ilvl="1"/>
    <w:lvlOverride w:ilvl="2"/>
    <w:lvlOverride w:ilvl="3"/>
    <w:lvlOverride w:ilvl="4"/>
    <w:lvlOverride w:ilvl="5"/>
    <w:lvlOverride w:ilvl="6"/>
    <w:lvlOverride w:ilvl="7"/>
    <w:lvlOverride w:ilvl="8"/>
  </w:num>
  <w:num w:numId="6" w16cid:durableId="1979652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046520">
    <w:abstractNumId w:val="5"/>
  </w:num>
  <w:num w:numId="8" w16cid:durableId="604193531">
    <w:abstractNumId w:val="8"/>
  </w:num>
  <w:num w:numId="9" w16cid:durableId="146823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4116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470199">
    <w:abstractNumId w:val="11"/>
  </w:num>
  <w:num w:numId="12" w16cid:durableId="854612658">
    <w:abstractNumId w:val="30"/>
  </w:num>
  <w:num w:numId="13" w16cid:durableId="1096439647">
    <w:abstractNumId w:val="33"/>
  </w:num>
  <w:num w:numId="14" w16cid:durableId="10975998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432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1626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989588">
    <w:abstractNumId w:val="2"/>
  </w:num>
  <w:num w:numId="18" w16cid:durableId="1285380914">
    <w:abstractNumId w:val="16"/>
  </w:num>
  <w:num w:numId="19" w16cid:durableId="267738440">
    <w:abstractNumId w:val="8"/>
  </w:num>
  <w:num w:numId="20" w16cid:durableId="724528302">
    <w:abstractNumId w:val="6"/>
  </w:num>
  <w:num w:numId="21" w16cid:durableId="1609116351">
    <w:abstractNumId w:val="26"/>
  </w:num>
  <w:num w:numId="22" w16cid:durableId="1110246578">
    <w:abstractNumId w:val="3"/>
  </w:num>
  <w:num w:numId="23" w16cid:durableId="1057702769">
    <w:abstractNumId w:val="1"/>
  </w:num>
  <w:num w:numId="24" w16cid:durableId="1680497951">
    <w:abstractNumId w:val="7"/>
  </w:num>
  <w:num w:numId="25" w16cid:durableId="1783841567">
    <w:abstractNumId w:val="27"/>
  </w:num>
  <w:num w:numId="26" w16cid:durableId="1997755824">
    <w:abstractNumId w:val="13"/>
  </w:num>
  <w:num w:numId="27" w16cid:durableId="937560400">
    <w:abstractNumId w:val="36"/>
  </w:num>
  <w:num w:numId="28" w16cid:durableId="1534923835">
    <w:abstractNumId w:val="15"/>
  </w:num>
  <w:num w:numId="29" w16cid:durableId="1912543138">
    <w:abstractNumId w:val="32"/>
  </w:num>
  <w:num w:numId="30" w16cid:durableId="14315842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6918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2603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9710883">
    <w:abstractNumId w:val="29"/>
  </w:num>
  <w:num w:numId="34" w16cid:durableId="694961424">
    <w:abstractNumId w:val="20"/>
  </w:num>
  <w:num w:numId="35" w16cid:durableId="303316892">
    <w:abstractNumId w:val="39"/>
  </w:num>
  <w:num w:numId="36" w16cid:durableId="1261914242">
    <w:abstractNumId w:val="35"/>
  </w:num>
  <w:num w:numId="37" w16cid:durableId="263264855">
    <w:abstractNumId w:val="0"/>
  </w:num>
  <w:num w:numId="38" w16cid:durableId="1480263631">
    <w:abstractNumId w:val="10"/>
  </w:num>
  <w:num w:numId="39" w16cid:durableId="1093891072">
    <w:abstractNumId w:val="19"/>
  </w:num>
  <w:num w:numId="40" w16cid:durableId="162627295">
    <w:abstractNumId w:val="21"/>
  </w:num>
  <w:num w:numId="41" w16cid:durableId="2121800944">
    <w:abstractNumId w:val="22"/>
  </w:num>
  <w:num w:numId="42" w16cid:durableId="362748979">
    <w:abstractNumId w:val="28"/>
  </w:num>
  <w:num w:numId="43" w16cid:durableId="1661999713">
    <w:abstractNumId w:val="34"/>
  </w:num>
  <w:num w:numId="44" w16cid:durableId="192043053">
    <w:abstractNumId w:val="14"/>
  </w:num>
  <w:num w:numId="45" w16cid:durableId="1507161831">
    <w:abstractNumId w:val="18"/>
  </w:num>
  <w:num w:numId="46" w16cid:durableId="217131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0579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2697444">
    <w:abstractNumId w:val="40"/>
  </w:num>
  <w:num w:numId="49" w16cid:durableId="3010080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074BF"/>
    <w:rsid w:val="000118D7"/>
    <w:rsid w:val="00020D62"/>
    <w:rsid w:val="000255F9"/>
    <w:rsid w:val="0003123A"/>
    <w:rsid w:val="00040314"/>
    <w:rsid w:val="00040B06"/>
    <w:rsid w:val="00046727"/>
    <w:rsid w:val="0005697A"/>
    <w:rsid w:val="00062CB0"/>
    <w:rsid w:val="00065DA1"/>
    <w:rsid w:val="0007043F"/>
    <w:rsid w:val="000713AD"/>
    <w:rsid w:val="00083B27"/>
    <w:rsid w:val="000947F0"/>
    <w:rsid w:val="000A196B"/>
    <w:rsid w:val="000A5574"/>
    <w:rsid w:val="000B1A4D"/>
    <w:rsid w:val="000C3359"/>
    <w:rsid w:val="000C73D8"/>
    <w:rsid w:val="000D5AC2"/>
    <w:rsid w:val="000D6977"/>
    <w:rsid w:val="000E42BA"/>
    <w:rsid w:val="000E4811"/>
    <w:rsid w:val="000F4615"/>
    <w:rsid w:val="000F724E"/>
    <w:rsid w:val="000F744D"/>
    <w:rsid w:val="0010397F"/>
    <w:rsid w:val="00105039"/>
    <w:rsid w:val="001061F8"/>
    <w:rsid w:val="00110627"/>
    <w:rsid w:val="001111B4"/>
    <w:rsid w:val="00126991"/>
    <w:rsid w:val="00132C6D"/>
    <w:rsid w:val="001407EA"/>
    <w:rsid w:val="00144CA5"/>
    <w:rsid w:val="00154C84"/>
    <w:rsid w:val="001569E6"/>
    <w:rsid w:val="00156B14"/>
    <w:rsid w:val="0016488A"/>
    <w:rsid w:val="00166B52"/>
    <w:rsid w:val="00170E04"/>
    <w:rsid w:val="00173120"/>
    <w:rsid w:val="00181248"/>
    <w:rsid w:val="00190113"/>
    <w:rsid w:val="00191483"/>
    <w:rsid w:val="0019211E"/>
    <w:rsid w:val="00196B64"/>
    <w:rsid w:val="001A6059"/>
    <w:rsid w:val="001A6BDA"/>
    <w:rsid w:val="001C0B3D"/>
    <w:rsid w:val="001C1A53"/>
    <w:rsid w:val="001C4446"/>
    <w:rsid w:val="001D2426"/>
    <w:rsid w:val="001D5B59"/>
    <w:rsid w:val="001E7965"/>
    <w:rsid w:val="002033D1"/>
    <w:rsid w:val="00205DAD"/>
    <w:rsid w:val="00212278"/>
    <w:rsid w:val="00214470"/>
    <w:rsid w:val="00215B3B"/>
    <w:rsid w:val="00216D5B"/>
    <w:rsid w:val="0021756C"/>
    <w:rsid w:val="00226658"/>
    <w:rsid w:val="002354BA"/>
    <w:rsid w:val="002372FE"/>
    <w:rsid w:val="00237E99"/>
    <w:rsid w:val="002416B5"/>
    <w:rsid w:val="00261B29"/>
    <w:rsid w:val="0026447A"/>
    <w:rsid w:val="0026583F"/>
    <w:rsid w:val="00266D8D"/>
    <w:rsid w:val="00267CCD"/>
    <w:rsid w:val="00267D2E"/>
    <w:rsid w:val="00275B4E"/>
    <w:rsid w:val="00275E70"/>
    <w:rsid w:val="00283590"/>
    <w:rsid w:val="0028686A"/>
    <w:rsid w:val="00293223"/>
    <w:rsid w:val="00296676"/>
    <w:rsid w:val="002A3218"/>
    <w:rsid w:val="002A72D3"/>
    <w:rsid w:val="002A7891"/>
    <w:rsid w:val="002B2AD7"/>
    <w:rsid w:val="002B7580"/>
    <w:rsid w:val="002C1BA5"/>
    <w:rsid w:val="002C4899"/>
    <w:rsid w:val="002C499A"/>
    <w:rsid w:val="002D17D9"/>
    <w:rsid w:val="002D7E68"/>
    <w:rsid w:val="002E0CC7"/>
    <w:rsid w:val="002E124A"/>
    <w:rsid w:val="002E4614"/>
    <w:rsid w:val="002E49A7"/>
    <w:rsid w:val="002E6E07"/>
    <w:rsid w:val="002F7476"/>
    <w:rsid w:val="00303D27"/>
    <w:rsid w:val="003058D9"/>
    <w:rsid w:val="00313314"/>
    <w:rsid w:val="00317AB0"/>
    <w:rsid w:val="003240FB"/>
    <w:rsid w:val="00326822"/>
    <w:rsid w:val="0033526F"/>
    <w:rsid w:val="00340B6F"/>
    <w:rsid w:val="00341FB4"/>
    <w:rsid w:val="003558B8"/>
    <w:rsid w:val="003619D5"/>
    <w:rsid w:val="00365C77"/>
    <w:rsid w:val="00374993"/>
    <w:rsid w:val="00375DDA"/>
    <w:rsid w:val="003850DB"/>
    <w:rsid w:val="00396672"/>
    <w:rsid w:val="00396A6D"/>
    <w:rsid w:val="003B25E9"/>
    <w:rsid w:val="003B7E42"/>
    <w:rsid w:val="003C4BCD"/>
    <w:rsid w:val="003D0B15"/>
    <w:rsid w:val="003D432B"/>
    <w:rsid w:val="003E0025"/>
    <w:rsid w:val="003E3ACE"/>
    <w:rsid w:val="003E55DF"/>
    <w:rsid w:val="003E5CF4"/>
    <w:rsid w:val="003F0EEB"/>
    <w:rsid w:val="003F4D5C"/>
    <w:rsid w:val="00400646"/>
    <w:rsid w:val="00403CFC"/>
    <w:rsid w:val="004212B8"/>
    <w:rsid w:val="004259F2"/>
    <w:rsid w:val="004271E8"/>
    <w:rsid w:val="00431F2A"/>
    <w:rsid w:val="00433B3E"/>
    <w:rsid w:val="004365C1"/>
    <w:rsid w:val="00441388"/>
    <w:rsid w:val="00446C37"/>
    <w:rsid w:val="0045296A"/>
    <w:rsid w:val="0046624A"/>
    <w:rsid w:val="004675C0"/>
    <w:rsid w:val="0047111F"/>
    <w:rsid w:val="00471F8C"/>
    <w:rsid w:val="00472CA3"/>
    <w:rsid w:val="0047672A"/>
    <w:rsid w:val="00492306"/>
    <w:rsid w:val="0049784C"/>
    <w:rsid w:val="004A1EED"/>
    <w:rsid w:val="004A2488"/>
    <w:rsid w:val="004B098D"/>
    <w:rsid w:val="004B4465"/>
    <w:rsid w:val="004B5BA8"/>
    <w:rsid w:val="004B6819"/>
    <w:rsid w:val="004B7498"/>
    <w:rsid w:val="004C3E52"/>
    <w:rsid w:val="004D0168"/>
    <w:rsid w:val="004D1E9A"/>
    <w:rsid w:val="004D599C"/>
    <w:rsid w:val="004D6314"/>
    <w:rsid w:val="004D6612"/>
    <w:rsid w:val="004F218D"/>
    <w:rsid w:val="004F2962"/>
    <w:rsid w:val="004F4954"/>
    <w:rsid w:val="00500A32"/>
    <w:rsid w:val="005063B9"/>
    <w:rsid w:val="00513E02"/>
    <w:rsid w:val="005147E4"/>
    <w:rsid w:val="00541B6A"/>
    <w:rsid w:val="0054469C"/>
    <w:rsid w:val="00577DDB"/>
    <w:rsid w:val="00585549"/>
    <w:rsid w:val="00585B2B"/>
    <w:rsid w:val="00587AEE"/>
    <w:rsid w:val="005954D1"/>
    <w:rsid w:val="0059706B"/>
    <w:rsid w:val="005A2F8A"/>
    <w:rsid w:val="005A4A38"/>
    <w:rsid w:val="005A54C2"/>
    <w:rsid w:val="005B4D71"/>
    <w:rsid w:val="005C3462"/>
    <w:rsid w:val="005C6CDE"/>
    <w:rsid w:val="005D4862"/>
    <w:rsid w:val="005F1684"/>
    <w:rsid w:val="005F1E3A"/>
    <w:rsid w:val="005F30C6"/>
    <w:rsid w:val="005F4A2E"/>
    <w:rsid w:val="005F4C86"/>
    <w:rsid w:val="005F5EBB"/>
    <w:rsid w:val="005F6E72"/>
    <w:rsid w:val="00601C72"/>
    <w:rsid w:val="006038BC"/>
    <w:rsid w:val="00604117"/>
    <w:rsid w:val="0060423E"/>
    <w:rsid w:val="006134F0"/>
    <w:rsid w:val="006241CC"/>
    <w:rsid w:val="00624D2F"/>
    <w:rsid w:val="006350E2"/>
    <w:rsid w:val="00635357"/>
    <w:rsid w:val="006371E2"/>
    <w:rsid w:val="00637487"/>
    <w:rsid w:val="00644E70"/>
    <w:rsid w:val="00651948"/>
    <w:rsid w:val="00655B89"/>
    <w:rsid w:val="00656602"/>
    <w:rsid w:val="00661263"/>
    <w:rsid w:val="006770FE"/>
    <w:rsid w:val="006827B0"/>
    <w:rsid w:val="006A508C"/>
    <w:rsid w:val="006A7130"/>
    <w:rsid w:val="006A7EB3"/>
    <w:rsid w:val="006B01DE"/>
    <w:rsid w:val="006B2693"/>
    <w:rsid w:val="006B783B"/>
    <w:rsid w:val="006C63BA"/>
    <w:rsid w:val="006D0B5E"/>
    <w:rsid w:val="006D11F1"/>
    <w:rsid w:val="006D18B2"/>
    <w:rsid w:val="006D42F5"/>
    <w:rsid w:val="006E4EDF"/>
    <w:rsid w:val="006F6864"/>
    <w:rsid w:val="007002C3"/>
    <w:rsid w:val="0070048F"/>
    <w:rsid w:val="00707E2D"/>
    <w:rsid w:val="00712A1C"/>
    <w:rsid w:val="00727561"/>
    <w:rsid w:val="00727588"/>
    <w:rsid w:val="00730303"/>
    <w:rsid w:val="00736645"/>
    <w:rsid w:val="00740287"/>
    <w:rsid w:val="00742090"/>
    <w:rsid w:val="00742326"/>
    <w:rsid w:val="007441D0"/>
    <w:rsid w:val="007464F2"/>
    <w:rsid w:val="00752D32"/>
    <w:rsid w:val="00754E82"/>
    <w:rsid w:val="00755476"/>
    <w:rsid w:val="007576ED"/>
    <w:rsid w:val="0077302C"/>
    <w:rsid w:val="00783ADE"/>
    <w:rsid w:val="00784DB0"/>
    <w:rsid w:val="007876BB"/>
    <w:rsid w:val="007D67F4"/>
    <w:rsid w:val="007E02D3"/>
    <w:rsid w:val="007E3B80"/>
    <w:rsid w:val="007E3F3D"/>
    <w:rsid w:val="007E6F49"/>
    <w:rsid w:val="007F6FD8"/>
    <w:rsid w:val="00800578"/>
    <w:rsid w:val="008018D1"/>
    <w:rsid w:val="00802162"/>
    <w:rsid w:val="00815774"/>
    <w:rsid w:val="0082105E"/>
    <w:rsid w:val="008256D6"/>
    <w:rsid w:val="00830675"/>
    <w:rsid w:val="00841FD8"/>
    <w:rsid w:val="008441CD"/>
    <w:rsid w:val="00850E69"/>
    <w:rsid w:val="00856AFC"/>
    <w:rsid w:val="008650C1"/>
    <w:rsid w:val="00871B07"/>
    <w:rsid w:val="008752F3"/>
    <w:rsid w:val="00876D97"/>
    <w:rsid w:val="00880C71"/>
    <w:rsid w:val="00883F28"/>
    <w:rsid w:val="00893890"/>
    <w:rsid w:val="008957FE"/>
    <w:rsid w:val="008A16C9"/>
    <w:rsid w:val="008A268C"/>
    <w:rsid w:val="008A6EB1"/>
    <w:rsid w:val="008B7A83"/>
    <w:rsid w:val="008C28C8"/>
    <w:rsid w:val="008C38D0"/>
    <w:rsid w:val="008D0023"/>
    <w:rsid w:val="008D0CB0"/>
    <w:rsid w:val="008D24FE"/>
    <w:rsid w:val="008E530D"/>
    <w:rsid w:val="008F6CD2"/>
    <w:rsid w:val="008F75AD"/>
    <w:rsid w:val="00904DF2"/>
    <w:rsid w:val="0090502E"/>
    <w:rsid w:val="009056E0"/>
    <w:rsid w:val="00905FA3"/>
    <w:rsid w:val="00914372"/>
    <w:rsid w:val="00956085"/>
    <w:rsid w:val="0096228B"/>
    <w:rsid w:val="00962F0A"/>
    <w:rsid w:val="009748E4"/>
    <w:rsid w:val="00980241"/>
    <w:rsid w:val="009A249F"/>
    <w:rsid w:val="009B6017"/>
    <w:rsid w:val="009B74E1"/>
    <w:rsid w:val="009C03C7"/>
    <w:rsid w:val="009C4A77"/>
    <w:rsid w:val="009D5D84"/>
    <w:rsid w:val="009E1E8A"/>
    <w:rsid w:val="009E6208"/>
    <w:rsid w:val="009E7148"/>
    <w:rsid w:val="00A060F2"/>
    <w:rsid w:val="00A12A35"/>
    <w:rsid w:val="00A15466"/>
    <w:rsid w:val="00A1687D"/>
    <w:rsid w:val="00A17BCB"/>
    <w:rsid w:val="00A55BD0"/>
    <w:rsid w:val="00A6046B"/>
    <w:rsid w:val="00A60875"/>
    <w:rsid w:val="00A61E14"/>
    <w:rsid w:val="00A62323"/>
    <w:rsid w:val="00A6461C"/>
    <w:rsid w:val="00A77919"/>
    <w:rsid w:val="00A818EC"/>
    <w:rsid w:val="00A81D45"/>
    <w:rsid w:val="00A90AC0"/>
    <w:rsid w:val="00A950AF"/>
    <w:rsid w:val="00AA0B34"/>
    <w:rsid w:val="00AA5A1B"/>
    <w:rsid w:val="00AB59E5"/>
    <w:rsid w:val="00AC1703"/>
    <w:rsid w:val="00AC3C9A"/>
    <w:rsid w:val="00AD3DB2"/>
    <w:rsid w:val="00AD6505"/>
    <w:rsid w:val="00AF501E"/>
    <w:rsid w:val="00AF598E"/>
    <w:rsid w:val="00B01AB4"/>
    <w:rsid w:val="00B2107D"/>
    <w:rsid w:val="00B22DB0"/>
    <w:rsid w:val="00B32B2C"/>
    <w:rsid w:val="00B352DA"/>
    <w:rsid w:val="00B432F1"/>
    <w:rsid w:val="00B43FF1"/>
    <w:rsid w:val="00B465D3"/>
    <w:rsid w:val="00B57AD9"/>
    <w:rsid w:val="00B62516"/>
    <w:rsid w:val="00B62641"/>
    <w:rsid w:val="00B822FD"/>
    <w:rsid w:val="00BA0BB7"/>
    <w:rsid w:val="00BA1A23"/>
    <w:rsid w:val="00BA52DE"/>
    <w:rsid w:val="00BB4AA2"/>
    <w:rsid w:val="00BB592D"/>
    <w:rsid w:val="00BB6D5A"/>
    <w:rsid w:val="00BC31F5"/>
    <w:rsid w:val="00BC5E8B"/>
    <w:rsid w:val="00BD2B4B"/>
    <w:rsid w:val="00BD33A7"/>
    <w:rsid w:val="00BD742B"/>
    <w:rsid w:val="00BE1B68"/>
    <w:rsid w:val="00BE739E"/>
    <w:rsid w:val="00BE7A00"/>
    <w:rsid w:val="00BF5D76"/>
    <w:rsid w:val="00C14463"/>
    <w:rsid w:val="00C231A6"/>
    <w:rsid w:val="00C30E7D"/>
    <w:rsid w:val="00C45417"/>
    <w:rsid w:val="00C4551A"/>
    <w:rsid w:val="00C46EE3"/>
    <w:rsid w:val="00C52BF1"/>
    <w:rsid w:val="00C55281"/>
    <w:rsid w:val="00C5724C"/>
    <w:rsid w:val="00C61BA2"/>
    <w:rsid w:val="00C70805"/>
    <w:rsid w:val="00C7254D"/>
    <w:rsid w:val="00C73CE8"/>
    <w:rsid w:val="00C7651D"/>
    <w:rsid w:val="00C867DC"/>
    <w:rsid w:val="00C87E42"/>
    <w:rsid w:val="00C90D93"/>
    <w:rsid w:val="00C946A2"/>
    <w:rsid w:val="00C96228"/>
    <w:rsid w:val="00CA06C8"/>
    <w:rsid w:val="00CA0E68"/>
    <w:rsid w:val="00CC2744"/>
    <w:rsid w:val="00CC4F4F"/>
    <w:rsid w:val="00CE0105"/>
    <w:rsid w:val="00CE3A32"/>
    <w:rsid w:val="00CF28FF"/>
    <w:rsid w:val="00CF2F01"/>
    <w:rsid w:val="00D0780D"/>
    <w:rsid w:val="00D07B6B"/>
    <w:rsid w:val="00D14F00"/>
    <w:rsid w:val="00D226BF"/>
    <w:rsid w:val="00D84BA2"/>
    <w:rsid w:val="00D85764"/>
    <w:rsid w:val="00D86DCA"/>
    <w:rsid w:val="00D87E75"/>
    <w:rsid w:val="00D967E8"/>
    <w:rsid w:val="00DA6B41"/>
    <w:rsid w:val="00DC2DEE"/>
    <w:rsid w:val="00DD096A"/>
    <w:rsid w:val="00DD2E7D"/>
    <w:rsid w:val="00DD4768"/>
    <w:rsid w:val="00DD6519"/>
    <w:rsid w:val="00DE2E79"/>
    <w:rsid w:val="00DE600B"/>
    <w:rsid w:val="00DF1CD3"/>
    <w:rsid w:val="00E07135"/>
    <w:rsid w:val="00E2195E"/>
    <w:rsid w:val="00E24E5C"/>
    <w:rsid w:val="00E26250"/>
    <w:rsid w:val="00E40E8C"/>
    <w:rsid w:val="00E43A84"/>
    <w:rsid w:val="00E525F4"/>
    <w:rsid w:val="00E65B67"/>
    <w:rsid w:val="00E739E1"/>
    <w:rsid w:val="00E82E1E"/>
    <w:rsid w:val="00E965F9"/>
    <w:rsid w:val="00E96A12"/>
    <w:rsid w:val="00E97F49"/>
    <w:rsid w:val="00EA3D0C"/>
    <w:rsid w:val="00EA5CD7"/>
    <w:rsid w:val="00EA75CB"/>
    <w:rsid w:val="00ED22C0"/>
    <w:rsid w:val="00ED48BC"/>
    <w:rsid w:val="00ED5139"/>
    <w:rsid w:val="00EE2406"/>
    <w:rsid w:val="00EE4293"/>
    <w:rsid w:val="00EF19E7"/>
    <w:rsid w:val="00F004A1"/>
    <w:rsid w:val="00F04FBE"/>
    <w:rsid w:val="00F05C7F"/>
    <w:rsid w:val="00F1177B"/>
    <w:rsid w:val="00F1505B"/>
    <w:rsid w:val="00F17575"/>
    <w:rsid w:val="00F2149F"/>
    <w:rsid w:val="00F23989"/>
    <w:rsid w:val="00F267E3"/>
    <w:rsid w:val="00F334C9"/>
    <w:rsid w:val="00F42E86"/>
    <w:rsid w:val="00F45ED0"/>
    <w:rsid w:val="00F52788"/>
    <w:rsid w:val="00F56BE0"/>
    <w:rsid w:val="00F63AD6"/>
    <w:rsid w:val="00F8024E"/>
    <w:rsid w:val="00F819E5"/>
    <w:rsid w:val="00F82088"/>
    <w:rsid w:val="00F822B0"/>
    <w:rsid w:val="00FA3014"/>
    <w:rsid w:val="00FA3176"/>
    <w:rsid w:val="00FA4A0B"/>
    <w:rsid w:val="00FA5127"/>
    <w:rsid w:val="00FA577D"/>
    <w:rsid w:val="00FA7AA9"/>
    <w:rsid w:val="00FB4F14"/>
    <w:rsid w:val="00FB5AD8"/>
    <w:rsid w:val="00FC2109"/>
    <w:rsid w:val="00FD2A54"/>
    <w:rsid w:val="00FD6B0D"/>
    <w:rsid w:val="00FE268E"/>
    <w:rsid w:val="00FE2C2C"/>
    <w:rsid w:val="00FE3308"/>
    <w:rsid w:val="00FE5DF2"/>
    <w:rsid w:val="00FE725C"/>
    <w:rsid w:val="00FF36DB"/>
    <w:rsid w:val="00FF4326"/>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8772-C3C4-4AC2-8828-BC7640B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3513</Words>
  <Characters>21079</Characters>
  <Application>Microsoft Office Word</Application>
  <DocSecurity>8</DocSecurity>
  <Lines>175</Lines>
  <Paragraphs>49</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DP.8361.112.2022 z 29.12.2022 r. - Lidia Wilk Sklep „Smakosz” - ceny</dc:title>
  <dc:subject/>
  <dc:creator>PWIIH</dc:creator>
  <cp:keywords>decyzja</cp:keywords>
  <dc:description/>
  <cp:lastModifiedBy>Marcin Ożóg</cp:lastModifiedBy>
  <cp:revision>3</cp:revision>
  <cp:lastPrinted>2022-06-27T09:08:00Z</cp:lastPrinted>
  <dcterms:created xsi:type="dcterms:W3CDTF">2023-08-02T09:59:00Z</dcterms:created>
  <dcterms:modified xsi:type="dcterms:W3CDTF">2023-10-20T12:53:00Z</dcterms:modified>
</cp:coreProperties>
</file>