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9E91" w14:textId="77777777" w:rsidR="000F65E6" w:rsidRPr="00E56A42" w:rsidRDefault="000F65E6" w:rsidP="000F65E6">
      <w:pPr>
        <w:tabs>
          <w:tab w:val="right" w:pos="6946"/>
        </w:tabs>
        <w:suppressAutoHyphens/>
        <w:ind w:right="5101"/>
        <w:jc w:val="center"/>
        <w:rPr>
          <w:sz w:val="20"/>
          <w:szCs w:val="20"/>
          <w:lang w:eastAsia="zh-CN"/>
        </w:rPr>
      </w:pPr>
      <w:r w:rsidRPr="00E56A42">
        <w:rPr>
          <w:sz w:val="20"/>
          <w:szCs w:val="20"/>
          <w:lang w:eastAsia="zh-CN"/>
        </w:rPr>
        <w:t>PODKARPACKI WOJEWÓDZKI INSPEKTOR</w:t>
      </w:r>
    </w:p>
    <w:p w14:paraId="4CD1E682" w14:textId="77777777" w:rsidR="000F65E6" w:rsidRPr="00E56A42" w:rsidRDefault="000F65E6" w:rsidP="000F65E6">
      <w:pPr>
        <w:tabs>
          <w:tab w:val="right" w:pos="6946"/>
        </w:tabs>
        <w:suppressAutoHyphens/>
        <w:ind w:right="5101"/>
        <w:jc w:val="center"/>
        <w:rPr>
          <w:sz w:val="20"/>
          <w:szCs w:val="20"/>
          <w:lang w:eastAsia="zh-CN"/>
        </w:rPr>
      </w:pPr>
      <w:r w:rsidRPr="00E56A42">
        <w:rPr>
          <w:sz w:val="20"/>
          <w:szCs w:val="20"/>
          <w:lang w:eastAsia="zh-CN"/>
        </w:rPr>
        <w:t>INSPEKCJI HANDLOWEJ</w:t>
      </w:r>
    </w:p>
    <w:p w14:paraId="2B84EE28" w14:textId="77777777" w:rsidR="000F65E6" w:rsidRPr="00E56A42" w:rsidRDefault="000F65E6" w:rsidP="000F65E6">
      <w:pPr>
        <w:tabs>
          <w:tab w:val="right" w:pos="6946"/>
        </w:tabs>
        <w:suppressAutoHyphens/>
        <w:ind w:right="5101"/>
        <w:jc w:val="center"/>
        <w:rPr>
          <w:sz w:val="20"/>
          <w:szCs w:val="20"/>
          <w:lang w:eastAsia="zh-CN"/>
        </w:rPr>
      </w:pPr>
      <w:r w:rsidRPr="00E56A42">
        <w:rPr>
          <w:sz w:val="20"/>
          <w:szCs w:val="20"/>
          <w:lang w:eastAsia="zh-CN"/>
        </w:rPr>
        <w:t>35-959 Rzeszów, ul. 8 Marca 5</w:t>
      </w:r>
    </w:p>
    <w:p w14:paraId="25B141B6" w14:textId="77777777" w:rsidR="000F65E6" w:rsidRPr="00E56A42" w:rsidRDefault="000F65E6" w:rsidP="000F65E6">
      <w:pPr>
        <w:tabs>
          <w:tab w:val="right" w:pos="6946"/>
        </w:tabs>
        <w:suppressAutoHyphens/>
        <w:ind w:right="5101"/>
        <w:jc w:val="center"/>
        <w:rPr>
          <w:sz w:val="20"/>
          <w:szCs w:val="20"/>
          <w:lang w:eastAsia="zh-CN"/>
        </w:rPr>
      </w:pPr>
      <w:r w:rsidRPr="00E56A42">
        <w:rPr>
          <w:sz w:val="20"/>
          <w:szCs w:val="20"/>
          <w:lang w:eastAsia="zh-CN"/>
        </w:rPr>
        <w:t>Tel. 17 86 21 453, fax. 17 85 35 482</w:t>
      </w:r>
    </w:p>
    <w:p w14:paraId="1C329A0B" w14:textId="77777777" w:rsidR="000F65E6" w:rsidRPr="00E56A42" w:rsidRDefault="000F65E6" w:rsidP="000F65E6">
      <w:pPr>
        <w:tabs>
          <w:tab w:val="right" w:pos="6946"/>
        </w:tabs>
        <w:suppressAutoHyphens/>
        <w:ind w:right="5101"/>
        <w:jc w:val="center"/>
        <w:rPr>
          <w:sz w:val="20"/>
          <w:szCs w:val="20"/>
          <w:lang w:eastAsia="zh-CN"/>
        </w:rPr>
      </w:pPr>
      <w:r w:rsidRPr="00E56A42">
        <w:rPr>
          <w:sz w:val="20"/>
          <w:szCs w:val="20"/>
          <w:lang w:eastAsia="zh-CN"/>
        </w:rPr>
        <w:t>skr. poczt. 325</w:t>
      </w:r>
    </w:p>
    <w:p w14:paraId="7EFFB3FE" w14:textId="32A92484" w:rsidR="000F65E6" w:rsidRPr="00E56A42" w:rsidRDefault="000F65E6" w:rsidP="00894ADF">
      <w:pPr>
        <w:pStyle w:val="Tekstpodstawowy"/>
      </w:pPr>
    </w:p>
    <w:p w14:paraId="5691A6C8" w14:textId="5650F3B6" w:rsidR="00894ADF" w:rsidRPr="00E56A42" w:rsidRDefault="00894ADF" w:rsidP="00894ADF">
      <w:pPr>
        <w:pStyle w:val="Tekstpodstawowy"/>
      </w:pPr>
      <w:r w:rsidRPr="00E56A42">
        <w:t>DT.8361.</w:t>
      </w:r>
      <w:r w:rsidR="0045386F" w:rsidRPr="00E56A42">
        <w:t>82</w:t>
      </w:r>
      <w:r w:rsidRPr="00E56A42">
        <w:t>.202</w:t>
      </w:r>
      <w:r w:rsidR="00BE604A" w:rsidRPr="00E56A42">
        <w:t>1</w:t>
      </w:r>
      <w:r w:rsidR="000F65E6" w:rsidRPr="00E56A42">
        <w:t xml:space="preserve"> </w:t>
      </w:r>
      <w:r w:rsidRPr="00E56A42">
        <w:tab/>
      </w:r>
      <w:r w:rsidR="000F65E6" w:rsidRPr="00E56A42">
        <w:t xml:space="preserve"> </w:t>
      </w:r>
      <w:r w:rsidR="00B940BB" w:rsidRPr="00E56A42">
        <w:tab/>
      </w:r>
      <w:r w:rsidR="009110B1" w:rsidRPr="00E56A42">
        <w:tab/>
      </w:r>
      <w:r w:rsidR="009110B1" w:rsidRPr="00E56A42">
        <w:tab/>
      </w:r>
      <w:r w:rsidR="009110B1" w:rsidRPr="00E56A42">
        <w:tab/>
      </w:r>
      <w:r w:rsidR="009110B1" w:rsidRPr="00E56A42">
        <w:tab/>
      </w:r>
      <w:r w:rsidR="000F65E6" w:rsidRPr="00E56A42">
        <w:t xml:space="preserve"> </w:t>
      </w:r>
      <w:r w:rsidRPr="00E56A42">
        <w:t xml:space="preserve">Rzeszów, dnia </w:t>
      </w:r>
      <w:r w:rsidR="00B940BB" w:rsidRPr="00E56A42">
        <w:t>6 kwietnia</w:t>
      </w:r>
      <w:r w:rsidR="0045386F" w:rsidRPr="00E56A42">
        <w:t xml:space="preserve"> 2022</w:t>
      </w:r>
      <w:r w:rsidRPr="00E56A42">
        <w:t xml:space="preserve"> r.</w:t>
      </w:r>
    </w:p>
    <w:p w14:paraId="42AF573B" w14:textId="5BB239C4" w:rsidR="002F6966" w:rsidRPr="00E56A42" w:rsidRDefault="002F6966" w:rsidP="00894ADF">
      <w:pPr>
        <w:pStyle w:val="Tekstpodstawowy"/>
      </w:pPr>
    </w:p>
    <w:p w14:paraId="186CECE9" w14:textId="77777777" w:rsidR="000F65E6" w:rsidRPr="00E56A42" w:rsidRDefault="000F65E6" w:rsidP="0045386F">
      <w:pPr>
        <w:tabs>
          <w:tab w:val="left" w:pos="975"/>
        </w:tabs>
        <w:ind w:left="4248"/>
        <w:rPr>
          <w:b/>
          <w:sz w:val="28"/>
          <w:szCs w:val="28"/>
        </w:rPr>
      </w:pPr>
      <w:bookmarkStart w:id="0" w:name="_Hlk49507453"/>
      <w:r w:rsidRPr="00E56A42">
        <w:rPr>
          <w:b/>
          <w:sz w:val="28"/>
          <w:szCs w:val="28"/>
        </w:rPr>
        <w:t>(dane zanonimizowane)</w:t>
      </w:r>
    </w:p>
    <w:p w14:paraId="61AE840A" w14:textId="5CA74773" w:rsidR="0045386F" w:rsidRPr="00E56A42" w:rsidRDefault="0045386F" w:rsidP="0045386F">
      <w:pPr>
        <w:tabs>
          <w:tab w:val="left" w:pos="975"/>
        </w:tabs>
        <w:ind w:left="4248"/>
        <w:rPr>
          <w:b/>
          <w:sz w:val="28"/>
          <w:szCs w:val="28"/>
        </w:rPr>
      </w:pPr>
      <w:r w:rsidRPr="00E56A42">
        <w:rPr>
          <w:bCs/>
          <w:i/>
          <w:iCs/>
        </w:rPr>
        <w:t>prowadzący działalność gospodarczą</w:t>
      </w:r>
      <w:r w:rsidRPr="00E56A42">
        <w:rPr>
          <w:bCs/>
          <w:i/>
          <w:iCs/>
          <w:sz w:val="28"/>
          <w:szCs w:val="28"/>
        </w:rPr>
        <w:t xml:space="preserve"> </w:t>
      </w:r>
      <w:r w:rsidRPr="00E56A42">
        <w:rPr>
          <w:bCs/>
          <w:i/>
          <w:iCs/>
        </w:rPr>
        <w:t>pod firmą</w:t>
      </w:r>
      <w:r w:rsidRPr="00E56A42">
        <w:rPr>
          <w:b/>
          <w:sz w:val="28"/>
          <w:szCs w:val="28"/>
        </w:rPr>
        <w:t xml:space="preserve"> </w:t>
      </w:r>
    </w:p>
    <w:p w14:paraId="7F0C56AF" w14:textId="77777777" w:rsidR="0045386F" w:rsidRPr="00E56A42" w:rsidRDefault="0045386F" w:rsidP="0045386F">
      <w:pPr>
        <w:tabs>
          <w:tab w:val="left" w:pos="975"/>
        </w:tabs>
        <w:ind w:left="4248"/>
        <w:rPr>
          <w:b/>
          <w:sz w:val="28"/>
          <w:szCs w:val="28"/>
        </w:rPr>
      </w:pPr>
      <w:r w:rsidRPr="00E56A42">
        <w:rPr>
          <w:b/>
          <w:sz w:val="28"/>
          <w:szCs w:val="28"/>
        </w:rPr>
        <w:t xml:space="preserve">P.P.H.U. „MADEJ” Marcin Madej </w:t>
      </w:r>
    </w:p>
    <w:p w14:paraId="45576C60" w14:textId="77777777" w:rsidR="000F65E6" w:rsidRPr="00E56A42" w:rsidRDefault="0045386F" w:rsidP="000F65E6">
      <w:pPr>
        <w:tabs>
          <w:tab w:val="left" w:pos="975"/>
        </w:tabs>
        <w:ind w:left="4248"/>
        <w:rPr>
          <w:b/>
          <w:sz w:val="28"/>
          <w:szCs w:val="28"/>
        </w:rPr>
      </w:pPr>
      <w:r w:rsidRPr="00E56A42">
        <w:rPr>
          <w:b/>
          <w:sz w:val="28"/>
          <w:szCs w:val="28"/>
        </w:rPr>
        <w:t xml:space="preserve">Knapy, ul. </w:t>
      </w:r>
      <w:r w:rsidR="000F65E6" w:rsidRPr="00E56A42">
        <w:rPr>
          <w:b/>
          <w:sz w:val="28"/>
          <w:szCs w:val="28"/>
        </w:rPr>
        <w:t>(dane zanonimizowane)</w:t>
      </w:r>
    </w:p>
    <w:bookmarkEnd w:id="0"/>
    <w:p w14:paraId="51CB9681" w14:textId="703A077D" w:rsidR="0045386F" w:rsidRPr="00E56A42" w:rsidRDefault="0045386F" w:rsidP="0045386F">
      <w:pPr>
        <w:tabs>
          <w:tab w:val="left" w:pos="5109"/>
        </w:tabs>
        <w:ind w:left="4248"/>
        <w:jc w:val="both"/>
        <w:rPr>
          <w:b/>
          <w:sz w:val="28"/>
          <w:szCs w:val="28"/>
          <w:u w:val="single"/>
        </w:rPr>
      </w:pPr>
      <w:r w:rsidRPr="00E56A42">
        <w:rPr>
          <w:b/>
          <w:sz w:val="28"/>
          <w:szCs w:val="28"/>
          <w:u w:val="single"/>
        </w:rPr>
        <w:t xml:space="preserve">Skopanie </w:t>
      </w:r>
    </w:p>
    <w:p w14:paraId="2BF69916" w14:textId="5CC4D8FD" w:rsidR="0089408C" w:rsidRPr="00E56A42" w:rsidRDefault="000F65E6" w:rsidP="00894017">
      <w:pPr>
        <w:pStyle w:val="Tekstpodstawowy"/>
      </w:pPr>
      <w:r w:rsidRPr="00E56A42">
        <w:t xml:space="preserve"> </w:t>
      </w:r>
    </w:p>
    <w:p w14:paraId="0B33BFDC" w14:textId="6B71F1F4" w:rsidR="00BF1CBE" w:rsidRPr="00E56A42" w:rsidRDefault="00A636BA" w:rsidP="00694510">
      <w:pPr>
        <w:tabs>
          <w:tab w:val="left" w:pos="975"/>
        </w:tabs>
        <w:jc w:val="center"/>
        <w:rPr>
          <w:b/>
          <w:lang w:eastAsia="zh-CN"/>
        </w:rPr>
      </w:pPr>
      <w:r w:rsidRPr="00E56A42">
        <w:rPr>
          <w:b/>
          <w:lang w:eastAsia="zh-CN"/>
        </w:rPr>
        <w:t>D E C Y Z J A</w:t>
      </w:r>
    </w:p>
    <w:p w14:paraId="0D5C11B5" w14:textId="77777777" w:rsidR="00F076DA" w:rsidRPr="00E56A42" w:rsidRDefault="00F076DA" w:rsidP="00694510">
      <w:pPr>
        <w:tabs>
          <w:tab w:val="left" w:pos="975"/>
        </w:tabs>
        <w:jc w:val="center"/>
        <w:rPr>
          <w:b/>
          <w:lang w:eastAsia="zh-CN"/>
        </w:rPr>
      </w:pPr>
    </w:p>
    <w:p w14:paraId="5DD8C321" w14:textId="6D425272" w:rsidR="00FC6916" w:rsidRPr="00E56A42" w:rsidRDefault="00A636BA" w:rsidP="002A0647">
      <w:pPr>
        <w:suppressAutoHyphens/>
        <w:jc w:val="both"/>
        <w:rPr>
          <w:lang w:eastAsia="zh-CN"/>
        </w:rPr>
      </w:pPr>
      <w:r w:rsidRPr="00E56A42">
        <w:rPr>
          <w:lang w:eastAsia="zh-CN"/>
        </w:rPr>
        <w:t xml:space="preserve">Na podstawie art. 6 ust. 1 ustawy z dnia 9 maja 2014 r. </w:t>
      </w:r>
      <w:bookmarkStart w:id="1" w:name="_Hlk52274278"/>
      <w:r w:rsidRPr="00E56A42">
        <w:rPr>
          <w:lang w:eastAsia="zh-CN"/>
        </w:rPr>
        <w:t>o informowaniu o cenach towarów</w:t>
      </w:r>
      <w:r w:rsidR="008E12E8" w:rsidRPr="00E56A42">
        <w:rPr>
          <w:lang w:eastAsia="zh-CN"/>
        </w:rPr>
        <w:br/>
      </w:r>
      <w:r w:rsidRPr="00E56A42">
        <w:rPr>
          <w:lang w:eastAsia="zh-CN"/>
        </w:rPr>
        <w:t>i usług</w:t>
      </w:r>
      <w:bookmarkEnd w:id="1"/>
      <w:r w:rsidRPr="00E56A42">
        <w:rPr>
          <w:lang w:eastAsia="zh-CN"/>
        </w:rPr>
        <w:t xml:space="preserve"> (tekst jednolity: Dz. U. z 2019 r. poz. 178) </w:t>
      </w:r>
      <w:r w:rsidR="0089408C" w:rsidRPr="00E56A42">
        <w:rPr>
          <w:lang w:eastAsia="zh-CN"/>
        </w:rPr>
        <w:t xml:space="preserve">- </w:t>
      </w:r>
      <w:r w:rsidRPr="00E56A42">
        <w:rPr>
          <w:lang w:eastAsia="zh-CN"/>
        </w:rPr>
        <w:t xml:space="preserve">zwanej dalej </w:t>
      </w:r>
      <w:r w:rsidR="000E0310" w:rsidRPr="00E56A42">
        <w:rPr>
          <w:lang w:eastAsia="zh-CN"/>
        </w:rPr>
        <w:t>„</w:t>
      </w:r>
      <w:r w:rsidRPr="00E56A42">
        <w:rPr>
          <w:lang w:eastAsia="zh-CN"/>
        </w:rPr>
        <w:t>ustaw</w:t>
      </w:r>
      <w:r w:rsidR="004C46A1" w:rsidRPr="00E56A42">
        <w:rPr>
          <w:lang w:eastAsia="zh-CN"/>
        </w:rPr>
        <w:t>ą</w:t>
      </w:r>
      <w:r w:rsidR="000E0310" w:rsidRPr="00E56A42">
        <w:rPr>
          <w:lang w:eastAsia="zh-CN"/>
        </w:rPr>
        <w:t>”</w:t>
      </w:r>
      <w:r w:rsidR="00704AC5" w:rsidRPr="00E56A42">
        <w:rPr>
          <w:lang w:eastAsia="zh-CN"/>
        </w:rPr>
        <w:t xml:space="preserve"> </w:t>
      </w:r>
      <w:r w:rsidRPr="00E56A42">
        <w:rPr>
          <w:lang w:eastAsia="zh-CN"/>
        </w:rPr>
        <w:t>oraz</w:t>
      </w:r>
      <w:r w:rsidR="003F37E2" w:rsidRPr="00E56A42">
        <w:rPr>
          <w:lang w:eastAsia="zh-CN"/>
        </w:rPr>
        <w:t xml:space="preserve"> </w:t>
      </w:r>
      <w:r w:rsidRPr="00E56A42">
        <w:rPr>
          <w:lang w:eastAsia="zh-CN"/>
        </w:rPr>
        <w:t>art. 104 § 1 ustawy z dnia 14 czerwca 1960 r. -</w:t>
      </w:r>
      <w:r w:rsidR="00704AC5" w:rsidRPr="00E56A42">
        <w:rPr>
          <w:lang w:eastAsia="zh-CN"/>
        </w:rPr>
        <w:t xml:space="preserve"> </w:t>
      </w:r>
      <w:r w:rsidRPr="00E56A42">
        <w:rPr>
          <w:iCs/>
          <w:lang w:eastAsia="zh-CN"/>
        </w:rPr>
        <w:t>Kodeks postępowania administracyjnego</w:t>
      </w:r>
      <w:r w:rsidR="00556480" w:rsidRPr="00E56A42">
        <w:rPr>
          <w:lang w:eastAsia="zh-CN"/>
        </w:rPr>
        <w:t xml:space="preserve"> </w:t>
      </w:r>
      <w:r w:rsidRPr="00E56A42">
        <w:rPr>
          <w:lang w:eastAsia="zh-CN"/>
        </w:rPr>
        <w:t>(</w:t>
      </w:r>
      <w:r w:rsidRPr="00E56A42">
        <w:t>tekst jednolity: Dz. U. z 202</w:t>
      </w:r>
      <w:r w:rsidR="004D3779" w:rsidRPr="00E56A42">
        <w:t>1</w:t>
      </w:r>
      <w:r w:rsidRPr="00E56A42">
        <w:t xml:space="preserve"> r. poz. </w:t>
      </w:r>
      <w:r w:rsidR="004D3779" w:rsidRPr="00E56A42">
        <w:t>735</w:t>
      </w:r>
      <w:r w:rsidR="00FC6916" w:rsidRPr="00E56A42">
        <w:t xml:space="preserve"> ze zm.</w:t>
      </w:r>
      <w:r w:rsidRPr="00E56A42">
        <w:rPr>
          <w:lang w:eastAsia="zh-CN"/>
        </w:rPr>
        <w:t>)</w:t>
      </w:r>
      <w:r w:rsidR="002529D0" w:rsidRPr="00E56A42">
        <w:rPr>
          <w:lang w:eastAsia="zh-CN"/>
        </w:rPr>
        <w:t xml:space="preserve">, zwany dalej </w:t>
      </w:r>
      <w:r w:rsidR="000E0310" w:rsidRPr="00E56A42">
        <w:rPr>
          <w:lang w:eastAsia="zh-CN"/>
        </w:rPr>
        <w:t>„</w:t>
      </w:r>
      <w:r w:rsidR="002529D0" w:rsidRPr="00E56A42">
        <w:rPr>
          <w:lang w:eastAsia="zh-CN"/>
        </w:rPr>
        <w:t>kpa</w:t>
      </w:r>
      <w:r w:rsidR="000E0310" w:rsidRPr="00E56A42">
        <w:rPr>
          <w:lang w:eastAsia="zh-CN"/>
        </w:rPr>
        <w:t>”</w:t>
      </w:r>
      <w:r w:rsidR="002529D0" w:rsidRPr="00E56A42">
        <w:rPr>
          <w:lang w:eastAsia="zh-CN"/>
        </w:rPr>
        <w:t>,</w:t>
      </w:r>
      <w:r w:rsidRPr="00E56A42">
        <w:rPr>
          <w:lang w:eastAsia="zh-CN"/>
        </w:rPr>
        <w:t xml:space="preserve"> po przeprowadzeniu postępowania administracyjnego, Podkarpacki Wojewódzki Inspektor Inspekcji Handlowej </w:t>
      </w:r>
      <w:r w:rsidR="002529D0" w:rsidRPr="00E56A42">
        <w:rPr>
          <w:lang w:eastAsia="zh-CN"/>
        </w:rPr>
        <w:t xml:space="preserve">wymierza </w:t>
      </w:r>
      <w:r w:rsidR="002F6966" w:rsidRPr="00E56A42">
        <w:rPr>
          <w:lang w:eastAsia="zh-CN"/>
        </w:rPr>
        <w:t>wobec przedsiębiorcy -</w:t>
      </w:r>
      <w:r w:rsidR="0051524F" w:rsidRPr="00E56A42">
        <w:rPr>
          <w:lang w:eastAsia="zh-CN"/>
        </w:rPr>
        <w:t xml:space="preserve"> </w:t>
      </w:r>
      <w:r w:rsidR="002F6966" w:rsidRPr="00E56A42">
        <w:rPr>
          <w:lang w:eastAsia="zh-CN"/>
        </w:rPr>
        <w:t>Pan</w:t>
      </w:r>
      <w:r w:rsidR="0045386F" w:rsidRPr="00E56A42">
        <w:rPr>
          <w:lang w:eastAsia="zh-CN"/>
        </w:rPr>
        <w:t>a</w:t>
      </w:r>
      <w:r w:rsidR="002F6966" w:rsidRPr="00E56A42">
        <w:rPr>
          <w:lang w:eastAsia="zh-CN"/>
        </w:rPr>
        <w:t xml:space="preserve"> </w:t>
      </w:r>
      <w:r w:rsidR="00417B3D" w:rsidRPr="00E56A42">
        <w:rPr>
          <w:b/>
          <w:bCs/>
        </w:rPr>
        <w:t xml:space="preserve">(dane zanonimizowane) </w:t>
      </w:r>
      <w:r w:rsidR="0045386F" w:rsidRPr="00E56A42">
        <w:rPr>
          <w:lang w:eastAsia="zh-CN"/>
        </w:rPr>
        <w:t>prowadzącego</w:t>
      </w:r>
      <w:r w:rsidR="002F6966" w:rsidRPr="00E56A42">
        <w:rPr>
          <w:lang w:eastAsia="zh-CN"/>
        </w:rPr>
        <w:t xml:space="preserve"> działalność pod firmą </w:t>
      </w:r>
      <w:r w:rsidR="0045386F" w:rsidRPr="00E56A42">
        <w:rPr>
          <w:b/>
          <w:bCs/>
          <w:lang w:eastAsia="zh-CN"/>
        </w:rPr>
        <w:t xml:space="preserve">P.P.H.U. „MADEJ” Marcin Madej, Knapy, ul. </w:t>
      </w:r>
      <w:r w:rsidR="00417B3D" w:rsidRPr="00E56A42">
        <w:rPr>
          <w:b/>
          <w:bCs/>
        </w:rPr>
        <w:t xml:space="preserve">(dane zanonimizowane) </w:t>
      </w:r>
      <w:r w:rsidR="0045386F" w:rsidRPr="00E56A42">
        <w:rPr>
          <w:b/>
          <w:bCs/>
          <w:lang w:eastAsia="zh-CN"/>
        </w:rPr>
        <w:t>Skopanie</w:t>
      </w:r>
      <w:r w:rsidR="00610F42" w:rsidRPr="00E56A42">
        <w:rPr>
          <w:b/>
          <w:bCs/>
          <w:lang w:eastAsia="zh-CN"/>
        </w:rPr>
        <w:t xml:space="preserve"> </w:t>
      </w:r>
      <w:r w:rsidRPr="00E56A42">
        <w:rPr>
          <w:lang w:eastAsia="zh-CN"/>
        </w:rPr>
        <w:t>-</w:t>
      </w:r>
      <w:r w:rsidRPr="00E56A42">
        <w:rPr>
          <w:iCs/>
          <w:lang w:eastAsia="zh-CN"/>
        </w:rPr>
        <w:t xml:space="preserve"> </w:t>
      </w:r>
      <w:r w:rsidRPr="00E56A42">
        <w:rPr>
          <w:lang w:eastAsia="zh-CN"/>
        </w:rPr>
        <w:t>karę pieniężną</w:t>
      </w:r>
      <w:r w:rsidR="008E12E8" w:rsidRPr="00E56A42">
        <w:rPr>
          <w:lang w:eastAsia="zh-CN"/>
        </w:rPr>
        <w:br/>
      </w:r>
      <w:r w:rsidRPr="00E56A42">
        <w:rPr>
          <w:lang w:eastAsia="zh-CN"/>
        </w:rPr>
        <w:t xml:space="preserve">w wysokości </w:t>
      </w:r>
      <w:r w:rsidR="00101721" w:rsidRPr="00E56A42">
        <w:rPr>
          <w:b/>
          <w:lang w:eastAsia="zh-CN"/>
        </w:rPr>
        <w:t>3</w:t>
      </w:r>
      <w:r w:rsidR="002529D0" w:rsidRPr="00E56A42">
        <w:rPr>
          <w:b/>
          <w:lang w:eastAsia="zh-CN"/>
        </w:rPr>
        <w:t>.</w:t>
      </w:r>
      <w:r w:rsidR="004D3779" w:rsidRPr="00E56A42">
        <w:rPr>
          <w:b/>
          <w:lang w:eastAsia="zh-CN"/>
        </w:rPr>
        <w:t>0</w:t>
      </w:r>
      <w:r w:rsidRPr="00E56A42">
        <w:rPr>
          <w:b/>
          <w:lang w:eastAsia="zh-CN"/>
        </w:rPr>
        <w:t>00</w:t>
      </w:r>
      <w:r w:rsidRPr="00E56A42">
        <w:rPr>
          <w:b/>
          <w:i/>
          <w:lang w:eastAsia="zh-CN"/>
        </w:rPr>
        <w:t xml:space="preserve"> </w:t>
      </w:r>
      <w:r w:rsidRPr="00E56A42">
        <w:rPr>
          <w:b/>
          <w:lang w:eastAsia="zh-CN"/>
        </w:rPr>
        <w:t>zł</w:t>
      </w:r>
      <w:r w:rsidRPr="00E56A42">
        <w:rPr>
          <w:i/>
          <w:lang w:eastAsia="zh-CN"/>
        </w:rPr>
        <w:t xml:space="preserve"> </w:t>
      </w:r>
      <w:r w:rsidRPr="00E56A42">
        <w:rPr>
          <w:lang w:eastAsia="zh-CN"/>
        </w:rPr>
        <w:t xml:space="preserve">(słownie: </w:t>
      </w:r>
      <w:r w:rsidR="00101721" w:rsidRPr="00E56A42">
        <w:rPr>
          <w:lang w:eastAsia="zh-CN"/>
        </w:rPr>
        <w:t>t</w:t>
      </w:r>
      <w:r w:rsidR="00101721" w:rsidRPr="00E56A42">
        <w:rPr>
          <w:b/>
          <w:bCs/>
          <w:lang w:eastAsia="zh-CN"/>
        </w:rPr>
        <w:t>rzy</w:t>
      </w:r>
      <w:r w:rsidR="00550D9E" w:rsidRPr="00E56A42">
        <w:rPr>
          <w:lang w:eastAsia="zh-CN"/>
        </w:rPr>
        <w:t xml:space="preserve"> </w:t>
      </w:r>
      <w:r w:rsidR="002529D0" w:rsidRPr="00E56A42">
        <w:rPr>
          <w:b/>
          <w:bCs/>
          <w:lang w:eastAsia="zh-CN"/>
        </w:rPr>
        <w:t>tysiąc</w:t>
      </w:r>
      <w:r w:rsidR="00550D9E" w:rsidRPr="00E56A42">
        <w:rPr>
          <w:b/>
          <w:bCs/>
          <w:lang w:eastAsia="zh-CN"/>
        </w:rPr>
        <w:t>e</w:t>
      </w:r>
      <w:r w:rsidR="007B5E5D" w:rsidRPr="00E56A42">
        <w:rPr>
          <w:b/>
          <w:bCs/>
          <w:lang w:eastAsia="zh-CN"/>
        </w:rPr>
        <w:t xml:space="preserve"> </w:t>
      </w:r>
      <w:r w:rsidRPr="00E56A42">
        <w:rPr>
          <w:b/>
          <w:bCs/>
          <w:lang w:eastAsia="zh-CN"/>
        </w:rPr>
        <w:t>złotych</w:t>
      </w:r>
      <w:r w:rsidRPr="00E56A42">
        <w:rPr>
          <w:lang w:eastAsia="zh-CN"/>
        </w:rPr>
        <w:t>)</w:t>
      </w:r>
      <w:r w:rsidR="004D3779" w:rsidRPr="00E56A42">
        <w:rPr>
          <w:lang w:eastAsia="zh-CN"/>
        </w:rPr>
        <w:t xml:space="preserve"> </w:t>
      </w:r>
      <w:r w:rsidRPr="00E56A42">
        <w:rPr>
          <w:lang w:eastAsia="zh-CN"/>
        </w:rPr>
        <w:t>za niewykonanie</w:t>
      </w:r>
      <w:r w:rsidR="00556480" w:rsidRPr="00E56A42">
        <w:rPr>
          <w:lang w:eastAsia="zh-CN"/>
        </w:rPr>
        <w:t xml:space="preserve"> </w:t>
      </w:r>
      <w:r w:rsidRPr="00E56A42">
        <w:rPr>
          <w:lang w:eastAsia="zh-CN"/>
        </w:rPr>
        <w:t xml:space="preserve">w miejscu sprzedaży detalicznej – </w:t>
      </w:r>
      <w:r w:rsidR="00E93466" w:rsidRPr="00E56A42">
        <w:rPr>
          <w:lang w:eastAsia="zh-CN"/>
        </w:rPr>
        <w:t xml:space="preserve">w sklepie, mieszczącym się w miejscowości </w:t>
      </w:r>
      <w:r w:rsidR="0045386F" w:rsidRPr="00E56A42">
        <w:rPr>
          <w:lang w:eastAsia="zh-CN"/>
        </w:rPr>
        <w:t>Skopanie</w:t>
      </w:r>
      <w:r w:rsidR="00E93466" w:rsidRPr="00E56A42">
        <w:rPr>
          <w:lang w:eastAsia="zh-CN"/>
        </w:rPr>
        <w:t>,</w:t>
      </w:r>
      <w:r w:rsidR="00556480" w:rsidRPr="00E56A42">
        <w:rPr>
          <w:lang w:eastAsia="zh-CN"/>
        </w:rPr>
        <w:t xml:space="preserve"> </w:t>
      </w:r>
      <w:r w:rsidR="000F65E6" w:rsidRPr="00E56A42">
        <w:rPr>
          <w:b/>
          <w:bCs/>
        </w:rPr>
        <w:t xml:space="preserve">(dane zanonimizowane) </w:t>
      </w:r>
      <w:r w:rsidR="00E93466" w:rsidRPr="00E56A42">
        <w:rPr>
          <w:lang w:eastAsia="zh-CN"/>
        </w:rPr>
        <w:t>obowiązku uwidaczniania cen</w:t>
      </w:r>
      <w:r w:rsidR="00550D9E" w:rsidRPr="00E56A42">
        <w:rPr>
          <w:lang w:eastAsia="zh-CN"/>
        </w:rPr>
        <w:t xml:space="preserve"> oraz cen jednostkowych</w:t>
      </w:r>
      <w:r w:rsidR="00E93466" w:rsidRPr="00E56A42">
        <w:rPr>
          <w:lang w:eastAsia="zh-CN"/>
        </w:rPr>
        <w:t xml:space="preserve"> w sposób jednoznaczny, niebudzący wątpliwości oraz umożliwiający porównanie cen dla </w:t>
      </w:r>
      <w:r w:rsidR="00550D9E" w:rsidRPr="00E56A42">
        <w:rPr>
          <w:lang w:eastAsia="zh-CN"/>
        </w:rPr>
        <w:t xml:space="preserve">łącznie </w:t>
      </w:r>
      <w:r w:rsidR="00201C2A" w:rsidRPr="00E56A42">
        <w:rPr>
          <w:lang w:eastAsia="zh-CN"/>
        </w:rPr>
        <w:t>93</w:t>
      </w:r>
      <w:r w:rsidR="00E93466" w:rsidRPr="00E56A42">
        <w:rPr>
          <w:lang w:eastAsia="zh-CN"/>
        </w:rPr>
        <w:t xml:space="preserve"> </w:t>
      </w:r>
      <w:r w:rsidR="00550D9E" w:rsidRPr="00E56A42">
        <w:rPr>
          <w:lang w:eastAsia="zh-CN"/>
        </w:rPr>
        <w:t>partii wyrobów oferowanych do sprzedaży, co jest niezgodne z wymaganiami art. 4 ust. 1 ustawy</w:t>
      </w:r>
      <w:r w:rsidR="00FB3BC9" w:rsidRPr="00E56A42">
        <w:rPr>
          <w:lang w:eastAsia="zh-CN"/>
        </w:rPr>
        <w:t>.</w:t>
      </w:r>
      <w:r w:rsidR="00465372" w:rsidRPr="00E56A42">
        <w:rPr>
          <w:lang w:eastAsia="zh-CN"/>
        </w:rPr>
        <w:t xml:space="preserve"> </w:t>
      </w:r>
    </w:p>
    <w:p w14:paraId="56F675DF" w14:textId="77777777" w:rsidR="00C32BD3" w:rsidRPr="00E56A42" w:rsidRDefault="00C32BD3" w:rsidP="002A0647">
      <w:pPr>
        <w:suppressAutoHyphens/>
        <w:jc w:val="both"/>
        <w:rPr>
          <w:lang w:eastAsia="zh-CN"/>
        </w:rPr>
      </w:pPr>
    </w:p>
    <w:p w14:paraId="21857090" w14:textId="4814D882" w:rsidR="004C72A4" w:rsidRPr="00E56A42" w:rsidRDefault="00A636BA" w:rsidP="00D56CCE">
      <w:pPr>
        <w:suppressAutoHyphens/>
        <w:jc w:val="center"/>
        <w:rPr>
          <w:b/>
          <w:lang w:eastAsia="zh-CN"/>
        </w:rPr>
      </w:pPr>
      <w:r w:rsidRPr="00E56A42">
        <w:rPr>
          <w:b/>
          <w:lang w:eastAsia="zh-CN"/>
        </w:rPr>
        <w:t>UZASADNIENIE</w:t>
      </w:r>
    </w:p>
    <w:p w14:paraId="62C2CDAA" w14:textId="77777777" w:rsidR="00C32BD3" w:rsidRPr="00E56A42" w:rsidRDefault="00C32BD3" w:rsidP="00D56CCE">
      <w:pPr>
        <w:suppressAutoHyphens/>
        <w:jc w:val="center"/>
        <w:rPr>
          <w:b/>
          <w:lang w:eastAsia="zh-CN"/>
        </w:rPr>
      </w:pPr>
    </w:p>
    <w:p w14:paraId="46061F28" w14:textId="4AD5ABB6" w:rsidR="00465372" w:rsidRPr="00E56A42" w:rsidRDefault="00A636BA" w:rsidP="00C32BD3">
      <w:pPr>
        <w:suppressAutoHyphens/>
        <w:jc w:val="both"/>
        <w:rPr>
          <w:i/>
          <w:lang w:eastAsia="en-US"/>
        </w:rPr>
      </w:pPr>
      <w:r w:rsidRPr="00E56A42">
        <w:rPr>
          <w:lang w:eastAsia="en-US"/>
        </w:rPr>
        <w:t xml:space="preserve">Na </w:t>
      </w:r>
      <w:bookmarkStart w:id="2" w:name="_Hlk113352446"/>
      <w:r w:rsidRPr="00E56A42">
        <w:rPr>
          <w:lang w:eastAsia="en-US"/>
        </w:rPr>
        <w:t>podstawie art. 3 ust. 1 pkt 1 i 6 ustawy z dnia 15 grudnia 2000 r. o Inspekcji Handlowej (tekst jednolity: Dz. U. z 20</w:t>
      </w:r>
      <w:r w:rsidR="00970FB6" w:rsidRPr="00E56A42">
        <w:rPr>
          <w:lang w:eastAsia="en-US"/>
        </w:rPr>
        <w:t xml:space="preserve">20 </w:t>
      </w:r>
      <w:r w:rsidR="00F836C7" w:rsidRPr="00E56A42">
        <w:rPr>
          <w:lang w:eastAsia="en-US"/>
        </w:rPr>
        <w:t>r.</w:t>
      </w:r>
      <w:r w:rsidRPr="00E56A42">
        <w:rPr>
          <w:lang w:eastAsia="en-US"/>
        </w:rPr>
        <w:t>, poz. 1</w:t>
      </w:r>
      <w:r w:rsidR="00970FB6" w:rsidRPr="00E56A42">
        <w:rPr>
          <w:lang w:eastAsia="en-US"/>
        </w:rPr>
        <w:t>706</w:t>
      </w:r>
      <w:r w:rsidRPr="00E56A42">
        <w:rPr>
          <w:lang w:eastAsia="en-US"/>
        </w:rPr>
        <w:t>), inspektorzy</w:t>
      </w:r>
      <w:r w:rsidR="00570CA0" w:rsidRPr="00E56A42">
        <w:rPr>
          <w:lang w:eastAsia="en-US"/>
        </w:rPr>
        <w:t xml:space="preserve"> </w:t>
      </w:r>
      <w:r w:rsidRPr="00E56A42">
        <w:rPr>
          <w:lang w:eastAsia="en-US"/>
        </w:rPr>
        <w:t>z Delegatury w Tarnobrzegu Wojewódzkiego Inspektoratu Inspekcji Handlowej w Rzeszowie przeprowadzili w dniach</w:t>
      </w:r>
      <w:r w:rsidR="000F65E6" w:rsidRPr="00E56A42">
        <w:rPr>
          <w:lang w:eastAsia="en-US"/>
        </w:rPr>
        <w:t xml:space="preserve"> </w:t>
      </w:r>
      <w:r w:rsidR="00F44FE4" w:rsidRPr="00E56A42">
        <w:rPr>
          <w:lang w:eastAsia="en-US"/>
        </w:rPr>
        <w:t xml:space="preserve">8 i 17 listopada </w:t>
      </w:r>
      <w:r w:rsidR="00465372" w:rsidRPr="00E56A42">
        <w:rPr>
          <w:lang w:eastAsia="en-US"/>
        </w:rPr>
        <w:t xml:space="preserve">2021 r. kontrolę w </w:t>
      </w:r>
      <w:r w:rsidR="00465372" w:rsidRPr="00E56A42">
        <w:rPr>
          <w:lang w:eastAsia="zh-CN"/>
        </w:rPr>
        <w:t>sklepie</w:t>
      </w:r>
      <w:bookmarkStart w:id="3" w:name="_Hlk90886786"/>
      <w:r w:rsidR="00465372" w:rsidRPr="00E56A42">
        <w:rPr>
          <w:lang w:eastAsia="zh-CN"/>
        </w:rPr>
        <w:t>, znajdującym</w:t>
      </w:r>
      <w:r w:rsidR="00556480" w:rsidRPr="00E56A42">
        <w:rPr>
          <w:lang w:eastAsia="zh-CN"/>
        </w:rPr>
        <w:t xml:space="preserve"> </w:t>
      </w:r>
      <w:r w:rsidR="00465372" w:rsidRPr="00E56A42">
        <w:rPr>
          <w:lang w:eastAsia="zh-CN"/>
        </w:rPr>
        <w:t xml:space="preserve">się w miejscowości </w:t>
      </w:r>
      <w:r w:rsidR="00F44FE4" w:rsidRPr="00E56A42">
        <w:rPr>
          <w:lang w:eastAsia="zh-CN"/>
        </w:rPr>
        <w:t>Skopanie,</w:t>
      </w:r>
      <w:r w:rsidR="000F65E6" w:rsidRPr="00E56A42">
        <w:rPr>
          <w:lang w:eastAsia="zh-CN"/>
        </w:rPr>
        <w:t xml:space="preserve"> Al. </w:t>
      </w:r>
      <w:r w:rsidR="000F65E6" w:rsidRPr="00E56A42">
        <w:rPr>
          <w:b/>
          <w:bCs/>
        </w:rPr>
        <w:t xml:space="preserve">(dane zanonimizowane) </w:t>
      </w:r>
      <w:r w:rsidR="00465372" w:rsidRPr="00E56A42">
        <w:rPr>
          <w:lang w:eastAsia="zh-CN"/>
        </w:rPr>
        <w:t>należącym do Pan</w:t>
      </w:r>
      <w:r w:rsidR="00F44FE4" w:rsidRPr="00E56A42">
        <w:rPr>
          <w:lang w:eastAsia="zh-CN"/>
        </w:rPr>
        <w:t>a</w:t>
      </w:r>
      <w:r w:rsidR="00011FC9" w:rsidRPr="00E56A42">
        <w:rPr>
          <w:lang w:eastAsia="zh-CN"/>
        </w:rPr>
        <w:t xml:space="preserve"> </w:t>
      </w:r>
      <w:r w:rsidR="000F65E6" w:rsidRPr="00E56A42">
        <w:rPr>
          <w:b/>
          <w:bCs/>
        </w:rPr>
        <w:t>(dane zanonimizowane)</w:t>
      </w:r>
      <w:r w:rsidR="00F44FE4" w:rsidRPr="00E56A42">
        <w:rPr>
          <w:lang w:eastAsia="zh-CN"/>
        </w:rPr>
        <w:t>,</w:t>
      </w:r>
      <w:r w:rsidR="00465372" w:rsidRPr="00E56A42">
        <w:rPr>
          <w:lang w:eastAsia="zh-CN"/>
        </w:rPr>
        <w:t xml:space="preserve"> prowadząc</w:t>
      </w:r>
      <w:r w:rsidR="00F44FE4" w:rsidRPr="00E56A42">
        <w:rPr>
          <w:lang w:eastAsia="zh-CN"/>
        </w:rPr>
        <w:t>ego</w:t>
      </w:r>
      <w:r w:rsidR="00465372" w:rsidRPr="00E56A42">
        <w:rPr>
          <w:lang w:eastAsia="zh-CN"/>
        </w:rPr>
        <w:t xml:space="preserve"> działalność gospodarczą pod firmą</w:t>
      </w:r>
      <w:bookmarkStart w:id="4" w:name="_Hlk78363261"/>
      <w:r w:rsidR="00465372" w:rsidRPr="00E56A42">
        <w:rPr>
          <w:lang w:eastAsia="zh-CN"/>
        </w:rPr>
        <w:t xml:space="preserve"> </w:t>
      </w:r>
      <w:bookmarkEnd w:id="3"/>
      <w:r w:rsidR="00F44FE4" w:rsidRPr="00E56A42">
        <w:rPr>
          <w:lang w:eastAsia="zh-CN"/>
        </w:rPr>
        <w:t xml:space="preserve">P.P.H.U. „MADEJ” Marcin Madej, Knapy, ul. </w:t>
      </w:r>
      <w:r w:rsidR="000F65E6" w:rsidRPr="00E56A42">
        <w:rPr>
          <w:b/>
          <w:bCs/>
        </w:rPr>
        <w:t xml:space="preserve">(dane zanonimizowane) </w:t>
      </w:r>
      <w:r w:rsidR="00F44FE4" w:rsidRPr="00E56A42">
        <w:rPr>
          <w:lang w:eastAsia="zh-CN"/>
        </w:rPr>
        <w:t>Skopanie</w:t>
      </w:r>
      <w:r w:rsidR="00465372" w:rsidRPr="00E56A42">
        <w:t xml:space="preserve"> </w:t>
      </w:r>
      <w:bookmarkEnd w:id="4"/>
      <w:r w:rsidR="00465372" w:rsidRPr="00E56A42">
        <w:t xml:space="preserve">– </w:t>
      </w:r>
      <w:r w:rsidR="00F44FE4" w:rsidRPr="00E56A42">
        <w:t>zwanego</w:t>
      </w:r>
      <w:r w:rsidR="00465372" w:rsidRPr="00E56A42">
        <w:t xml:space="preserve"> dalej „przedsiębiorcą”, „kontrolowanym” lub „stroną”</w:t>
      </w:r>
      <w:r w:rsidR="00465372" w:rsidRPr="00E56A42">
        <w:rPr>
          <w:i/>
        </w:rPr>
        <w:t>.</w:t>
      </w:r>
    </w:p>
    <w:p w14:paraId="3F8A8D08" w14:textId="77777777" w:rsidR="00A636BA" w:rsidRPr="00E56A42" w:rsidRDefault="00A636BA" w:rsidP="00642726">
      <w:pPr>
        <w:suppressAutoHyphens/>
        <w:jc w:val="both"/>
        <w:rPr>
          <w:sz w:val="16"/>
          <w:szCs w:val="16"/>
          <w:lang w:eastAsia="zh-CN"/>
        </w:rPr>
      </w:pPr>
    </w:p>
    <w:p w14:paraId="63BFDB25" w14:textId="6CE877B0" w:rsidR="00A636BA" w:rsidRPr="00E56A42" w:rsidRDefault="00CC0A0B" w:rsidP="00642726">
      <w:pPr>
        <w:suppressAutoHyphens/>
        <w:jc w:val="both"/>
        <w:rPr>
          <w:lang w:eastAsia="zh-CN"/>
        </w:rPr>
      </w:pPr>
      <w:r w:rsidRPr="00E56A42">
        <w:rPr>
          <w:lang w:eastAsia="zh-CN"/>
        </w:rPr>
        <w:t>Kontrolę przeprowadzono po uprzednim zawiadomieniu przedsiębiorcy, o zamiarze wszczęcia kontroli</w:t>
      </w:r>
      <w:r w:rsidR="00AC02A3" w:rsidRPr="00E56A42">
        <w:rPr>
          <w:lang w:eastAsia="zh-CN"/>
        </w:rPr>
        <w:t xml:space="preserve"> z dnia </w:t>
      </w:r>
      <w:r w:rsidR="00F44FE4" w:rsidRPr="00E56A42">
        <w:rPr>
          <w:lang w:eastAsia="zh-CN"/>
        </w:rPr>
        <w:t>20 października</w:t>
      </w:r>
      <w:r w:rsidR="00AC02A3" w:rsidRPr="00E56A42">
        <w:rPr>
          <w:lang w:eastAsia="zh-CN"/>
        </w:rPr>
        <w:t xml:space="preserve"> 2021 r.</w:t>
      </w:r>
      <w:r w:rsidRPr="00E56A42">
        <w:rPr>
          <w:lang w:eastAsia="zh-CN"/>
        </w:rPr>
        <w:t xml:space="preserve"> na podstawie art. 48 ust. 1 ustawy</w:t>
      </w:r>
      <w:r w:rsidR="00556480" w:rsidRPr="00E56A42">
        <w:rPr>
          <w:lang w:eastAsia="zh-CN"/>
        </w:rPr>
        <w:t xml:space="preserve"> </w:t>
      </w:r>
      <w:r w:rsidRPr="00E56A42">
        <w:rPr>
          <w:lang w:eastAsia="zh-CN"/>
        </w:rPr>
        <w:t>z dnia 6 marca</w:t>
      </w:r>
      <w:r w:rsidR="000F65E6" w:rsidRPr="00E56A42">
        <w:rPr>
          <w:lang w:eastAsia="zh-CN"/>
        </w:rPr>
        <w:t xml:space="preserve"> </w:t>
      </w:r>
      <w:r w:rsidRPr="00E56A42">
        <w:rPr>
          <w:lang w:eastAsia="zh-CN"/>
        </w:rPr>
        <w:t>2018 r. Prawo Przedsiębiorców (tekst jednolity: Dz. U.</w:t>
      </w:r>
      <w:r w:rsidR="007B73A6" w:rsidRPr="00E56A42">
        <w:rPr>
          <w:lang w:eastAsia="zh-CN"/>
        </w:rPr>
        <w:t xml:space="preserve"> </w:t>
      </w:r>
      <w:r w:rsidRPr="00E56A42">
        <w:rPr>
          <w:lang w:eastAsia="zh-CN"/>
        </w:rPr>
        <w:t>z 2021 r., poz. 162</w:t>
      </w:r>
      <w:r w:rsidR="009543EB" w:rsidRPr="00E56A42">
        <w:rPr>
          <w:lang w:eastAsia="zh-CN"/>
        </w:rPr>
        <w:t xml:space="preserve"> ze zm.</w:t>
      </w:r>
      <w:r w:rsidRPr="00E56A42">
        <w:rPr>
          <w:lang w:eastAsia="zh-CN"/>
        </w:rPr>
        <w:t>), doręczonym w dniu</w:t>
      </w:r>
      <w:r w:rsidR="000018DA" w:rsidRPr="00E56A42">
        <w:rPr>
          <w:lang w:eastAsia="zh-CN"/>
        </w:rPr>
        <w:t xml:space="preserve"> </w:t>
      </w:r>
      <w:r w:rsidR="00F44FE4" w:rsidRPr="00E56A42">
        <w:rPr>
          <w:lang w:eastAsia="zh-CN"/>
        </w:rPr>
        <w:t>21 października</w:t>
      </w:r>
      <w:r w:rsidRPr="00E56A42">
        <w:rPr>
          <w:lang w:eastAsia="zh-CN"/>
        </w:rPr>
        <w:t xml:space="preserve"> 202</w:t>
      </w:r>
      <w:r w:rsidR="00AA6FAE" w:rsidRPr="00E56A42">
        <w:rPr>
          <w:lang w:eastAsia="zh-CN"/>
        </w:rPr>
        <w:t>1</w:t>
      </w:r>
      <w:r w:rsidRPr="00E56A42">
        <w:rPr>
          <w:lang w:eastAsia="zh-CN"/>
        </w:rPr>
        <w:t xml:space="preserve"> r.</w:t>
      </w:r>
    </w:p>
    <w:p w14:paraId="49977B93" w14:textId="77777777" w:rsidR="00CC0A0B" w:rsidRPr="00E56A42" w:rsidRDefault="00CC0A0B" w:rsidP="00642726">
      <w:pPr>
        <w:suppressAutoHyphens/>
        <w:jc w:val="both"/>
        <w:rPr>
          <w:lang w:eastAsia="zh-CN"/>
        </w:rPr>
      </w:pPr>
    </w:p>
    <w:p w14:paraId="5247140D" w14:textId="4427E560" w:rsidR="00A636BA" w:rsidRPr="00E56A42" w:rsidRDefault="00A636BA" w:rsidP="00642726">
      <w:pPr>
        <w:suppressAutoHyphens/>
        <w:jc w:val="both"/>
        <w:rPr>
          <w:lang w:eastAsia="zh-CN"/>
        </w:rPr>
      </w:pPr>
      <w:r w:rsidRPr="00E56A42">
        <w:rPr>
          <w:lang w:eastAsia="zh-CN"/>
        </w:rPr>
        <w:t>W trakcie kontroli sprawdzano przestrzeganie przez przedsiębiorcę obowiązku uwidaczniania cen oraz cen jednostkowych (z uwzględnieniem prawidłowości wyliczenia cen</w:t>
      </w:r>
      <w:r w:rsidR="00704AC5" w:rsidRPr="00E56A42">
        <w:rPr>
          <w:lang w:eastAsia="zh-CN"/>
        </w:rPr>
        <w:t xml:space="preserve"> </w:t>
      </w:r>
      <w:r w:rsidRPr="00E56A42">
        <w:rPr>
          <w:lang w:eastAsia="zh-CN"/>
        </w:rPr>
        <w:t>jednostkowych) przy towarach oferowanych do sprzedaży.</w:t>
      </w:r>
    </w:p>
    <w:p w14:paraId="2DDEE07D" w14:textId="5A56DCAC" w:rsidR="007A4F3E" w:rsidRPr="00E56A42" w:rsidRDefault="007A4F3E" w:rsidP="00642726">
      <w:pPr>
        <w:suppressAutoHyphens/>
        <w:jc w:val="both"/>
        <w:rPr>
          <w:sz w:val="16"/>
          <w:szCs w:val="16"/>
          <w:lang w:eastAsia="zh-CN"/>
        </w:rPr>
      </w:pPr>
    </w:p>
    <w:p w14:paraId="32ED1353" w14:textId="76ED9D8F" w:rsidR="00C6744D" w:rsidRPr="00E56A42" w:rsidRDefault="007A4F3E" w:rsidP="00C6744D">
      <w:pPr>
        <w:jc w:val="both"/>
        <w:rPr>
          <w:lang w:eastAsia="zh-CN"/>
        </w:rPr>
      </w:pPr>
      <w:r w:rsidRPr="00E56A42">
        <w:rPr>
          <w:lang w:eastAsia="zh-CN"/>
        </w:rPr>
        <w:t xml:space="preserve">Inspektorzy sprawdzili przestrzeganie przepisów w powyższym zakresie na podstawie 100 wyrywkowo wybranych z oferty sklepu produktów, stwierdzając łącznie nieprawidłowości przy łącznie </w:t>
      </w:r>
      <w:r w:rsidR="00F44FE4" w:rsidRPr="00E56A42">
        <w:rPr>
          <w:b/>
          <w:bCs/>
          <w:lang w:eastAsia="zh-CN"/>
        </w:rPr>
        <w:t>93</w:t>
      </w:r>
      <w:r w:rsidRPr="00E56A42">
        <w:rPr>
          <w:lang w:eastAsia="zh-CN"/>
        </w:rPr>
        <w:t xml:space="preserve"> rodzajach wyrobów, </w:t>
      </w:r>
      <w:r w:rsidR="00C6744D" w:rsidRPr="00E56A42">
        <w:rPr>
          <w:b/>
        </w:rPr>
        <w:t>przy czym stwierdzono</w:t>
      </w:r>
      <w:r w:rsidR="00C6744D" w:rsidRPr="00E56A42">
        <w:rPr>
          <w:bCs/>
        </w:rPr>
        <w:t>:</w:t>
      </w:r>
    </w:p>
    <w:p w14:paraId="252DC43D" w14:textId="628204CE" w:rsidR="00D176AA" w:rsidRPr="00E56A42" w:rsidRDefault="00D427BD" w:rsidP="00D427BD">
      <w:pPr>
        <w:jc w:val="both"/>
        <w:rPr>
          <w:color w:val="000000"/>
        </w:rPr>
      </w:pPr>
      <w:r w:rsidRPr="00E56A42">
        <w:rPr>
          <w:rFonts w:eastAsia="Calibri"/>
          <w:u w:val="single"/>
          <w:lang w:eastAsia="en-US"/>
        </w:rPr>
        <w:lastRenderedPageBreak/>
        <w:t xml:space="preserve">- </w:t>
      </w:r>
      <w:r w:rsidR="00D176AA" w:rsidRPr="00E56A42">
        <w:rPr>
          <w:rFonts w:eastAsia="Calibri"/>
          <w:u w:val="single"/>
          <w:lang w:eastAsia="en-US"/>
        </w:rPr>
        <w:t>nieuwidocznienie ceny i ceny jednostkowej dla</w:t>
      </w:r>
      <w:r w:rsidR="00556480" w:rsidRPr="00E56A42">
        <w:rPr>
          <w:rFonts w:eastAsia="Calibri"/>
          <w:u w:val="single"/>
          <w:lang w:eastAsia="en-US"/>
        </w:rPr>
        <w:t xml:space="preserve"> </w:t>
      </w:r>
      <w:r w:rsidR="00D176AA" w:rsidRPr="00E56A42">
        <w:rPr>
          <w:rFonts w:eastAsia="Calibri"/>
          <w:b/>
          <w:u w:val="single"/>
          <w:lang w:eastAsia="en-US"/>
        </w:rPr>
        <w:t>80 partii</w:t>
      </w:r>
      <w:r w:rsidR="00D176AA" w:rsidRPr="00E56A42">
        <w:rPr>
          <w:rFonts w:eastAsia="Calibri"/>
          <w:u w:val="single"/>
          <w:lang w:eastAsia="en-US"/>
        </w:rPr>
        <w:t xml:space="preserve"> produktów oferowanych</w:t>
      </w:r>
      <w:r w:rsidR="000F65E6" w:rsidRPr="00E56A42">
        <w:rPr>
          <w:rFonts w:eastAsia="Calibri"/>
          <w:u w:val="single"/>
          <w:lang w:eastAsia="en-US"/>
        </w:rPr>
        <w:t xml:space="preserve"> </w:t>
      </w:r>
      <w:r w:rsidR="00D176AA" w:rsidRPr="00E56A42">
        <w:rPr>
          <w:rFonts w:eastAsia="Calibri"/>
          <w:u w:val="single"/>
          <w:lang w:eastAsia="en-US"/>
        </w:rPr>
        <w:t>do sprzedaży w opakowaniach jednostkowych:</w:t>
      </w:r>
      <w:r w:rsidR="00D176AA" w:rsidRPr="00E56A42">
        <w:rPr>
          <w:rFonts w:eastAsia="Calibri"/>
          <w:lang w:eastAsia="en-US"/>
        </w:rPr>
        <w:t xml:space="preserve"> </w:t>
      </w:r>
      <w:r w:rsidR="00D176AA" w:rsidRPr="00E56A42">
        <w:rPr>
          <w:rFonts w:eastAsia="Calibri"/>
          <w:i/>
          <w:iCs/>
          <w:lang w:eastAsia="en-US"/>
        </w:rPr>
        <w:t>Ser w plastrach Mlekovita 150 g</w:t>
      </w:r>
      <w:r w:rsidR="00D176AA" w:rsidRPr="00E56A42">
        <w:rPr>
          <w:rFonts w:eastAsia="Calibri"/>
          <w:b/>
          <w:bCs/>
          <w:lang w:eastAsia="en-US"/>
        </w:rPr>
        <w:t>,</w:t>
      </w:r>
      <w:r w:rsidR="00556480" w:rsidRPr="00E56A42">
        <w:rPr>
          <w:rFonts w:eastAsia="Calibri"/>
          <w:b/>
          <w:bCs/>
          <w:lang w:eastAsia="en-US"/>
        </w:rPr>
        <w:t xml:space="preserve"> </w:t>
      </w:r>
      <w:r w:rsidR="00D176AA" w:rsidRPr="00E56A42">
        <w:rPr>
          <w:rFonts w:eastAsia="Calibri"/>
          <w:i/>
          <w:iCs/>
          <w:lang w:eastAsia="en-US"/>
        </w:rPr>
        <w:t>Parówki</w:t>
      </w:r>
      <w:r w:rsidR="000F65E6" w:rsidRPr="00E56A42">
        <w:rPr>
          <w:rFonts w:eastAsia="Calibri"/>
          <w:i/>
          <w:iCs/>
          <w:lang w:eastAsia="en-US"/>
        </w:rPr>
        <w:t xml:space="preserve"> </w:t>
      </w:r>
      <w:r w:rsidR="00D176AA" w:rsidRPr="00E56A42">
        <w:rPr>
          <w:rFonts w:eastAsia="Calibri"/>
          <w:i/>
          <w:iCs/>
          <w:lang w:eastAsia="en-US"/>
        </w:rPr>
        <w:t>z serem Berlinki 250 g</w:t>
      </w:r>
      <w:r w:rsidR="00D176AA" w:rsidRPr="00E56A42">
        <w:rPr>
          <w:rFonts w:eastAsia="Calibri"/>
          <w:b/>
          <w:bCs/>
          <w:lang w:eastAsia="en-US"/>
        </w:rPr>
        <w:t>,</w:t>
      </w:r>
      <w:r w:rsidR="00556480" w:rsidRPr="00E56A42">
        <w:rPr>
          <w:rFonts w:eastAsia="Calibri"/>
          <w:b/>
          <w:bCs/>
          <w:lang w:eastAsia="en-US"/>
        </w:rPr>
        <w:t xml:space="preserve"> </w:t>
      </w:r>
      <w:r w:rsidR="00D176AA" w:rsidRPr="00E56A42">
        <w:rPr>
          <w:rFonts w:eastAsia="Calibri"/>
          <w:i/>
          <w:iCs/>
          <w:lang w:eastAsia="en-US"/>
        </w:rPr>
        <w:t xml:space="preserve">Pomysł na spaghetti </w:t>
      </w:r>
      <w:proofErr w:type="spellStart"/>
      <w:r w:rsidR="00D176AA" w:rsidRPr="00E56A42">
        <w:rPr>
          <w:rFonts w:eastAsia="Calibri"/>
          <w:i/>
          <w:iCs/>
          <w:lang w:eastAsia="en-US"/>
        </w:rPr>
        <w:t>carbonara</w:t>
      </w:r>
      <w:proofErr w:type="spellEnd"/>
      <w:r w:rsidR="00D176AA" w:rsidRPr="00E56A42">
        <w:rPr>
          <w:rFonts w:eastAsia="Calibri"/>
          <w:i/>
          <w:iCs/>
          <w:lang w:eastAsia="en-US"/>
        </w:rPr>
        <w:t xml:space="preserve"> Winiary 34g,</w:t>
      </w:r>
      <w:r w:rsidR="00556480" w:rsidRPr="00E56A42">
        <w:rPr>
          <w:rFonts w:eastAsia="Calibri"/>
          <w:i/>
          <w:iCs/>
          <w:lang w:eastAsia="en-US"/>
        </w:rPr>
        <w:t xml:space="preserve"> </w:t>
      </w:r>
      <w:r w:rsidR="00D176AA" w:rsidRPr="00E56A42">
        <w:rPr>
          <w:rFonts w:eastAsia="Calibri"/>
          <w:i/>
          <w:iCs/>
          <w:lang w:eastAsia="en-US"/>
        </w:rPr>
        <w:t>Sałatka warzywna</w:t>
      </w:r>
      <w:r w:rsidR="000F65E6" w:rsidRPr="00E56A42">
        <w:rPr>
          <w:rFonts w:eastAsia="Calibri"/>
          <w:i/>
          <w:iCs/>
          <w:lang w:eastAsia="en-US"/>
        </w:rPr>
        <w:t xml:space="preserve"> </w:t>
      </w:r>
      <w:r w:rsidR="00D176AA" w:rsidRPr="00E56A42">
        <w:rPr>
          <w:rFonts w:eastAsia="Calibri"/>
          <w:i/>
          <w:iCs/>
          <w:lang w:eastAsia="en-US"/>
        </w:rPr>
        <w:t xml:space="preserve">z ogórkiem </w:t>
      </w:r>
      <w:proofErr w:type="spellStart"/>
      <w:r w:rsidR="00D176AA" w:rsidRPr="00E56A42">
        <w:rPr>
          <w:rFonts w:eastAsia="Calibri"/>
          <w:i/>
          <w:iCs/>
          <w:lang w:eastAsia="en-US"/>
        </w:rPr>
        <w:t>Seko</w:t>
      </w:r>
      <w:proofErr w:type="spellEnd"/>
      <w:r w:rsidR="00D176AA" w:rsidRPr="00E56A42">
        <w:rPr>
          <w:rFonts w:eastAsia="Calibri"/>
          <w:i/>
          <w:iCs/>
          <w:lang w:eastAsia="en-US"/>
        </w:rPr>
        <w:t xml:space="preserve"> 150 g, Sałatka warzywna po węgiersku z papryką </w:t>
      </w:r>
      <w:proofErr w:type="spellStart"/>
      <w:r w:rsidR="00D176AA" w:rsidRPr="00E56A42">
        <w:rPr>
          <w:rFonts w:eastAsia="Calibri"/>
          <w:i/>
          <w:iCs/>
          <w:lang w:eastAsia="en-US"/>
        </w:rPr>
        <w:t>Seko</w:t>
      </w:r>
      <w:proofErr w:type="spellEnd"/>
      <w:r w:rsidR="00D176AA" w:rsidRPr="00E56A42">
        <w:rPr>
          <w:rFonts w:eastAsia="Calibri"/>
          <w:i/>
          <w:iCs/>
          <w:lang w:eastAsia="en-US"/>
        </w:rPr>
        <w:t xml:space="preserve"> 150 g, Mąka ziemniaczana 400 g,</w:t>
      </w:r>
      <w:r w:rsidR="00D176AA" w:rsidRPr="00E56A42">
        <w:rPr>
          <w:rFonts w:eastAsia="Calibri"/>
          <w:b/>
          <w:bCs/>
          <w:i/>
          <w:iCs/>
          <w:lang w:eastAsia="en-US"/>
        </w:rPr>
        <w:t xml:space="preserve"> </w:t>
      </w:r>
      <w:r w:rsidR="00D176AA" w:rsidRPr="00E56A42">
        <w:rPr>
          <w:rFonts w:eastAsia="Calibri"/>
          <w:i/>
          <w:iCs/>
          <w:lang w:eastAsia="en-US"/>
        </w:rPr>
        <w:t xml:space="preserve">Galaretka o smaku pomarańczowym Dr. </w:t>
      </w:r>
      <w:proofErr w:type="spellStart"/>
      <w:r w:rsidR="00D176AA" w:rsidRPr="00E56A42">
        <w:rPr>
          <w:rFonts w:eastAsia="Calibri"/>
          <w:i/>
          <w:iCs/>
          <w:lang w:eastAsia="en-US"/>
        </w:rPr>
        <w:t>Oetker</w:t>
      </w:r>
      <w:proofErr w:type="spellEnd"/>
      <w:r w:rsidR="00D176AA" w:rsidRPr="00E56A42">
        <w:rPr>
          <w:rFonts w:eastAsia="Calibri"/>
          <w:i/>
          <w:iCs/>
          <w:lang w:eastAsia="en-US"/>
        </w:rPr>
        <w:t xml:space="preserve"> 77 g,</w:t>
      </w:r>
      <w:r w:rsidR="00556480" w:rsidRPr="00E56A42">
        <w:rPr>
          <w:rFonts w:eastAsia="Calibri"/>
          <w:i/>
          <w:iCs/>
          <w:lang w:eastAsia="en-US"/>
        </w:rPr>
        <w:t xml:space="preserve"> </w:t>
      </w:r>
      <w:r w:rsidR="00D176AA" w:rsidRPr="00E56A42">
        <w:rPr>
          <w:rFonts w:eastAsia="Calibri"/>
          <w:i/>
          <w:iCs/>
          <w:lang w:eastAsia="en-US"/>
        </w:rPr>
        <w:t>Kasza jęczmienna 400 g, Paluszki Beskidzkie o smaku serowo – cebulowym 60 g,</w:t>
      </w:r>
      <w:r w:rsidR="00556480" w:rsidRPr="00E56A42">
        <w:rPr>
          <w:rFonts w:eastAsia="Calibri"/>
          <w:i/>
          <w:iCs/>
          <w:lang w:eastAsia="en-US"/>
        </w:rPr>
        <w:t xml:space="preserve"> </w:t>
      </w:r>
      <w:r w:rsidR="00D176AA" w:rsidRPr="00E56A42">
        <w:rPr>
          <w:rFonts w:eastAsia="Calibri"/>
          <w:i/>
          <w:iCs/>
          <w:lang w:eastAsia="en-US"/>
        </w:rPr>
        <w:t>Boczek konserwa sterylizowana, mielonka wieprzowa Krakus 300 g,</w:t>
      </w:r>
      <w:r w:rsidR="00556480" w:rsidRPr="00E56A42">
        <w:rPr>
          <w:rFonts w:eastAsia="Calibri"/>
          <w:i/>
          <w:iCs/>
          <w:lang w:eastAsia="en-US"/>
        </w:rPr>
        <w:t xml:space="preserve"> </w:t>
      </w:r>
      <w:r w:rsidR="00D176AA" w:rsidRPr="00E56A42">
        <w:rPr>
          <w:rFonts w:eastAsia="Calibri"/>
          <w:i/>
          <w:iCs/>
          <w:lang w:eastAsia="en-US"/>
        </w:rPr>
        <w:t>Gulasz angielski. Mielonka wieprzowa sterylizowana</w:t>
      </w:r>
      <w:r w:rsidR="000F65E6" w:rsidRPr="00E56A42">
        <w:rPr>
          <w:rFonts w:eastAsia="Calibri"/>
          <w:i/>
          <w:iCs/>
          <w:lang w:eastAsia="en-US"/>
        </w:rPr>
        <w:t xml:space="preserve"> </w:t>
      </w:r>
      <w:r w:rsidR="00D176AA" w:rsidRPr="00E56A42">
        <w:rPr>
          <w:rFonts w:eastAsia="Calibri"/>
          <w:i/>
          <w:iCs/>
          <w:lang w:eastAsia="en-US"/>
        </w:rPr>
        <w:t>290 g,</w:t>
      </w:r>
      <w:r w:rsidR="00FB3BC9" w:rsidRPr="00E56A42">
        <w:rPr>
          <w:rFonts w:eastAsia="Calibri"/>
          <w:i/>
          <w:iCs/>
          <w:lang w:eastAsia="en-US"/>
        </w:rPr>
        <w:t xml:space="preserve"> </w:t>
      </w:r>
      <w:r w:rsidR="00D176AA" w:rsidRPr="00E56A42">
        <w:rPr>
          <w:rFonts w:eastAsia="Calibri"/>
          <w:i/>
          <w:iCs/>
          <w:lang w:eastAsia="en-US"/>
        </w:rPr>
        <w:t>Gulasz angielski Sokołów. Mielonka wieprzowa sterylizowana 160 g,</w:t>
      </w:r>
      <w:r w:rsidR="00D176AA" w:rsidRPr="00E56A42">
        <w:rPr>
          <w:rFonts w:eastAsia="Calibri"/>
          <w:b/>
          <w:bCs/>
          <w:lang w:eastAsia="en-US"/>
        </w:rPr>
        <w:t xml:space="preserve"> </w:t>
      </w:r>
      <w:r w:rsidR="00D176AA" w:rsidRPr="00E56A42">
        <w:rPr>
          <w:rFonts w:eastAsia="Calibri"/>
        </w:rPr>
        <w:t xml:space="preserve">Mielonka wieprzowa </w:t>
      </w:r>
      <w:proofErr w:type="spellStart"/>
      <w:r w:rsidR="00D176AA" w:rsidRPr="00E56A42">
        <w:rPr>
          <w:rFonts w:eastAsia="Calibri"/>
        </w:rPr>
        <w:t>Werblinski</w:t>
      </w:r>
      <w:proofErr w:type="spellEnd"/>
      <w:r w:rsidR="00D176AA" w:rsidRPr="00E56A42">
        <w:rPr>
          <w:rFonts w:eastAsia="Calibri"/>
        </w:rPr>
        <w:t xml:space="preserve"> 300 g,</w:t>
      </w:r>
      <w:r w:rsidR="00556480" w:rsidRPr="00E56A42">
        <w:rPr>
          <w:rFonts w:eastAsia="Calibri"/>
        </w:rPr>
        <w:t xml:space="preserve"> </w:t>
      </w:r>
      <w:r w:rsidR="00D176AA" w:rsidRPr="00E56A42">
        <w:rPr>
          <w:rFonts w:eastAsia="Calibri"/>
          <w:i/>
          <w:iCs/>
        </w:rPr>
        <w:t>Musztarda miodowa Prymat 185g,</w:t>
      </w:r>
      <w:r w:rsidR="00556480" w:rsidRPr="00E56A42">
        <w:rPr>
          <w:rFonts w:eastAsia="Calibri"/>
          <w:i/>
          <w:iCs/>
        </w:rPr>
        <w:t xml:space="preserve"> </w:t>
      </w:r>
      <w:r w:rsidR="00D176AA" w:rsidRPr="00E56A42">
        <w:rPr>
          <w:rFonts w:eastAsia="Calibri"/>
          <w:i/>
          <w:iCs/>
        </w:rPr>
        <w:t xml:space="preserve">Sos czosnkowy </w:t>
      </w:r>
      <w:proofErr w:type="spellStart"/>
      <w:r w:rsidR="00D176AA" w:rsidRPr="00E56A42">
        <w:rPr>
          <w:rFonts w:eastAsia="Calibri"/>
          <w:i/>
          <w:iCs/>
        </w:rPr>
        <w:t>Tarsmak</w:t>
      </w:r>
      <w:proofErr w:type="spellEnd"/>
      <w:r w:rsidR="000F65E6" w:rsidRPr="00E56A42">
        <w:rPr>
          <w:rFonts w:eastAsia="Calibri"/>
          <w:i/>
          <w:iCs/>
        </w:rPr>
        <w:t xml:space="preserve"> </w:t>
      </w:r>
      <w:r w:rsidR="00D176AA" w:rsidRPr="00E56A42">
        <w:rPr>
          <w:rFonts w:eastAsia="Calibri"/>
          <w:i/>
          <w:iCs/>
        </w:rPr>
        <w:t>450 g,</w:t>
      </w:r>
      <w:r w:rsidR="00556480" w:rsidRPr="00E56A42">
        <w:rPr>
          <w:rFonts w:eastAsia="Calibri"/>
          <w:i/>
          <w:iCs/>
        </w:rPr>
        <w:t xml:space="preserve"> </w:t>
      </w:r>
      <w:r w:rsidR="00D176AA" w:rsidRPr="00E56A42">
        <w:rPr>
          <w:rFonts w:eastAsia="Calibri"/>
          <w:i/>
          <w:iCs/>
        </w:rPr>
        <w:t xml:space="preserve">Chrzan tarty </w:t>
      </w:r>
      <w:proofErr w:type="spellStart"/>
      <w:r w:rsidR="00D176AA" w:rsidRPr="00E56A42">
        <w:rPr>
          <w:rFonts w:eastAsia="Calibri"/>
          <w:i/>
          <w:iCs/>
        </w:rPr>
        <w:t>Polonaise</w:t>
      </w:r>
      <w:proofErr w:type="spellEnd"/>
      <w:r w:rsidR="00D176AA" w:rsidRPr="00E56A42">
        <w:rPr>
          <w:rFonts w:eastAsia="Calibri"/>
          <w:i/>
          <w:iCs/>
        </w:rPr>
        <w:t xml:space="preserve"> 180 g,</w:t>
      </w:r>
      <w:r w:rsidR="00556480" w:rsidRPr="00E56A42">
        <w:rPr>
          <w:rFonts w:eastAsia="Calibri"/>
          <w:i/>
          <w:iCs/>
        </w:rPr>
        <w:t xml:space="preserve"> </w:t>
      </w:r>
      <w:r w:rsidR="00D176AA" w:rsidRPr="00E56A42">
        <w:rPr>
          <w:rFonts w:eastAsia="Calibri"/>
          <w:i/>
          <w:iCs/>
        </w:rPr>
        <w:t>Żurek koncentrat Krakus 300 ml,</w:t>
      </w:r>
      <w:r w:rsidR="00556480" w:rsidRPr="00E56A42">
        <w:rPr>
          <w:rFonts w:eastAsia="Calibri"/>
          <w:i/>
          <w:iCs/>
        </w:rPr>
        <w:t xml:space="preserve"> </w:t>
      </w:r>
      <w:r w:rsidR="00D176AA" w:rsidRPr="00E56A42">
        <w:rPr>
          <w:rFonts w:eastAsia="Calibri"/>
          <w:i/>
          <w:iCs/>
        </w:rPr>
        <w:t>Barszcz czerwony koncentrat Krakus 300 ml</w:t>
      </w:r>
      <w:r w:rsidR="00D176AA" w:rsidRPr="00E56A42">
        <w:rPr>
          <w:rFonts w:eastAsia="Calibri"/>
          <w:b/>
          <w:bCs/>
        </w:rPr>
        <w:t>,</w:t>
      </w:r>
      <w:r w:rsidR="00556480" w:rsidRPr="00E56A42">
        <w:rPr>
          <w:rFonts w:eastAsia="Calibri"/>
          <w:b/>
          <w:bCs/>
        </w:rPr>
        <w:t xml:space="preserve"> </w:t>
      </w:r>
      <w:r w:rsidR="00D176AA" w:rsidRPr="00E56A42">
        <w:rPr>
          <w:rFonts w:eastAsia="Calibri"/>
          <w:i/>
          <w:iCs/>
        </w:rPr>
        <w:t>Olej Kujawski bazylia 250 ml,</w:t>
      </w:r>
      <w:r w:rsidR="00556480" w:rsidRPr="00E56A42">
        <w:rPr>
          <w:rFonts w:eastAsia="Calibri"/>
          <w:i/>
          <w:iCs/>
        </w:rPr>
        <w:t xml:space="preserve"> </w:t>
      </w:r>
      <w:r w:rsidR="00D176AA" w:rsidRPr="00E56A42">
        <w:rPr>
          <w:rFonts w:eastAsia="Calibri"/>
        </w:rPr>
        <w:t>Ketchup łagodny Pudliszki 470 g,</w:t>
      </w:r>
      <w:r w:rsidR="00556480" w:rsidRPr="00E56A42">
        <w:rPr>
          <w:rFonts w:eastAsia="Calibri"/>
        </w:rPr>
        <w:t xml:space="preserve"> </w:t>
      </w:r>
      <w:r w:rsidR="00D176AA" w:rsidRPr="00E56A42">
        <w:rPr>
          <w:rFonts w:eastAsia="Calibri"/>
          <w:i/>
          <w:iCs/>
        </w:rPr>
        <w:t>Ketchup pikantny Pudliszki 480 g</w:t>
      </w:r>
      <w:r w:rsidR="00D176AA" w:rsidRPr="00E56A42">
        <w:rPr>
          <w:rFonts w:eastAsia="Calibri"/>
        </w:rPr>
        <w:t>,</w:t>
      </w:r>
      <w:r w:rsidR="00556480" w:rsidRPr="00E56A42">
        <w:rPr>
          <w:rFonts w:eastAsia="Calibri"/>
        </w:rPr>
        <w:t xml:space="preserve"> </w:t>
      </w:r>
      <w:r w:rsidR="00D176AA" w:rsidRPr="00E56A42">
        <w:rPr>
          <w:rFonts w:eastAsia="Calibri"/>
          <w:i/>
          <w:iCs/>
        </w:rPr>
        <w:t>Pasta pomidorowa M&amp;K 680 g,</w:t>
      </w:r>
      <w:r w:rsidR="000F65E6" w:rsidRPr="00E56A42">
        <w:rPr>
          <w:rFonts w:eastAsia="Calibri"/>
        </w:rPr>
        <w:t xml:space="preserve"> </w:t>
      </w:r>
      <w:r w:rsidR="00D176AA" w:rsidRPr="00E56A42">
        <w:rPr>
          <w:rFonts w:eastAsia="Calibri"/>
          <w:i/>
          <w:iCs/>
        </w:rPr>
        <w:t>Pomidory całe bez skórki Łowicz, masa netto 400 g, masa po odsączeniu zalewy 240 g</w:t>
      </w:r>
      <w:r w:rsidR="00D176AA" w:rsidRPr="00E56A42">
        <w:rPr>
          <w:rFonts w:eastAsia="Calibri"/>
        </w:rPr>
        <w:t>,</w:t>
      </w:r>
      <w:r w:rsidR="00556480" w:rsidRPr="00E56A42">
        <w:rPr>
          <w:rFonts w:eastAsia="Calibri"/>
        </w:rPr>
        <w:t xml:space="preserve"> </w:t>
      </w:r>
      <w:r w:rsidR="00D176AA" w:rsidRPr="00E56A42">
        <w:rPr>
          <w:rFonts w:eastAsia="Calibri"/>
          <w:i/>
          <w:iCs/>
        </w:rPr>
        <w:t>Pomidory krojone z bazylią</w:t>
      </w:r>
      <w:r w:rsidR="00F411A3" w:rsidRPr="00E56A42">
        <w:rPr>
          <w:rFonts w:eastAsia="Calibri"/>
          <w:i/>
          <w:iCs/>
        </w:rPr>
        <w:t xml:space="preserve"> </w:t>
      </w:r>
      <w:r w:rsidR="00D176AA" w:rsidRPr="00E56A42">
        <w:rPr>
          <w:rFonts w:eastAsia="Calibri"/>
          <w:i/>
          <w:iCs/>
        </w:rPr>
        <w:t>i oregano Pudliszki 390g</w:t>
      </w:r>
      <w:r w:rsidR="00D176AA" w:rsidRPr="00E56A42">
        <w:rPr>
          <w:rFonts w:eastAsia="Calibri"/>
        </w:rPr>
        <w:t>,</w:t>
      </w:r>
      <w:r w:rsidR="00556480" w:rsidRPr="00E56A42">
        <w:rPr>
          <w:rFonts w:eastAsia="Calibri"/>
        </w:rPr>
        <w:t xml:space="preserve"> </w:t>
      </w:r>
      <w:r w:rsidR="00D176AA" w:rsidRPr="00E56A42">
        <w:rPr>
          <w:rFonts w:eastAsia="Calibri"/>
          <w:i/>
          <w:iCs/>
        </w:rPr>
        <w:t xml:space="preserve">Kukurydza słodka </w:t>
      </w:r>
      <w:proofErr w:type="spellStart"/>
      <w:r w:rsidR="00D176AA" w:rsidRPr="00E56A42">
        <w:rPr>
          <w:rFonts w:eastAsia="Calibri"/>
          <w:i/>
          <w:iCs/>
        </w:rPr>
        <w:t>Dawtona</w:t>
      </w:r>
      <w:proofErr w:type="spellEnd"/>
      <w:r w:rsidR="00D176AA" w:rsidRPr="00E56A42">
        <w:rPr>
          <w:rFonts w:eastAsia="Calibri"/>
          <w:i/>
          <w:iCs/>
        </w:rPr>
        <w:t>, masa netto 400 g, po odsączeniu zalewy 220 g</w:t>
      </w:r>
      <w:r w:rsidR="00D176AA" w:rsidRPr="00E56A42">
        <w:rPr>
          <w:rFonts w:eastAsia="Calibri"/>
        </w:rPr>
        <w:t>,</w:t>
      </w:r>
      <w:r w:rsidR="00556480" w:rsidRPr="00E56A42">
        <w:rPr>
          <w:rFonts w:eastAsia="Calibri"/>
        </w:rPr>
        <w:t xml:space="preserve"> </w:t>
      </w:r>
      <w:r w:rsidR="00D176AA" w:rsidRPr="00E56A42">
        <w:rPr>
          <w:rFonts w:eastAsia="Calibri"/>
          <w:i/>
          <w:iCs/>
        </w:rPr>
        <w:t>Groszek konserwowy Vernet, masa netto 400 g, po odsączeniu zalewy 240 g,</w:t>
      </w:r>
      <w:r w:rsidR="00556480" w:rsidRPr="00E56A42">
        <w:rPr>
          <w:rFonts w:eastAsia="Calibri"/>
          <w:i/>
          <w:iCs/>
        </w:rPr>
        <w:t xml:space="preserve"> </w:t>
      </w:r>
      <w:r w:rsidR="00D176AA" w:rsidRPr="00E56A42">
        <w:rPr>
          <w:rFonts w:eastAsia="Calibri"/>
          <w:i/>
          <w:iCs/>
        </w:rPr>
        <w:t>Fasola biała konserwowa Słoneczny Ogród, masa netto 400 g, po odsączeniu zalewy 200g</w:t>
      </w:r>
      <w:r w:rsidR="00D176AA" w:rsidRPr="00E56A42">
        <w:rPr>
          <w:rFonts w:eastAsia="Calibri"/>
        </w:rPr>
        <w:t>,</w:t>
      </w:r>
      <w:r w:rsidR="00556480" w:rsidRPr="00E56A42">
        <w:rPr>
          <w:rFonts w:eastAsia="Calibri"/>
        </w:rPr>
        <w:t xml:space="preserve"> </w:t>
      </w:r>
      <w:r w:rsidR="00D176AA" w:rsidRPr="00E56A42">
        <w:rPr>
          <w:rFonts w:eastAsia="Calibri"/>
          <w:i/>
          <w:iCs/>
        </w:rPr>
        <w:t xml:space="preserve">Groszek tradycyjny </w:t>
      </w:r>
      <w:proofErr w:type="spellStart"/>
      <w:r w:rsidR="00D176AA" w:rsidRPr="00E56A42">
        <w:rPr>
          <w:rFonts w:eastAsia="Calibri"/>
          <w:i/>
          <w:iCs/>
        </w:rPr>
        <w:t>Bonduelle</w:t>
      </w:r>
      <w:proofErr w:type="spellEnd"/>
      <w:r w:rsidR="00D176AA" w:rsidRPr="00E56A42">
        <w:rPr>
          <w:rFonts w:eastAsia="Calibri"/>
          <w:i/>
          <w:iCs/>
        </w:rPr>
        <w:t>, masa netto 400 g, po odsączeniu zalewy 200 g</w:t>
      </w:r>
      <w:r w:rsidR="00D176AA" w:rsidRPr="00E56A42">
        <w:rPr>
          <w:rFonts w:eastAsia="Calibri"/>
        </w:rPr>
        <w:t>,</w:t>
      </w:r>
      <w:r w:rsidR="00556480" w:rsidRPr="00E56A42">
        <w:rPr>
          <w:rFonts w:eastAsia="Calibri"/>
        </w:rPr>
        <w:t xml:space="preserve"> </w:t>
      </w:r>
      <w:r w:rsidR="00D176AA" w:rsidRPr="00E56A42">
        <w:rPr>
          <w:rFonts w:eastAsia="Calibri"/>
          <w:i/>
          <w:iCs/>
        </w:rPr>
        <w:t>Brzoskwinie połówki</w:t>
      </w:r>
      <w:r w:rsidR="000F65E6" w:rsidRPr="00E56A42">
        <w:rPr>
          <w:rFonts w:eastAsia="Calibri"/>
          <w:i/>
          <w:iCs/>
        </w:rPr>
        <w:t xml:space="preserve"> </w:t>
      </w:r>
      <w:r w:rsidR="00D176AA" w:rsidRPr="00E56A42">
        <w:rPr>
          <w:rFonts w:eastAsia="Calibri"/>
          <w:i/>
          <w:iCs/>
        </w:rPr>
        <w:t>w lekkim syropie M&amp;K, masa netto 820 g, po odsączeniu zalewy 470 g,</w:t>
      </w:r>
      <w:r w:rsidR="00556480" w:rsidRPr="00E56A42">
        <w:rPr>
          <w:rFonts w:eastAsia="Calibri"/>
        </w:rPr>
        <w:t xml:space="preserve"> </w:t>
      </w:r>
      <w:r w:rsidR="00D176AA" w:rsidRPr="00E56A42">
        <w:rPr>
          <w:rFonts w:eastAsia="Calibri"/>
          <w:i/>
          <w:iCs/>
        </w:rPr>
        <w:t xml:space="preserve">Masa makowa </w:t>
      </w:r>
      <w:proofErr w:type="spellStart"/>
      <w:r w:rsidR="00D176AA" w:rsidRPr="00E56A42">
        <w:rPr>
          <w:rFonts w:eastAsia="Calibri"/>
          <w:i/>
          <w:iCs/>
        </w:rPr>
        <w:t>Helio</w:t>
      </w:r>
      <w:proofErr w:type="spellEnd"/>
      <w:r w:rsidR="00D176AA" w:rsidRPr="00E56A42">
        <w:rPr>
          <w:rFonts w:eastAsia="Calibri"/>
          <w:i/>
          <w:iCs/>
        </w:rPr>
        <w:t xml:space="preserve"> 850 g</w:t>
      </w:r>
      <w:r w:rsidR="00D176AA" w:rsidRPr="00E56A42">
        <w:rPr>
          <w:rFonts w:eastAsia="Calibri"/>
        </w:rPr>
        <w:t xml:space="preserve">, </w:t>
      </w:r>
      <w:r w:rsidR="00D176AA" w:rsidRPr="00E56A42">
        <w:rPr>
          <w:rFonts w:eastAsia="Calibri"/>
          <w:i/>
          <w:iCs/>
        </w:rPr>
        <w:t>Seler z ananasem Rolnik masa netto 320 g, po odsączeniu zalewy 160g</w:t>
      </w:r>
      <w:r w:rsidR="00D176AA" w:rsidRPr="00E56A42">
        <w:rPr>
          <w:rFonts w:eastAsia="Calibri"/>
        </w:rPr>
        <w:t>,</w:t>
      </w:r>
      <w:r w:rsidR="00556480" w:rsidRPr="00E56A42">
        <w:rPr>
          <w:rFonts w:eastAsia="Calibri"/>
        </w:rPr>
        <w:t xml:space="preserve"> </w:t>
      </w:r>
      <w:r w:rsidR="00D176AA" w:rsidRPr="00E56A42">
        <w:rPr>
          <w:rFonts w:eastAsia="Calibri"/>
          <w:i/>
          <w:iCs/>
        </w:rPr>
        <w:t>Seler sałatkowy Smak, masa netto 300 g, po odsączeniu zalewy 150 g,</w:t>
      </w:r>
      <w:r w:rsidR="00556480" w:rsidRPr="00E56A42">
        <w:rPr>
          <w:rFonts w:eastAsia="Calibri"/>
        </w:rPr>
        <w:t xml:space="preserve"> </w:t>
      </w:r>
      <w:r w:rsidR="00D176AA" w:rsidRPr="00E56A42">
        <w:rPr>
          <w:rFonts w:eastAsia="Calibri"/>
          <w:i/>
          <w:iCs/>
        </w:rPr>
        <w:t>Sałatka warzywna grecka Orzech, masa netto 680 g, po odsączeniu zalewy 350 g,</w:t>
      </w:r>
      <w:r w:rsidR="00556480" w:rsidRPr="00E56A42">
        <w:rPr>
          <w:rFonts w:eastAsia="Calibri"/>
          <w:i/>
          <w:iCs/>
        </w:rPr>
        <w:t xml:space="preserve"> </w:t>
      </w:r>
      <w:r w:rsidR="00D176AA" w:rsidRPr="00E56A42">
        <w:rPr>
          <w:rFonts w:eastAsia="Calibri"/>
          <w:i/>
          <w:iCs/>
        </w:rPr>
        <w:t>Papryka marynowana Orzech, masa netto 660 g,</w:t>
      </w:r>
      <w:r w:rsidR="000F65E6" w:rsidRPr="00E56A42">
        <w:rPr>
          <w:rFonts w:eastAsia="Calibri"/>
          <w:i/>
          <w:iCs/>
        </w:rPr>
        <w:t xml:space="preserve"> </w:t>
      </w:r>
      <w:r w:rsidR="00D176AA" w:rsidRPr="00E56A42">
        <w:rPr>
          <w:rFonts w:eastAsia="Calibri"/>
          <w:i/>
          <w:iCs/>
        </w:rPr>
        <w:t>po odsączeniu zalewy 300 g,</w:t>
      </w:r>
      <w:r w:rsidR="00556480" w:rsidRPr="00E56A42">
        <w:rPr>
          <w:rFonts w:eastAsia="Calibri"/>
          <w:i/>
          <w:iCs/>
        </w:rPr>
        <w:t xml:space="preserve"> </w:t>
      </w:r>
      <w:r w:rsidR="00D176AA" w:rsidRPr="00E56A42">
        <w:rPr>
          <w:rFonts w:eastAsia="Calibri"/>
          <w:i/>
          <w:iCs/>
        </w:rPr>
        <w:t>Pikle z ogórków Orzech, masa neto 700 g, po odsączeniu zalewy 310 g,</w:t>
      </w:r>
      <w:r w:rsidR="00556480" w:rsidRPr="00E56A42">
        <w:rPr>
          <w:rFonts w:eastAsia="Calibri"/>
          <w:i/>
          <w:iCs/>
        </w:rPr>
        <w:t xml:space="preserve"> </w:t>
      </w:r>
      <w:r w:rsidR="00D176AA" w:rsidRPr="00E56A42">
        <w:rPr>
          <w:rFonts w:eastAsia="Calibri"/>
          <w:i/>
          <w:iCs/>
        </w:rPr>
        <w:t xml:space="preserve">Ogórki luksusowe </w:t>
      </w:r>
      <w:proofErr w:type="spellStart"/>
      <w:r w:rsidR="00D176AA" w:rsidRPr="00E56A42">
        <w:rPr>
          <w:rFonts w:eastAsia="Calibri"/>
          <w:i/>
          <w:iCs/>
        </w:rPr>
        <w:t>Dawtona</w:t>
      </w:r>
      <w:proofErr w:type="spellEnd"/>
      <w:r w:rsidR="00D176AA" w:rsidRPr="00E56A42">
        <w:rPr>
          <w:rFonts w:eastAsia="Calibri"/>
          <w:i/>
          <w:iCs/>
        </w:rPr>
        <w:t xml:space="preserve">, masa netto 900 g, po odsączeniu zalewy 470 g, Buraczki wiórki </w:t>
      </w:r>
      <w:proofErr w:type="spellStart"/>
      <w:r w:rsidR="00D176AA" w:rsidRPr="00E56A42">
        <w:rPr>
          <w:rFonts w:eastAsia="Calibri"/>
          <w:i/>
          <w:iCs/>
        </w:rPr>
        <w:t>Klimex</w:t>
      </w:r>
      <w:proofErr w:type="spellEnd"/>
      <w:r w:rsidR="00D176AA" w:rsidRPr="00E56A42">
        <w:rPr>
          <w:rFonts w:eastAsia="Calibri"/>
          <w:i/>
          <w:iCs/>
        </w:rPr>
        <w:t>, masa netto</w:t>
      </w:r>
      <w:r w:rsidR="00C211A8" w:rsidRPr="00E56A42">
        <w:rPr>
          <w:rFonts w:eastAsia="Calibri"/>
          <w:i/>
          <w:iCs/>
        </w:rPr>
        <w:t xml:space="preserve"> </w:t>
      </w:r>
      <w:r w:rsidR="00D176AA" w:rsidRPr="00E56A42">
        <w:rPr>
          <w:rFonts w:eastAsia="Calibri"/>
          <w:i/>
          <w:iCs/>
        </w:rPr>
        <w:t>500 g, po odsączeniu zalewy 350 g,</w:t>
      </w:r>
      <w:r w:rsidR="00556480" w:rsidRPr="00E56A42">
        <w:rPr>
          <w:rFonts w:eastAsia="Calibri"/>
        </w:rPr>
        <w:t xml:space="preserve"> </w:t>
      </w:r>
      <w:r w:rsidR="00D176AA" w:rsidRPr="00E56A42">
        <w:rPr>
          <w:rFonts w:eastAsia="Calibri"/>
          <w:i/>
          <w:iCs/>
        </w:rPr>
        <w:t>Buraczki tarte Orzech 290 g</w:t>
      </w:r>
      <w:r w:rsidR="00D176AA" w:rsidRPr="00E56A42">
        <w:rPr>
          <w:rFonts w:eastAsia="Calibri"/>
        </w:rPr>
        <w:t>,</w:t>
      </w:r>
      <w:r w:rsidR="00556480" w:rsidRPr="00E56A42">
        <w:rPr>
          <w:rFonts w:eastAsia="Calibri"/>
        </w:rPr>
        <w:t xml:space="preserve"> </w:t>
      </w:r>
      <w:r w:rsidR="00D176AA" w:rsidRPr="00E56A42">
        <w:rPr>
          <w:rFonts w:eastAsia="Calibri"/>
          <w:i/>
          <w:iCs/>
        </w:rPr>
        <w:t>Flaki wołowe po zamojsku M&amp;K</w:t>
      </w:r>
      <w:r w:rsidR="00556480" w:rsidRPr="00E56A42">
        <w:rPr>
          <w:rFonts w:eastAsia="Calibri"/>
          <w:i/>
          <w:iCs/>
        </w:rPr>
        <w:t xml:space="preserve"> </w:t>
      </w:r>
      <w:r w:rsidR="00D176AA" w:rsidRPr="00E56A42">
        <w:rPr>
          <w:rFonts w:eastAsia="Calibri"/>
          <w:i/>
          <w:iCs/>
        </w:rPr>
        <w:t>500 g</w:t>
      </w:r>
      <w:r w:rsidR="00D176AA" w:rsidRPr="00E56A42">
        <w:rPr>
          <w:rFonts w:eastAsia="Calibri"/>
        </w:rPr>
        <w:t>,</w:t>
      </w:r>
      <w:r w:rsidR="00556480" w:rsidRPr="00E56A42">
        <w:rPr>
          <w:rFonts w:eastAsia="Calibri"/>
        </w:rPr>
        <w:t xml:space="preserve"> </w:t>
      </w:r>
      <w:r w:rsidR="00D176AA" w:rsidRPr="00E56A42">
        <w:rPr>
          <w:rFonts w:eastAsia="Calibri"/>
          <w:i/>
          <w:iCs/>
        </w:rPr>
        <w:t>Flaki wołowe w rosole M&amp;K 500g</w:t>
      </w:r>
      <w:r w:rsidR="00D176AA" w:rsidRPr="00E56A42">
        <w:rPr>
          <w:rFonts w:eastAsia="Calibri"/>
        </w:rPr>
        <w:t>,</w:t>
      </w:r>
      <w:r w:rsidR="00556480" w:rsidRPr="00E56A42">
        <w:rPr>
          <w:rFonts w:eastAsia="Calibri"/>
        </w:rPr>
        <w:t xml:space="preserve"> </w:t>
      </w:r>
      <w:r w:rsidR="00D176AA" w:rsidRPr="00E56A42">
        <w:rPr>
          <w:rFonts w:eastAsia="Calibri"/>
          <w:i/>
          <w:iCs/>
        </w:rPr>
        <w:t>Pulpety w sosie pomidorowym M&amp;K 500g</w:t>
      </w:r>
      <w:r w:rsidR="00D176AA" w:rsidRPr="00E56A42">
        <w:rPr>
          <w:rFonts w:eastAsia="Calibri"/>
        </w:rPr>
        <w:t>,</w:t>
      </w:r>
      <w:r w:rsidR="00556480" w:rsidRPr="00E56A42">
        <w:rPr>
          <w:rFonts w:eastAsia="Calibri"/>
        </w:rPr>
        <w:t xml:space="preserve"> </w:t>
      </w:r>
      <w:r w:rsidR="00D176AA" w:rsidRPr="00E56A42">
        <w:rPr>
          <w:rFonts w:eastAsia="Calibri"/>
          <w:i/>
          <w:iCs/>
        </w:rPr>
        <w:t>Gulasz wieprzowy M&amp;K 600 g,</w:t>
      </w:r>
      <w:r w:rsidR="00556480" w:rsidRPr="00E56A42">
        <w:rPr>
          <w:rFonts w:eastAsia="Calibri"/>
        </w:rPr>
        <w:t xml:space="preserve"> </w:t>
      </w:r>
      <w:r w:rsidR="00D176AA" w:rsidRPr="00E56A42">
        <w:rPr>
          <w:rFonts w:eastAsia="Calibri"/>
          <w:i/>
          <w:iCs/>
        </w:rPr>
        <w:t>Meksykański sos</w:t>
      </w:r>
      <w:r w:rsidR="00894017" w:rsidRPr="00E56A42">
        <w:rPr>
          <w:rFonts w:eastAsia="Calibri"/>
          <w:i/>
          <w:iCs/>
        </w:rPr>
        <w:t xml:space="preserve"> </w:t>
      </w:r>
      <w:r w:rsidR="00D176AA" w:rsidRPr="00E56A42">
        <w:rPr>
          <w:rFonts w:eastAsia="Calibri"/>
          <w:i/>
          <w:iCs/>
        </w:rPr>
        <w:t>z warzywami Winiary 500 g</w:t>
      </w:r>
      <w:r w:rsidR="00D176AA" w:rsidRPr="00E56A42">
        <w:rPr>
          <w:rFonts w:eastAsia="Calibri"/>
        </w:rPr>
        <w:t>,</w:t>
      </w:r>
      <w:r w:rsidR="00556480" w:rsidRPr="00E56A42">
        <w:rPr>
          <w:rFonts w:eastAsia="Calibri"/>
        </w:rPr>
        <w:t xml:space="preserve"> </w:t>
      </w:r>
      <w:r w:rsidR="00D176AA" w:rsidRPr="00E56A42">
        <w:rPr>
          <w:rFonts w:eastAsia="Calibri"/>
          <w:i/>
          <w:iCs/>
        </w:rPr>
        <w:t xml:space="preserve">Makaron nitki cięte </w:t>
      </w:r>
      <w:proofErr w:type="spellStart"/>
      <w:r w:rsidR="00D176AA" w:rsidRPr="00E56A42">
        <w:rPr>
          <w:rFonts w:eastAsia="Calibri"/>
          <w:i/>
          <w:iCs/>
        </w:rPr>
        <w:t>Lubella</w:t>
      </w:r>
      <w:proofErr w:type="spellEnd"/>
      <w:r w:rsidR="00D176AA" w:rsidRPr="00E56A42">
        <w:rPr>
          <w:rFonts w:eastAsia="Calibri"/>
          <w:i/>
          <w:iCs/>
        </w:rPr>
        <w:t xml:space="preserve"> 500 g</w:t>
      </w:r>
      <w:r w:rsidR="00D176AA" w:rsidRPr="00E56A42">
        <w:rPr>
          <w:rFonts w:eastAsia="Calibri"/>
        </w:rPr>
        <w:t>,</w:t>
      </w:r>
      <w:r w:rsidR="00556480" w:rsidRPr="00E56A42">
        <w:rPr>
          <w:rFonts w:eastAsia="Calibri"/>
        </w:rPr>
        <w:t xml:space="preserve"> </w:t>
      </w:r>
      <w:r w:rsidR="00D176AA" w:rsidRPr="00E56A42">
        <w:rPr>
          <w:rFonts w:eastAsia="Calibri"/>
          <w:i/>
          <w:iCs/>
        </w:rPr>
        <w:t xml:space="preserve">Makaron łazanki </w:t>
      </w:r>
      <w:proofErr w:type="spellStart"/>
      <w:r w:rsidR="00D176AA" w:rsidRPr="00E56A42">
        <w:rPr>
          <w:rFonts w:eastAsia="Calibri"/>
          <w:i/>
          <w:iCs/>
        </w:rPr>
        <w:t>Lubella</w:t>
      </w:r>
      <w:proofErr w:type="spellEnd"/>
      <w:r w:rsidR="00D176AA" w:rsidRPr="00E56A42">
        <w:rPr>
          <w:rFonts w:eastAsia="Calibri"/>
          <w:i/>
          <w:iCs/>
        </w:rPr>
        <w:t xml:space="preserve"> 500 g, Makaron kolanka ozdobne </w:t>
      </w:r>
      <w:proofErr w:type="spellStart"/>
      <w:r w:rsidR="00D176AA" w:rsidRPr="00E56A42">
        <w:rPr>
          <w:rFonts w:eastAsia="Calibri"/>
          <w:i/>
          <w:iCs/>
        </w:rPr>
        <w:t>Lubella</w:t>
      </w:r>
      <w:proofErr w:type="spellEnd"/>
      <w:r w:rsidR="00D176AA" w:rsidRPr="00E56A42">
        <w:rPr>
          <w:rFonts w:eastAsia="Calibri"/>
          <w:i/>
          <w:iCs/>
        </w:rPr>
        <w:t xml:space="preserve"> 500 g</w:t>
      </w:r>
      <w:r w:rsidR="00D176AA" w:rsidRPr="00E56A42">
        <w:rPr>
          <w:rFonts w:eastAsia="Calibri"/>
        </w:rPr>
        <w:t>,</w:t>
      </w:r>
      <w:r w:rsidR="00556480" w:rsidRPr="00E56A42">
        <w:rPr>
          <w:rFonts w:eastAsia="Calibri"/>
        </w:rPr>
        <w:t xml:space="preserve"> </w:t>
      </w:r>
      <w:r w:rsidR="00D176AA" w:rsidRPr="00E56A42">
        <w:rPr>
          <w:rFonts w:eastAsia="Calibri"/>
          <w:i/>
          <w:iCs/>
        </w:rPr>
        <w:t>Makaron jajeczny krajanka</w:t>
      </w:r>
      <w:r w:rsidR="00C211A8" w:rsidRPr="00E56A42">
        <w:rPr>
          <w:rFonts w:eastAsia="Calibri"/>
          <w:i/>
          <w:iCs/>
        </w:rPr>
        <w:t xml:space="preserve"> </w:t>
      </w:r>
      <w:r w:rsidR="00D176AA" w:rsidRPr="00E56A42">
        <w:rPr>
          <w:rFonts w:eastAsia="Calibri"/>
          <w:i/>
          <w:iCs/>
        </w:rPr>
        <w:t>z kurkumą Babuni 250 g</w:t>
      </w:r>
      <w:r w:rsidR="00D176AA" w:rsidRPr="00E56A42">
        <w:rPr>
          <w:rFonts w:eastAsia="Calibri"/>
        </w:rPr>
        <w:t>,</w:t>
      </w:r>
      <w:r w:rsidR="00556480" w:rsidRPr="00E56A42">
        <w:rPr>
          <w:rFonts w:eastAsia="Calibri"/>
        </w:rPr>
        <w:t xml:space="preserve"> </w:t>
      </w:r>
      <w:r w:rsidR="00D176AA" w:rsidRPr="00E56A42">
        <w:rPr>
          <w:rFonts w:eastAsia="Calibri"/>
          <w:i/>
          <w:iCs/>
        </w:rPr>
        <w:t xml:space="preserve">Wiórki kokosowe </w:t>
      </w:r>
      <w:proofErr w:type="spellStart"/>
      <w:r w:rsidR="00D176AA" w:rsidRPr="00E56A42">
        <w:rPr>
          <w:rFonts w:eastAsia="Calibri"/>
          <w:i/>
          <w:iCs/>
        </w:rPr>
        <w:t>Siesta</w:t>
      </w:r>
      <w:proofErr w:type="spellEnd"/>
      <w:r w:rsidR="00D176AA" w:rsidRPr="00E56A42">
        <w:rPr>
          <w:rFonts w:eastAsia="Calibri"/>
          <w:i/>
          <w:iCs/>
        </w:rPr>
        <w:t xml:space="preserve"> 90 g</w:t>
      </w:r>
      <w:r w:rsidR="00D176AA" w:rsidRPr="00E56A42">
        <w:rPr>
          <w:rFonts w:eastAsia="Calibri"/>
        </w:rPr>
        <w:t xml:space="preserve">, </w:t>
      </w:r>
      <w:r w:rsidR="00D176AA" w:rsidRPr="00E56A42">
        <w:rPr>
          <w:rFonts w:eastAsia="Calibri"/>
          <w:i/>
          <w:iCs/>
        </w:rPr>
        <w:t>Rodzynki sułtanki Fiesta 200 g,</w:t>
      </w:r>
      <w:r w:rsidR="00F411A3" w:rsidRPr="00E56A42">
        <w:rPr>
          <w:rFonts w:eastAsia="Calibri"/>
          <w:i/>
          <w:iCs/>
        </w:rPr>
        <w:t xml:space="preserve"> </w:t>
      </w:r>
      <w:r w:rsidR="00D176AA" w:rsidRPr="00E56A42">
        <w:rPr>
          <w:rFonts w:eastAsia="Calibri"/>
          <w:i/>
          <w:iCs/>
        </w:rPr>
        <w:t>Orzechy laskowe Fresco 80 g,</w:t>
      </w:r>
      <w:r w:rsidR="00556480" w:rsidRPr="00E56A42">
        <w:rPr>
          <w:rFonts w:eastAsia="Calibri"/>
        </w:rPr>
        <w:t xml:space="preserve"> </w:t>
      </w:r>
      <w:r w:rsidR="00D176AA" w:rsidRPr="00E56A42">
        <w:rPr>
          <w:rFonts w:eastAsia="Calibri"/>
          <w:i/>
          <w:iCs/>
        </w:rPr>
        <w:t xml:space="preserve">Słonecznik łuskany </w:t>
      </w:r>
      <w:proofErr w:type="spellStart"/>
      <w:r w:rsidR="00D176AA" w:rsidRPr="00E56A42">
        <w:rPr>
          <w:rFonts w:eastAsia="Calibri"/>
          <w:i/>
          <w:iCs/>
        </w:rPr>
        <w:t>Fietsa</w:t>
      </w:r>
      <w:proofErr w:type="spellEnd"/>
      <w:r w:rsidR="00D176AA" w:rsidRPr="00E56A42">
        <w:rPr>
          <w:rFonts w:eastAsia="Calibri"/>
          <w:i/>
          <w:iCs/>
        </w:rPr>
        <w:t xml:space="preserve"> 150 g,</w:t>
      </w:r>
      <w:r w:rsidR="00D176AA" w:rsidRPr="00E56A42">
        <w:rPr>
          <w:rFonts w:eastAsia="Calibri"/>
        </w:rPr>
        <w:t xml:space="preserve"> </w:t>
      </w:r>
      <w:r w:rsidR="00D176AA" w:rsidRPr="00E56A42">
        <w:rPr>
          <w:rFonts w:eastAsia="Calibri"/>
          <w:i/>
          <w:iCs/>
        </w:rPr>
        <w:t>Sernik na zimno Delecta 193 g</w:t>
      </w:r>
      <w:r w:rsidR="00D176AA" w:rsidRPr="00E56A42">
        <w:rPr>
          <w:rFonts w:eastAsia="Calibri"/>
          <w:b/>
          <w:bCs/>
          <w:i/>
          <w:iCs/>
        </w:rPr>
        <w:t xml:space="preserve">, </w:t>
      </w:r>
      <w:r w:rsidR="00D176AA" w:rsidRPr="00E56A42">
        <w:rPr>
          <w:rFonts w:eastAsia="Calibri"/>
          <w:i/>
          <w:iCs/>
        </w:rPr>
        <w:t xml:space="preserve">Powidła śliwkowe </w:t>
      </w:r>
      <w:proofErr w:type="spellStart"/>
      <w:r w:rsidR="00D176AA" w:rsidRPr="00E56A42">
        <w:rPr>
          <w:rFonts w:eastAsia="Calibri"/>
          <w:i/>
          <w:iCs/>
        </w:rPr>
        <w:t>Stovit</w:t>
      </w:r>
      <w:proofErr w:type="spellEnd"/>
      <w:r w:rsidR="00D176AA" w:rsidRPr="00E56A42">
        <w:rPr>
          <w:rFonts w:eastAsia="Calibri"/>
          <w:i/>
          <w:iCs/>
        </w:rPr>
        <w:t xml:space="preserve"> 240 g</w:t>
      </w:r>
      <w:r w:rsidR="00D176AA" w:rsidRPr="00E56A42">
        <w:rPr>
          <w:rFonts w:eastAsia="Calibri"/>
        </w:rPr>
        <w:t>,</w:t>
      </w:r>
      <w:r w:rsidR="00556480" w:rsidRPr="00E56A42">
        <w:rPr>
          <w:rFonts w:eastAsia="Calibri"/>
        </w:rPr>
        <w:t xml:space="preserve"> </w:t>
      </w:r>
      <w:r w:rsidR="00D176AA" w:rsidRPr="00E56A42">
        <w:rPr>
          <w:rFonts w:eastAsia="Calibri"/>
          <w:i/>
          <w:iCs/>
        </w:rPr>
        <w:t xml:space="preserve">Marmolada wieloowocowa </w:t>
      </w:r>
      <w:proofErr w:type="spellStart"/>
      <w:r w:rsidR="00D176AA" w:rsidRPr="00E56A42">
        <w:rPr>
          <w:rFonts w:eastAsia="Calibri"/>
          <w:i/>
          <w:iCs/>
        </w:rPr>
        <w:t>Stovit</w:t>
      </w:r>
      <w:proofErr w:type="spellEnd"/>
      <w:r w:rsidR="00D176AA" w:rsidRPr="00E56A42">
        <w:rPr>
          <w:rFonts w:eastAsia="Calibri"/>
          <w:i/>
          <w:iCs/>
        </w:rPr>
        <w:t xml:space="preserve"> 320 g</w:t>
      </w:r>
      <w:r w:rsidR="00D176AA" w:rsidRPr="00E56A42">
        <w:rPr>
          <w:rFonts w:eastAsia="Calibri"/>
        </w:rPr>
        <w:t>,</w:t>
      </w:r>
      <w:r w:rsidR="00556480" w:rsidRPr="00E56A42">
        <w:rPr>
          <w:rFonts w:eastAsia="Calibri"/>
        </w:rPr>
        <w:t xml:space="preserve"> </w:t>
      </w:r>
      <w:r w:rsidR="00D176AA" w:rsidRPr="00E56A42">
        <w:rPr>
          <w:rFonts w:eastAsia="Calibri"/>
          <w:i/>
          <w:iCs/>
        </w:rPr>
        <w:t xml:space="preserve">Krem do smarowania z orzechami laskowymi i kakao </w:t>
      </w:r>
      <w:proofErr w:type="spellStart"/>
      <w:r w:rsidR="00D176AA" w:rsidRPr="00E56A42">
        <w:rPr>
          <w:rFonts w:eastAsia="Calibri"/>
          <w:i/>
          <w:iCs/>
        </w:rPr>
        <w:t>Nutella</w:t>
      </w:r>
      <w:proofErr w:type="spellEnd"/>
      <w:r w:rsidR="00D176AA" w:rsidRPr="00E56A42">
        <w:rPr>
          <w:rFonts w:eastAsia="Calibri"/>
          <w:i/>
          <w:iCs/>
        </w:rPr>
        <w:t xml:space="preserve"> 350 g,</w:t>
      </w:r>
      <w:r w:rsidR="00556480" w:rsidRPr="00E56A42">
        <w:rPr>
          <w:rFonts w:eastAsia="Calibri"/>
        </w:rPr>
        <w:t xml:space="preserve"> </w:t>
      </w:r>
      <w:r w:rsidR="00D176AA" w:rsidRPr="00E56A42">
        <w:rPr>
          <w:rFonts w:eastAsia="Calibri"/>
          <w:i/>
          <w:iCs/>
        </w:rPr>
        <w:t>Kawa palona mielona Tchibo 250 g,</w:t>
      </w:r>
      <w:r w:rsidR="00556480" w:rsidRPr="00E56A42">
        <w:rPr>
          <w:rFonts w:eastAsia="Calibri"/>
        </w:rPr>
        <w:t xml:space="preserve"> </w:t>
      </w:r>
      <w:r w:rsidR="00D176AA" w:rsidRPr="00E56A42">
        <w:rPr>
          <w:rFonts w:eastAsia="Calibri"/>
          <w:i/>
          <w:iCs/>
        </w:rPr>
        <w:t>Kawa mielona Maxwell House 250 g,</w:t>
      </w:r>
      <w:r w:rsidR="00556480" w:rsidRPr="00E56A42">
        <w:rPr>
          <w:rFonts w:eastAsia="Calibri"/>
        </w:rPr>
        <w:t xml:space="preserve"> </w:t>
      </w:r>
      <w:r w:rsidR="00D176AA" w:rsidRPr="00E56A42">
        <w:rPr>
          <w:rFonts w:eastAsia="Calibri"/>
          <w:i/>
          <w:iCs/>
        </w:rPr>
        <w:t xml:space="preserve">Kawa palona mielona </w:t>
      </w:r>
      <w:proofErr w:type="spellStart"/>
      <w:r w:rsidR="00D176AA" w:rsidRPr="00E56A42">
        <w:rPr>
          <w:rFonts w:eastAsia="Calibri"/>
          <w:i/>
          <w:iCs/>
        </w:rPr>
        <w:t>Pedros</w:t>
      </w:r>
      <w:proofErr w:type="spellEnd"/>
      <w:r w:rsidR="00D176AA" w:rsidRPr="00E56A42">
        <w:rPr>
          <w:rFonts w:eastAsia="Calibri"/>
          <w:i/>
          <w:iCs/>
        </w:rPr>
        <w:t xml:space="preserve"> Active 250 g</w:t>
      </w:r>
      <w:r w:rsidR="00D176AA" w:rsidRPr="00E56A42">
        <w:rPr>
          <w:rFonts w:eastAsia="Calibri"/>
        </w:rPr>
        <w:t>,</w:t>
      </w:r>
      <w:r w:rsidR="00556480" w:rsidRPr="00E56A42">
        <w:rPr>
          <w:rFonts w:eastAsia="Calibri"/>
        </w:rPr>
        <w:t xml:space="preserve"> </w:t>
      </w:r>
      <w:r w:rsidR="00D176AA" w:rsidRPr="00E56A42">
        <w:rPr>
          <w:rFonts w:eastAsia="Calibri"/>
          <w:i/>
          <w:iCs/>
        </w:rPr>
        <w:t>Mozzarella kulki Bakoma 245 g,</w:t>
      </w:r>
      <w:r w:rsidR="00556480" w:rsidRPr="00E56A42">
        <w:rPr>
          <w:rFonts w:eastAsia="Calibri"/>
        </w:rPr>
        <w:t xml:space="preserve"> </w:t>
      </w:r>
      <w:r w:rsidR="00D176AA" w:rsidRPr="00E56A42">
        <w:rPr>
          <w:rFonts w:eastAsia="Calibri"/>
          <w:i/>
          <w:iCs/>
        </w:rPr>
        <w:t>Serek wiejski Krasnystaw 200 g,</w:t>
      </w:r>
      <w:r w:rsidR="00556480" w:rsidRPr="00E56A42">
        <w:rPr>
          <w:rFonts w:eastAsia="Calibri"/>
        </w:rPr>
        <w:t xml:space="preserve"> </w:t>
      </w:r>
      <w:r w:rsidR="00D176AA" w:rsidRPr="00E56A42">
        <w:rPr>
          <w:rFonts w:eastAsia="Calibri"/>
          <w:i/>
          <w:iCs/>
        </w:rPr>
        <w:t>Twaróg chudy Mazurski Smak Mlekovita 250g</w:t>
      </w:r>
      <w:r w:rsidR="00D176AA" w:rsidRPr="00E56A42">
        <w:rPr>
          <w:rFonts w:eastAsia="Calibri"/>
        </w:rPr>
        <w:t>,</w:t>
      </w:r>
      <w:r w:rsidR="00556480" w:rsidRPr="00E56A42">
        <w:rPr>
          <w:rFonts w:eastAsia="Calibri"/>
        </w:rPr>
        <w:t xml:space="preserve"> </w:t>
      </w:r>
      <w:r w:rsidR="00D176AA" w:rsidRPr="00E56A42">
        <w:rPr>
          <w:rFonts w:eastAsia="Calibri"/>
          <w:i/>
          <w:iCs/>
        </w:rPr>
        <w:t>Kefir Krasnystaw 400g</w:t>
      </w:r>
      <w:r w:rsidR="00D176AA" w:rsidRPr="00E56A42">
        <w:rPr>
          <w:rFonts w:eastAsia="Calibri"/>
        </w:rPr>
        <w:t>,</w:t>
      </w:r>
      <w:r w:rsidR="00556480" w:rsidRPr="00E56A42">
        <w:rPr>
          <w:rFonts w:eastAsia="Calibri"/>
        </w:rPr>
        <w:t xml:space="preserve"> </w:t>
      </w:r>
      <w:r w:rsidR="00D176AA" w:rsidRPr="00E56A42">
        <w:rPr>
          <w:rFonts w:eastAsia="Calibri"/>
          <w:i/>
          <w:iCs/>
        </w:rPr>
        <w:t>Jogurt naturalny gęsty Bakoma 390 g,</w:t>
      </w:r>
      <w:r w:rsidR="00556480" w:rsidRPr="00E56A42">
        <w:rPr>
          <w:rFonts w:eastAsia="Calibri"/>
        </w:rPr>
        <w:t xml:space="preserve"> </w:t>
      </w:r>
      <w:r w:rsidR="00D176AA" w:rsidRPr="00E56A42">
        <w:rPr>
          <w:rFonts w:eastAsia="Calibri"/>
          <w:i/>
          <w:iCs/>
        </w:rPr>
        <w:t>Serek śmietankowy łaciaty meksykański 135 g</w:t>
      </w:r>
      <w:r w:rsidR="00D176AA" w:rsidRPr="00E56A42">
        <w:rPr>
          <w:rFonts w:eastAsia="Calibri"/>
        </w:rPr>
        <w:t>,</w:t>
      </w:r>
      <w:r w:rsidR="00556480" w:rsidRPr="00E56A42">
        <w:rPr>
          <w:rFonts w:eastAsia="Calibri"/>
        </w:rPr>
        <w:t xml:space="preserve"> </w:t>
      </w:r>
      <w:r w:rsidR="00D176AA" w:rsidRPr="00E56A42">
        <w:rPr>
          <w:rFonts w:eastAsia="Calibri"/>
          <w:i/>
          <w:iCs/>
        </w:rPr>
        <w:t>Jogurt pitny o smaku ananas kokos Łaciaty 250 ml,</w:t>
      </w:r>
      <w:r w:rsidR="00556480" w:rsidRPr="00E56A42">
        <w:rPr>
          <w:rFonts w:eastAsia="Calibri"/>
        </w:rPr>
        <w:t xml:space="preserve"> </w:t>
      </w:r>
      <w:r w:rsidR="00D176AA" w:rsidRPr="00E56A42">
        <w:rPr>
          <w:rFonts w:eastAsia="Calibri"/>
          <w:i/>
          <w:iCs/>
        </w:rPr>
        <w:t xml:space="preserve">Jogurt o smaku malinowym </w:t>
      </w:r>
      <w:proofErr w:type="spellStart"/>
      <w:r w:rsidR="00D176AA" w:rsidRPr="00E56A42">
        <w:rPr>
          <w:rFonts w:eastAsia="Calibri"/>
          <w:i/>
          <w:iCs/>
        </w:rPr>
        <w:t>Jogobella</w:t>
      </w:r>
      <w:proofErr w:type="spellEnd"/>
      <w:r w:rsidR="00D176AA" w:rsidRPr="00E56A42">
        <w:rPr>
          <w:rFonts w:eastAsia="Calibri"/>
          <w:i/>
          <w:iCs/>
        </w:rPr>
        <w:t xml:space="preserve"> 180 g,</w:t>
      </w:r>
      <w:r w:rsidR="00556480" w:rsidRPr="00E56A42">
        <w:rPr>
          <w:rFonts w:eastAsia="Calibri"/>
        </w:rPr>
        <w:t xml:space="preserve"> </w:t>
      </w:r>
      <w:r w:rsidR="00D176AA" w:rsidRPr="00E56A42">
        <w:rPr>
          <w:rFonts w:eastAsia="Calibri"/>
          <w:i/>
          <w:iCs/>
        </w:rPr>
        <w:t xml:space="preserve">Biszkopty lady </w:t>
      </w:r>
      <w:proofErr w:type="spellStart"/>
      <w:r w:rsidR="00D176AA" w:rsidRPr="00E56A42">
        <w:rPr>
          <w:rFonts w:eastAsia="Calibri"/>
          <w:i/>
          <w:iCs/>
        </w:rPr>
        <w:t>fingers</w:t>
      </w:r>
      <w:proofErr w:type="spellEnd"/>
      <w:r w:rsidR="00D176AA" w:rsidRPr="00E56A42">
        <w:rPr>
          <w:rFonts w:eastAsia="Calibri"/>
          <w:i/>
          <w:iCs/>
        </w:rPr>
        <w:t xml:space="preserve"> Dr. Gurgul</w:t>
      </w:r>
      <w:r w:rsidR="00556480" w:rsidRPr="00E56A42">
        <w:rPr>
          <w:rFonts w:eastAsia="Calibri"/>
          <w:i/>
          <w:iCs/>
        </w:rPr>
        <w:t xml:space="preserve"> </w:t>
      </w:r>
      <w:r w:rsidR="00D176AA" w:rsidRPr="00E56A42">
        <w:rPr>
          <w:rFonts w:eastAsia="Calibri"/>
          <w:i/>
          <w:iCs/>
        </w:rPr>
        <w:t>60 g</w:t>
      </w:r>
      <w:r w:rsidR="00D176AA" w:rsidRPr="00E56A42">
        <w:rPr>
          <w:rFonts w:eastAsia="Calibri"/>
        </w:rPr>
        <w:t>,</w:t>
      </w:r>
      <w:r w:rsidR="00556480" w:rsidRPr="00E56A42">
        <w:rPr>
          <w:rFonts w:eastAsia="Calibri"/>
        </w:rPr>
        <w:t xml:space="preserve"> </w:t>
      </w:r>
      <w:r w:rsidR="00D176AA" w:rsidRPr="00E56A42">
        <w:rPr>
          <w:rFonts w:eastAsia="Calibri"/>
          <w:i/>
          <w:iCs/>
        </w:rPr>
        <w:t>Pierniki w czekoladzie Fiesta 400 g,</w:t>
      </w:r>
      <w:r w:rsidR="00556480" w:rsidRPr="00E56A42">
        <w:rPr>
          <w:rFonts w:eastAsia="Calibri"/>
        </w:rPr>
        <w:t xml:space="preserve"> </w:t>
      </w:r>
      <w:r w:rsidR="00D176AA" w:rsidRPr="00E56A42">
        <w:rPr>
          <w:rFonts w:eastAsia="Calibri"/>
          <w:i/>
          <w:iCs/>
        </w:rPr>
        <w:t>Krakersy słone Lajkonik 180 g</w:t>
      </w:r>
      <w:r w:rsidR="00D176AA" w:rsidRPr="00E56A42">
        <w:rPr>
          <w:rFonts w:eastAsia="Calibri"/>
        </w:rPr>
        <w:t>,</w:t>
      </w:r>
      <w:r w:rsidR="00556480" w:rsidRPr="00E56A42">
        <w:rPr>
          <w:rFonts w:eastAsia="Calibri"/>
        </w:rPr>
        <w:t xml:space="preserve"> </w:t>
      </w:r>
      <w:r w:rsidR="00D176AA" w:rsidRPr="00E56A42">
        <w:rPr>
          <w:rFonts w:eastAsia="Calibri"/>
          <w:i/>
          <w:iCs/>
        </w:rPr>
        <w:t>Wafelki kakaowe Cukry Nyskie 340 g</w:t>
      </w:r>
      <w:r w:rsidR="00D176AA" w:rsidRPr="00E56A42">
        <w:rPr>
          <w:rFonts w:eastAsia="Calibri"/>
        </w:rPr>
        <w:t>,</w:t>
      </w:r>
      <w:r w:rsidR="00556480" w:rsidRPr="00E56A42">
        <w:rPr>
          <w:rFonts w:eastAsia="Calibri"/>
        </w:rPr>
        <w:t xml:space="preserve"> </w:t>
      </w:r>
      <w:r w:rsidR="00D176AA" w:rsidRPr="00E56A42">
        <w:rPr>
          <w:rFonts w:eastAsia="Calibri"/>
          <w:i/>
          <w:iCs/>
        </w:rPr>
        <w:t>Żelki węże Fiesta 80 g</w:t>
      </w:r>
      <w:r w:rsidR="00D176AA" w:rsidRPr="00E56A42">
        <w:rPr>
          <w:rFonts w:eastAsia="Calibri"/>
        </w:rPr>
        <w:t>,</w:t>
      </w:r>
      <w:r w:rsidR="00556480" w:rsidRPr="00E56A42">
        <w:rPr>
          <w:rFonts w:eastAsia="Calibri"/>
        </w:rPr>
        <w:t xml:space="preserve"> </w:t>
      </w:r>
      <w:r w:rsidR="00D176AA" w:rsidRPr="00E56A42">
        <w:rPr>
          <w:rFonts w:eastAsia="Calibri"/>
          <w:i/>
          <w:iCs/>
        </w:rPr>
        <w:t>Cukierki</w:t>
      </w:r>
      <w:r w:rsidR="00556480" w:rsidRPr="00E56A42">
        <w:rPr>
          <w:rFonts w:eastAsia="Calibri"/>
          <w:i/>
          <w:iCs/>
        </w:rPr>
        <w:t xml:space="preserve"> </w:t>
      </w:r>
      <w:r w:rsidR="00D176AA" w:rsidRPr="00E56A42">
        <w:rPr>
          <w:rFonts w:eastAsia="Calibri"/>
          <w:i/>
          <w:iCs/>
        </w:rPr>
        <w:t>o smaku miętowo – sosnowym leśne Odra 90 g</w:t>
      </w:r>
      <w:r w:rsidR="00D176AA" w:rsidRPr="00E56A42">
        <w:rPr>
          <w:rFonts w:eastAsia="Calibri"/>
        </w:rPr>
        <w:t>,</w:t>
      </w:r>
      <w:r w:rsidR="00556480" w:rsidRPr="00E56A42">
        <w:rPr>
          <w:rFonts w:eastAsia="Calibri"/>
        </w:rPr>
        <w:t xml:space="preserve"> </w:t>
      </w:r>
      <w:r w:rsidR="00D176AA" w:rsidRPr="00E56A42">
        <w:rPr>
          <w:rFonts w:eastAsia="Calibri"/>
          <w:i/>
          <w:iCs/>
        </w:rPr>
        <w:t>Syrop o smaku Malina z żurawiną Herbapol 420 ml</w:t>
      </w:r>
      <w:r w:rsidR="00D176AA" w:rsidRPr="00E56A42">
        <w:rPr>
          <w:rFonts w:eastAsia="Calibri"/>
          <w:b/>
          <w:bCs/>
          <w:i/>
          <w:iCs/>
        </w:rPr>
        <w:t>,</w:t>
      </w:r>
      <w:r w:rsidR="00556480" w:rsidRPr="00E56A42">
        <w:rPr>
          <w:rFonts w:eastAsia="Calibri"/>
          <w:b/>
          <w:bCs/>
          <w:i/>
          <w:iCs/>
        </w:rPr>
        <w:t xml:space="preserve"> </w:t>
      </w:r>
      <w:r w:rsidR="00D176AA" w:rsidRPr="00E56A42">
        <w:rPr>
          <w:rFonts w:eastAsia="Calibri"/>
          <w:i/>
          <w:iCs/>
        </w:rPr>
        <w:t>Podpłomyki regionalne 70 g</w:t>
      </w:r>
      <w:r w:rsidR="00D176AA" w:rsidRPr="00E56A42">
        <w:rPr>
          <w:rFonts w:eastAsia="Calibri"/>
          <w:lang w:eastAsia="en-US"/>
        </w:rPr>
        <w:t>, co narusza art. 4 ust. 1 ustawy</w:t>
      </w:r>
      <w:r w:rsidR="00C211A8" w:rsidRPr="00E56A42">
        <w:rPr>
          <w:rFonts w:eastAsia="Calibri"/>
          <w:lang w:eastAsia="en-US"/>
        </w:rPr>
        <w:t xml:space="preserve"> </w:t>
      </w:r>
      <w:r w:rsidR="00D176AA" w:rsidRPr="00E56A42">
        <w:rPr>
          <w:rFonts w:eastAsia="Calibri"/>
          <w:lang w:eastAsia="en-US"/>
        </w:rPr>
        <w:t>oraz § 3 rozporządzenia</w:t>
      </w:r>
      <w:r w:rsidR="00F411A3" w:rsidRPr="00E56A42">
        <w:rPr>
          <w:rFonts w:eastAsia="Calibri"/>
          <w:lang w:eastAsia="en-US"/>
        </w:rPr>
        <w:t xml:space="preserve"> ministra Rozwoju</w:t>
      </w:r>
      <w:r w:rsidR="000F65E6" w:rsidRPr="00E56A42">
        <w:rPr>
          <w:rFonts w:eastAsia="Calibri"/>
          <w:lang w:eastAsia="en-US"/>
        </w:rPr>
        <w:t xml:space="preserve"> </w:t>
      </w:r>
      <w:r w:rsidR="00F411A3" w:rsidRPr="00E56A42">
        <w:rPr>
          <w:rFonts w:eastAsia="Calibri"/>
          <w:lang w:eastAsia="en-US"/>
        </w:rPr>
        <w:t xml:space="preserve">z dnia 9 grudnia 2015 r. </w:t>
      </w:r>
      <w:r w:rsidR="00D176AA" w:rsidRPr="00E56A42">
        <w:rPr>
          <w:rFonts w:eastAsia="Calibri"/>
          <w:lang w:eastAsia="en-US"/>
        </w:rPr>
        <w:t>w sprawie uwidaczniania cen towarów i usług</w:t>
      </w:r>
      <w:r w:rsidR="00556480" w:rsidRPr="00E56A42">
        <w:rPr>
          <w:rFonts w:eastAsia="Calibri"/>
          <w:lang w:eastAsia="en-US"/>
        </w:rPr>
        <w:t xml:space="preserve"> </w:t>
      </w:r>
      <w:r w:rsidR="00F411A3" w:rsidRPr="00E56A42">
        <w:rPr>
          <w:rFonts w:eastAsia="Calibri"/>
          <w:lang w:eastAsia="en-US"/>
        </w:rPr>
        <w:t>(Dz. U. z 2015 r.,</w:t>
      </w:r>
      <w:r w:rsidR="000F65E6" w:rsidRPr="00E56A42">
        <w:rPr>
          <w:rFonts w:eastAsia="Calibri"/>
          <w:lang w:eastAsia="en-US"/>
        </w:rPr>
        <w:t xml:space="preserve"> </w:t>
      </w:r>
      <w:r w:rsidR="00F411A3" w:rsidRPr="00E56A42">
        <w:rPr>
          <w:rFonts w:eastAsia="Calibri"/>
          <w:lang w:eastAsia="en-US"/>
        </w:rPr>
        <w:t xml:space="preserve">poz. 2121) </w:t>
      </w:r>
      <w:r w:rsidR="00D176AA" w:rsidRPr="00E56A42">
        <w:rPr>
          <w:color w:val="000000"/>
        </w:rPr>
        <w:t>– zwanego dalej „</w:t>
      </w:r>
      <w:r w:rsidR="00D176AA" w:rsidRPr="00E56A42">
        <w:rPr>
          <w:iCs/>
          <w:color w:val="000000"/>
        </w:rPr>
        <w:t>rozporządzeniem”,</w:t>
      </w:r>
    </w:p>
    <w:p w14:paraId="6881484A" w14:textId="2EA20E63" w:rsidR="00D176AA" w:rsidRPr="00E56A42" w:rsidRDefault="00D427BD" w:rsidP="00D427BD">
      <w:pPr>
        <w:ind w:right="-2"/>
        <w:jc w:val="both"/>
        <w:rPr>
          <w:lang w:eastAsia="x-none"/>
        </w:rPr>
      </w:pPr>
      <w:r w:rsidRPr="00E56A42">
        <w:rPr>
          <w:lang w:eastAsia="x-none"/>
        </w:rPr>
        <w:t xml:space="preserve">- </w:t>
      </w:r>
      <w:r w:rsidR="00D176AA" w:rsidRPr="00E56A42">
        <w:rPr>
          <w:u w:val="single"/>
          <w:lang w:eastAsia="x-none"/>
        </w:rPr>
        <w:t xml:space="preserve">nieuwidocznienie ceny jednostkowej dla </w:t>
      </w:r>
      <w:r w:rsidR="00D176AA" w:rsidRPr="00E56A42">
        <w:rPr>
          <w:b/>
          <w:bCs/>
          <w:u w:val="single"/>
          <w:lang w:eastAsia="x-none"/>
        </w:rPr>
        <w:t>9 partii produktów</w:t>
      </w:r>
      <w:r w:rsidR="00D176AA" w:rsidRPr="00E56A42">
        <w:rPr>
          <w:u w:val="single"/>
          <w:lang w:eastAsia="x-none"/>
        </w:rPr>
        <w:t xml:space="preserve"> oferowanych do sprzedaży „luzem” na wagę: </w:t>
      </w:r>
      <w:r w:rsidR="00D176AA" w:rsidRPr="00E56A42">
        <w:rPr>
          <w:i/>
          <w:iCs/>
          <w:lang w:eastAsia="x-none"/>
        </w:rPr>
        <w:t>Rolada schabowa – produkt wieprzowy z dodatkiem białka mleka, parzony, wędzony w osłonce niejadalnej Masarnia Głowacka,</w:t>
      </w:r>
      <w:r w:rsidR="00D176AA" w:rsidRPr="00E56A42">
        <w:rPr>
          <w:lang w:eastAsia="x-none"/>
        </w:rPr>
        <w:t xml:space="preserve"> </w:t>
      </w:r>
      <w:r w:rsidR="00D176AA" w:rsidRPr="00E56A42">
        <w:rPr>
          <w:i/>
          <w:iCs/>
          <w:lang w:eastAsia="x-none"/>
        </w:rPr>
        <w:t xml:space="preserve">Kości wieprzowe surowe świeże Masarnia </w:t>
      </w:r>
      <w:proofErr w:type="spellStart"/>
      <w:r w:rsidR="00D176AA" w:rsidRPr="00E56A42">
        <w:rPr>
          <w:i/>
          <w:iCs/>
          <w:lang w:eastAsia="x-none"/>
        </w:rPr>
        <w:t>Giża</w:t>
      </w:r>
      <w:proofErr w:type="spellEnd"/>
      <w:r w:rsidR="00D176AA" w:rsidRPr="00E56A42">
        <w:rPr>
          <w:lang w:eastAsia="x-none"/>
        </w:rPr>
        <w:t>,</w:t>
      </w:r>
      <w:r w:rsidR="00556480" w:rsidRPr="00E56A42">
        <w:rPr>
          <w:lang w:eastAsia="x-none"/>
        </w:rPr>
        <w:t xml:space="preserve"> </w:t>
      </w:r>
      <w:r w:rsidR="00D176AA" w:rsidRPr="00E56A42">
        <w:rPr>
          <w:i/>
          <w:iCs/>
          <w:lang w:eastAsia="x-none"/>
        </w:rPr>
        <w:t>Boczek wędzony ekstra wędzonka wieprzowa parzona</w:t>
      </w:r>
      <w:r w:rsidR="00556480" w:rsidRPr="00E56A42">
        <w:rPr>
          <w:i/>
          <w:iCs/>
          <w:lang w:eastAsia="x-none"/>
        </w:rPr>
        <w:t xml:space="preserve"> </w:t>
      </w:r>
      <w:r w:rsidR="00D176AA" w:rsidRPr="00E56A42">
        <w:rPr>
          <w:i/>
          <w:iCs/>
          <w:lang w:eastAsia="x-none"/>
        </w:rPr>
        <w:t>Kaszanka wieprzowa parzona</w:t>
      </w:r>
      <w:r w:rsidR="000F65E6" w:rsidRPr="00E56A42">
        <w:rPr>
          <w:i/>
          <w:iCs/>
          <w:lang w:eastAsia="x-none"/>
        </w:rPr>
        <w:t xml:space="preserve"> </w:t>
      </w:r>
      <w:r w:rsidR="00D176AA" w:rsidRPr="00E56A42">
        <w:rPr>
          <w:i/>
          <w:iCs/>
          <w:lang w:eastAsia="x-none"/>
        </w:rPr>
        <w:t xml:space="preserve">– wyrób podrobowy drobno rozdrobniona, osłonka niejadalna Masarnia </w:t>
      </w:r>
      <w:proofErr w:type="spellStart"/>
      <w:r w:rsidR="00D176AA" w:rsidRPr="00E56A42">
        <w:rPr>
          <w:i/>
          <w:iCs/>
          <w:lang w:eastAsia="x-none"/>
        </w:rPr>
        <w:t>Giża</w:t>
      </w:r>
      <w:proofErr w:type="spellEnd"/>
      <w:r w:rsidR="00D176AA" w:rsidRPr="00E56A42">
        <w:rPr>
          <w:i/>
          <w:iCs/>
          <w:lang w:eastAsia="x-none"/>
        </w:rPr>
        <w:t>,</w:t>
      </w:r>
      <w:r w:rsidR="00556480" w:rsidRPr="00E56A42">
        <w:rPr>
          <w:lang w:eastAsia="x-none"/>
        </w:rPr>
        <w:t xml:space="preserve"> </w:t>
      </w:r>
      <w:r w:rsidR="00D176AA" w:rsidRPr="00E56A42">
        <w:rPr>
          <w:i/>
          <w:iCs/>
          <w:lang w:eastAsia="x-none"/>
        </w:rPr>
        <w:t>Szynka Rarytas wędzonka wieprzowa parzona Dobrowolscy,</w:t>
      </w:r>
      <w:r w:rsidR="00556480" w:rsidRPr="00E56A42">
        <w:rPr>
          <w:lang w:eastAsia="x-none"/>
        </w:rPr>
        <w:t xml:space="preserve"> </w:t>
      </w:r>
      <w:r w:rsidR="00D176AA" w:rsidRPr="00E56A42">
        <w:rPr>
          <w:i/>
          <w:iCs/>
          <w:lang w:eastAsia="x-none"/>
        </w:rPr>
        <w:t>Salami z suszonymi pomidorami – kiełbasa wieprzowa drobno rozdrobniona surowa wędzona dojrzewająca w posypce z suszonymi pomidorami Bell,</w:t>
      </w:r>
      <w:r w:rsidR="00556480" w:rsidRPr="00E56A42">
        <w:rPr>
          <w:lang w:eastAsia="x-none"/>
        </w:rPr>
        <w:t xml:space="preserve"> </w:t>
      </w:r>
      <w:r w:rsidR="00D176AA" w:rsidRPr="00E56A42">
        <w:rPr>
          <w:i/>
          <w:iCs/>
          <w:lang w:eastAsia="x-none"/>
        </w:rPr>
        <w:t xml:space="preserve">Kiełbasa wiejska wędzona wieprzowa średnio rozdrobniona Masarnia </w:t>
      </w:r>
      <w:proofErr w:type="spellStart"/>
      <w:r w:rsidR="00D176AA" w:rsidRPr="00E56A42">
        <w:rPr>
          <w:i/>
          <w:iCs/>
          <w:lang w:eastAsia="x-none"/>
        </w:rPr>
        <w:t>Giża</w:t>
      </w:r>
      <w:proofErr w:type="spellEnd"/>
      <w:r w:rsidR="00D176AA" w:rsidRPr="00E56A42">
        <w:rPr>
          <w:b/>
          <w:bCs/>
          <w:i/>
          <w:iCs/>
          <w:lang w:eastAsia="x-none"/>
        </w:rPr>
        <w:t>,</w:t>
      </w:r>
      <w:r w:rsidR="00556480" w:rsidRPr="00E56A42">
        <w:rPr>
          <w:b/>
          <w:bCs/>
          <w:i/>
          <w:iCs/>
          <w:lang w:eastAsia="x-none"/>
        </w:rPr>
        <w:t xml:space="preserve"> </w:t>
      </w:r>
      <w:r w:rsidR="00D176AA" w:rsidRPr="00E56A42">
        <w:rPr>
          <w:i/>
          <w:iCs/>
          <w:lang w:eastAsia="x-none"/>
        </w:rPr>
        <w:lastRenderedPageBreak/>
        <w:t>Ćwiartka z kurczaka Premium</w:t>
      </w:r>
      <w:r w:rsidR="00D176AA" w:rsidRPr="00E56A42">
        <w:rPr>
          <w:lang w:eastAsia="x-none"/>
        </w:rPr>
        <w:t>,</w:t>
      </w:r>
      <w:r w:rsidR="00556480" w:rsidRPr="00E56A42">
        <w:rPr>
          <w:lang w:eastAsia="x-none"/>
        </w:rPr>
        <w:t xml:space="preserve"> </w:t>
      </w:r>
      <w:r w:rsidR="00D176AA" w:rsidRPr="00E56A42">
        <w:rPr>
          <w:i/>
          <w:iCs/>
          <w:lang w:eastAsia="x-none"/>
        </w:rPr>
        <w:t xml:space="preserve">Filet z kurczaka Premium, </w:t>
      </w:r>
      <w:r w:rsidR="00D176AA" w:rsidRPr="00E56A42">
        <w:rPr>
          <w:lang w:eastAsia="x-none"/>
        </w:rPr>
        <w:t>co narusza art. 4 ust. 1 ustawy</w:t>
      </w:r>
      <w:r w:rsidR="000F65E6" w:rsidRPr="00E56A42">
        <w:rPr>
          <w:lang w:eastAsia="x-none"/>
        </w:rPr>
        <w:t xml:space="preserve"> </w:t>
      </w:r>
      <w:r w:rsidR="00D176AA" w:rsidRPr="00E56A42">
        <w:rPr>
          <w:lang w:eastAsia="x-none"/>
        </w:rPr>
        <w:t>oraz § 3 ust. 2 i § 5 rozporządzenia,</w:t>
      </w:r>
    </w:p>
    <w:p w14:paraId="42BF1A98" w14:textId="555D18E9" w:rsidR="00D176AA" w:rsidRPr="00E56A42" w:rsidRDefault="00B47A15" w:rsidP="00B47A15">
      <w:pPr>
        <w:ind w:right="-2"/>
        <w:jc w:val="both"/>
        <w:rPr>
          <w:lang w:eastAsia="x-none"/>
        </w:rPr>
      </w:pPr>
      <w:r w:rsidRPr="00E56A42">
        <w:rPr>
          <w:lang w:eastAsia="x-none"/>
        </w:rPr>
        <w:t xml:space="preserve">- </w:t>
      </w:r>
      <w:r w:rsidR="00D176AA" w:rsidRPr="00E56A42">
        <w:rPr>
          <w:u w:val="single"/>
          <w:lang w:eastAsia="x-none"/>
        </w:rPr>
        <w:t xml:space="preserve">nieuwidocznienie ceny jednostkowej dla </w:t>
      </w:r>
      <w:r w:rsidR="00D176AA" w:rsidRPr="00E56A42">
        <w:rPr>
          <w:b/>
          <w:bCs/>
          <w:u w:val="single"/>
          <w:lang w:eastAsia="x-none"/>
        </w:rPr>
        <w:t>4 partii</w:t>
      </w:r>
      <w:r w:rsidR="00D176AA" w:rsidRPr="00E56A42">
        <w:rPr>
          <w:u w:val="single"/>
          <w:lang w:eastAsia="x-none"/>
        </w:rPr>
        <w:t xml:space="preserve"> opakowanych środków spożywczych</w:t>
      </w:r>
      <w:r w:rsidR="00D176AA" w:rsidRPr="00E56A42">
        <w:rPr>
          <w:lang w:eastAsia="x-none"/>
        </w:rPr>
        <w:t xml:space="preserve">: </w:t>
      </w:r>
      <w:r w:rsidR="00D176AA" w:rsidRPr="00E56A42">
        <w:rPr>
          <w:i/>
          <w:iCs/>
          <w:lang w:eastAsia="x-none"/>
        </w:rPr>
        <w:t xml:space="preserve">Chipsy </w:t>
      </w:r>
      <w:proofErr w:type="spellStart"/>
      <w:r w:rsidR="00D176AA" w:rsidRPr="00E56A42">
        <w:rPr>
          <w:i/>
          <w:iCs/>
          <w:lang w:eastAsia="x-none"/>
        </w:rPr>
        <w:t>Lays</w:t>
      </w:r>
      <w:proofErr w:type="spellEnd"/>
      <w:r w:rsidR="00D176AA" w:rsidRPr="00E56A42">
        <w:rPr>
          <w:i/>
          <w:iCs/>
          <w:lang w:eastAsia="x-none"/>
        </w:rPr>
        <w:t xml:space="preserve"> o smaku papryki 180 g,</w:t>
      </w:r>
      <w:r w:rsidR="00556480" w:rsidRPr="00E56A42">
        <w:rPr>
          <w:i/>
          <w:iCs/>
          <w:lang w:eastAsia="x-none"/>
        </w:rPr>
        <w:t xml:space="preserve"> </w:t>
      </w:r>
      <w:r w:rsidR="00D176AA" w:rsidRPr="00E56A42">
        <w:rPr>
          <w:i/>
          <w:iCs/>
          <w:lang w:eastAsia="x-none"/>
        </w:rPr>
        <w:t xml:space="preserve">Baton orzechowy </w:t>
      </w:r>
      <w:proofErr w:type="spellStart"/>
      <w:r w:rsidR="00D176AA" w:rsidRPr="00E56A42">
        <w:rPr>
          <w:i/>
          <w:iCs/>
          <w:lang w:eastAsia="x-none"/>
        </w:rPr>
        <w:t>Knoppers</w:t>
      </w:r>
      <w:proofErr w:type="spellEnd"/>
      <w:r w:rsidR="00D176AA" w:rsidRPr="00E56A42">
        <w:rPr>
          <w:i/>
          <w:iCs/>
          <w:lang w:eastAsia="x-none"/>
        </w:rPr>
        <w:t xml:space="preserve"> 25 g,</w:t>
      </w:r>
      <w:r w:rsidR="00556480" w:rsidRPr="00E56A42">
        <w:rPr>
          <w:lang w:eastAsia="x-none"/>
        </w:rPr>
        <w:t xml:space="preserve"> </w:t>
      </w:r>
      <w:proofErr w:type="spellStart"/>
      <w:r w:rsidR="00D176AA" w:rsidRPr="00E56A42">
        <w:rPr>
          <w:i/>
          <w:iCs/>
          <w:lang w:eastAsia="x-none"/>
        </w:rPr>
        <w:t>Snickers</w:t>
      </w:r>
      <w:proofErr w:type="spellEnd"/>
      <w:r w:rsidR="00D176AA" w:rsidRPr="00E56A42">
        <w:rPr>
          <w:i/>
          <w:iCs/>
          <w:lang w:eastAsia="x-none"/>
        </w:rPr>
        <w:t xml:space="preserve"> </w:t>
      </w:r>
      <w:proofErr w:type="spellStart"/>
      <w:r w:rsidR="00D176AA" w:rsidRPr="00E56A42">
        <w:rPr>
          <w:i/>
          <w:iCs/>
          <w:lang w:eastAsia="x-none"/>
        </w:rPr>
        <w:t>Crisp</w:t>
      </w:r>
      <w:proofErr w:type="spellEnd"/>
      <w:r w:rsidR="00556480" w:rsidRPr="00E56A42">
        <w:rPr>
          <w:i/>
          <w:iCs/>
          <w:lang w:eastAsia="x-none"/>
        </w:rPr>
        <w:t xml:space="preserve"> </w:t>
      </w:r>
      <w:r w:rsidR="00D176AA" w:rsidRPr="00E56A42">
        <w:rPr>
          <w:i/>
          <w:iCs/>
          <w:lang w:eastAsia="x-none"/>
        </w:rPr>
        <w:t>– baton karmel orzeszki ziemne chrupki ryzowe oblane mleczną czekoladą 40 g</w:t>
      </w:r>
      <w:r w:rsidR="00D176AA" w:rsidRPr="00E56A42">
        <w:rPr>
          <w:lang w:eastAsia="x-none"/>
        </w:rPr>
        <w:t>,</w:t>
      </w:r>
      <w:r w:rsidR="00556480" w:rsidRPr="00E56A42">
        <w:rPr>
          <w:lang w:eastAsia="x-none"/>
        </w:rPr>
        <w:t xml:space="preserve"> </w:t>
      </w:r>
      <w:r w:rsidR="00D176AA" w:rsidRPr="00E56A42">
        <w:rPr>
          <w:i/>
          <w:iCs/>
          <w:lang w:eastAsia="x-none"/>
        </w:rPr>
        <w:t>Bekon</w:t>
      </w:r>
      <w:r w:rsidR="00C32BD3" w:rsidRPr="00E56A42">
        <w:rPr>
          <w:i/>
          <w:iCs/>
          <w:lang w:eastAsia="x-none"/>
        </w:rPr>
        <w:t xml:space="preserve"> </w:t>
      </w:r>
      <w:r w:rsidR="00D176AA" w:rsidRPr="00E56A42">
        <w:rPr>
          <w:i/>
          <w:iCs/>
          <w:lang w:eastAsia="x-none"/>
        </w:rPr>
        <w:t>do jajecznicy Farma Roztocza 180 g,</w:t>
      </w:r>
      <w:r w:rsidR="00D176AA" w:rsidRPr="00E56A42">
        <w:rPr>
          <w:lang w:eastAsia="x-none"/>
        </w:rPr>
        <w:t xml:space="preserve"> co </w:t>
      </w:r>
      <w:r w:rsidR="00D176AA" w:rsidRPr="00E56A42">
        <w:t>narusza przepisy art. 4 ust. 1 ustawy § 3 ust. 2 rozporządzenia.</w:t>
      </w:r>
    </w:p>
    <w:p w14:paraId="7D1AD6B4" w14:textId="77777777" w:rsidR="00A636BA" w:rsidRPr="00E56A42" w:rsidRDefault="00A636BA" w:rsidP="00642726">
      <w:pPr>
        <w:suppressAutoHyphens/>
        <w:jc w:val="both"/>
        <w:rPr>
          <w:sz w:val="16"/>
          <w:szCs w:val="16"/>
          <w:lang w:eastAsia="zh-CN"/>
        </w:rPr>
      </w:pPr>
    </w:p>
    <w:p w14:paraId="7072C185" w14:textId="74A103CF" w:rsidR="00F65BE4" w:rsidRPr="00E56A42" w:rsidRDefault="00F65BE4" w:rsidP="00F65BE4">
      <w:pPr>
        <w:suppressAutoHyphens/>
        <w:jc w:val="both"/>
        <w:rPr>
          <w:lang w:eastAsia="zh-CN"/>
        </w:rPr>
      </w:pPr>
      <w:r w:rsidRPr="00E56A42">
        <w:rPr>
          <w:lang w:eastAsia="zh-CN"/>
        </w:rPr>
        <w:t>Kontrolowany przedsiębiorca, po ujawnieniu nieprawidłowości w tym zakresie, dobrowolnie uwidocznił ceny</w:t>
      </w:r>
      <w:r w:rsidR="00B9757B" w:rsidRPr="00E56A42">
        <w:rPr>
          <w:lang w:eastAsia="zh-CN"/>
        </w:rPr>
        <w:t xml:space="preserve"> oraz ceny</w:t>
      </w:r>
      <w:r w:rsidRPr="00E56A42">
        <w:rPr>
          <w:lang w:eastAsia="zh-CN"/>
        </w:rPr>
        <w:t xml:space="preserve"> jednostkowe</w:t>
      </w:r>
      <w:r w:rsidR="00C6744D" w:rsidRPr="00E56A42">
        <w:rPr>
          <w:lang w:eastAsia="zh-CN"/>
        </w:rPr>
        <w:t xml:space="preserve"> </w:t>
      </w:r>
      <w:r w:rsidRPr="00E56A42">
        <w:rPr>
          <w:lang w:eastAsia="zh-CN"/>
        </w:rPr>
        <w:t>przed zakończeniem czynności kontrolnych</w:t>
      </w:r>
      <w:r w:rsidR="00C6744D" w:rsidRPr="00E56A42">
        <w:rPr>
          <w:lang w:eastAsia="zh-CN"/>
        </w:rPr>
        <w:t xml:space="preserve"> w dniu</w:t>
      </w:r>
      <w:r w:rsidR="000F65E6" w:rsidRPr="00E56A42">
        <w:rPr>
          <w:lang w:eastAsia="zh-CN"/>
        </w:rPr>
        <w:t xml:space="preserve"> </w:t>
      </w:r>
      <w:r w:rsidR="00D176AA" w:rsidRPr="00E56A42">
        <w:rPr>
          <w:lang w:eastAsia="zh-CN"/>
        </w:rPr>
        <w:t>17</w:t>
      </w:r>
      <w:r w:rsidR="00C32BD3" w:rsidRPr="00E56A42">
        <w:rPr>
          <w:lang w:eastAsia="zh-CN"/>
        </w:rPr>
        <w:t xml:space="preserve"> listopada </w:t>
      </w:r>
      <w:r w:rsidR="00C6744D" w:rsidRPr="00E56A42">
        <w:rPr>
          <w:lang w:eastAsia="zh-CN"/>
        </w:rPr>
        <w:t>2021 r.</w:t>
      </w:r>
    </w:p>
    <w:p w14:paraId="1CF1057C" w14:textId="77777777" w:rsidR="00A636BA" w:rsidRPr="00E56A42" w:rsidRDefault="00A636BA" w:rsidP="00642726">
      <w:pPr>
        <w:suppressAutoHyphens/>
        <w:jc w:val="both"/>
        <w:rPr>
          <w:sz w:val="16"/>
          <w:szCs w:val="16"/>
          <w:lang w:eastAsia="zh-CN"/>
        </w:rPr>
      </w:pPr>
    </w:p>
    <w:p w14:paraId="6362994E" w14:textId="40CAA3E9" w:rsidR="00FB3BC9" w:rsidRPr="00E56A42" w:rsidRDefault="00A636BA" w:rsidP="00224DD0">
      <w:pPr>
        <w:suppressAutoHyphens/>
        <w:jc w:val="both"/>
        <w:rPr>
          <w:lang w:eastAsia="zh-CN"/>
        </w:rPr>
      </w:pPr>
      <w:r w:rsidRPr="00E56A42">
        <w:rPr>
          <w:lang w:eastAsia="zh-CN"/>
        </w:rPr>
        <w:t xml:space="preserve">W związku ze stwierdzonymi nieprawidłowościami, pismem z dnia </w:t>
      </w:r>
      <w:r w:rsidR="00FB3BC9" w:rsidRPr="00E56A42">
        <w:rPr>
          <w:lang w:eastAsia="zh-CN"/>
        </w:rPr>
        <w:t>9 lutego</w:t>
      </w:r>
      <w:r w:rsidR="00D176AA" w:rsidRPr="00E56A42">
        <w:rPr>
          <w:lang w:eastAsia="zh-CN"/>
        </w:rPr>
        <w:t xml:space="preserve"> 2022</w:t>
      </w:r>
      <w:r w:rsidRPr="00E56A42">
        <w:rPr>
          <w:lang w:eastAsia="zh-CN"/>
        </w:rPr>
        <w:t xml:space="preserve"> r.</w:t>
      </w:r>
      <w:r w:rsidR="000F65E6" w:rsidRPr="00E56A42">
        <w:rPr>
          <w:lang w:eastAsia="zh-CN"/>
        </w:rPr>
        <w:t xml:space="preserve"> </w:t>
      </w:r>
      <w:r w:rsidRPr="00E56A42">
        <w:rPr>
          <w:lang w:eastAsia="zh-CN"/>
        </w:rPr>
        <w:t>Podkarpacki Wojewódzki Inspektor Inspekcji Handlowej zawiadomił stronę o wszczęciu</w:t>
      </w:r>
      <w:r w:rsidR="000F65E6" w:rsidRPr="00E56A42">
        <w:rPr>
          <w:lang w:eastAsia="zh-CN"/>
        </w:rPr>
        <w:t xml:space="preserve"> </w:t>
      </w:r>
      <w:r w:rsidRPr="00E56A42">
        <w:rPr>
          <w:lang w:eastAsia="zh-CN"/>
        </w:rPr>
        <w:t>z urzędu postępowania administracyjnego w trybie art. 6 ust. 1 ustawy z tytułu niewykonania obowiązków</w:t>
      </w:r>
      <w:r w:rsidR="00E70498" w:rsidRPr="00E56A42">
        <w:rPr>
          <w:lang w:eastAsia="zh-CN"/>
        </w:rPr>
        <w:t xml:space="preserve"> prawidłowego</w:t>
      </w:r>
      <w:r w:rsidR="003F37E2" w:rsidRPr="00E56A42">
        <w:rPr>
          <w:lang w:eastAsia="zh-CN"/>
        </w:rPr>
        <w:t xml:space="preserve"> </w:t>
      </w:r>
      <w:r w:rsidRPr="00E56A42">
        <w:rPr>
          <w:lang w:eastAsia="zh-CN"/>
        </w:rPr>
        <w:t>uwidaczniania w miejscu sprzedaży detalicznej cen</w:t>
      </w:r>
      <w:r w:rsidR="000D49DC" w:rsidRPr="00E56A42">
        <w:rPr>
          <w:lang w:eastAsia="zh-CN"/>
        </w:rPr>
        <w:t xml:space="preserve"> </w:t>
      </w:r>
      <w:r w:rsidRPr="00E56A42">
        <w:rPr>
          <w:lang w:eastAsia="zh-CN"/>
        </w:rPr>
        <w:t>jednostkowych. Jednocześnie pismem tym stronę postępowania pouczono</w:t>
      </w:r>
      <w:r w:rsidR="003F37E2" w:rsidRPr="00E56A42">
        <w:rPr>
          <w:lang w:eastAsia="zh-CN"/>
        </w:rPr>
        <w:t xml:space="preserve"> </w:t>
      </w:r>
      <w:r w:rsidRPr="00E56A42">
        <w:rPr>
          <w:lang w:eastAsia="zh-CN"/>
        </w:rPr>
        <w:t>o przysługującym jej prawie do czynnego udziału w postępowaniu, a w szczególności o prawie wypowiadania się co do zebranych dowodów i materiałów, przeglądania akt sprawy,</w:t>
      </w:r>
      <w:r w:rsidR="003F37E2" w:rsidRPr="00E56A42">
        <w:rPr>
          <w:lang w:eastAsia="zh-CN"/>
        </w:rPr>
        <w:t xml:space="preserve"> </w:t>
      </w:r>
      <w:r w:rsidRPr="00E56A42">
        <w:rPr>
          <w:lang w:eastAsia="zh-CN"/>
        </w:rPr>
        <w:t>jak również brania udziału w przeprowadzeniu dowodu oraz możliwości złożenia wyjaśnienia. Stronę wezwano także</w:t>
      </w:r>
      <w:r w:rsidR="000F65E6" w:rsidRPr="00E56A42">
        <w:rPr>
          <w:lang w:eastAsia="zh-CN"/>
        </w:rPr>
        <w:t xml:space="preserve"> </w:t>
      </w:r>
      <w:r w:rsidRPr="00E56A42">
        <w:rPr>
          <w:lang w:eastAsia="zh-CN"/>
        </w:rPr>
        <w:t>do przedstawienia wielkości obrotu i przychodów za rok 20</w:t>
      </w:r>
      <w:r w:rsidR="00551116" w:rsidRPr="00E56A42">
        <w:rPr>
          <w:lang w:eastAsia="zh-CN"/>
        </w:rPr>
        <w:t>2</w:t>
      </w:r>
      <w:r w:rsidR="00D176AA" w:rsidRPr="00E56A42">
        <w:rPr>
          <w:lang w:eastAsia="zh-CN"/>
        </w:rPr>
        <w:t>1</w:t>
      </w:r>
      <w:r w:rsidR="00AA1F77" w:rsidRPr="00E56A42">
        <w:rPr>
          <w:lang w:eastAsia="zh-CN"/>
        </w:rPr>
        <w:t>.</w:t>
      </w:r>
    </w:p>
    <w:p w14:paraId="1698BC51" w14:textId="77777777" w:rsidR="00FB3BC9" w:rsidRPr="00E56A42" w:rsidRDefault="00FB3BC9" w:rsidP="00224DD0">
      <w:pPr>
        <w:suppressAutoHyphens/>
        <w:jc w:val="both"/>
        <w:rPr>
          <w:lang w:eastAsia="zh-CN"/>
        </w:rPr>
      </w:pPr>
    </w:p>
    <w:p w14:paraId="3F55CEA3" w14:textId="45F4BD5B" w:rsidR="00AA1F77" w:rsidRPr="00E56A42" w:rsidRDefault="00FB3BC9" w:rsidP="00224DD0">
      <w:pPr>
        <w:suppressAutoHyphens/>
        <w:jc w:val="both"/>
        <w:rPr>
          <w:lang w:eastAsia="zh-CN"/>
        </w:rPr>
      </w:pPr>
      <w:r w:rsidRPr="00E56A42">
        <w:rPr>
          <w:lang w:eastAsia="zh-CN"/>
        </w:rPr>
        <w:t xml:space="preserve">Z uwagi na fakt, że </w:t>
      </w:r>
      <w:r w:rsidR="00A2437A" w:rsidRPr="00E56A42">
        <w:rPr>
          <w:lang w:eastAsia="zh-CN"/>
        </w:rPr>
        <w:t>strona nie udzieliła odpowiedzi, dotyczącej wielkości obrotów</w:t>
      </w:r>
      <w:r w:rsidR="000F65E6" w:rsidRPr="00E56A42">
        <w:rPr>
          <w:lang w:eastAsia="zh-CN"/>
        </w:rPr>
        <w:t xml:space="preserve"> </w:t>
      </w:r>
      <w:r w:rsidR="00A2437A" w:rsidRPr="00E56A42">
        <w:rPr>
          <w:lang w:eastAsia="zh-CN"/>
        </w:rPr>
        <w:t>i przychodów za 2021 r., organ pismem z dnia 9 marca 2022 r. zawiadomił stronę</w:t>
      </w:r>
      <w:r w:rsidR="000F65E6" w:rsidRPr="00E56A42">
        <w:rPr>
          <w:lang w:eastAsia="zh-CN"/>
        </w:rPr>
        <w:t xml:space="preserve"> </w:t>
      </w:r>
      <w:r w:rsidR="00A2437A" w:rsidRPr="00E56A42">
        <w:rPr>
          <w:lang w:eastAsia="zh-CN"/>
        </w:rPr>
        <w:t>o niezałatwieniu sprawy w terminie z uwagi na powyższe okoliczności, wraz z ponownym wezwaniem o przekazanie niezbędnych informacji.</w:t>
      </w:r>
    </w:p>
    <w:p w14:paraId="5E40B807" w14:textId="73E0BA2F" w:rsidR="003C09FF" w:rsidRPr="00E56A42" w:rsidRDefault="003C09FF" w:rsidP="00224DD0">
      <w:pPr>
        <w:suppressAutoHyphens/>
        <w:jc w:val="both"/>
        <w:rPr>
          <w:lang w:eastAsia="zh-CN"/>
        </w:rPr>
      </w:pPr>
    </w:p>
    <w:p w14:paraId="050DE353" w14:textId="72E74BC2" w:rsidR="00A636BA" w:rsidRPr="00E56A42" w:rsidRDefault="00A636BA" w:rsidP="00D56CCE">
      <w:pPr>
        <w:suppressAutoHyphens/>
        <w:jc w:val="both"/>
        <w:rPr>
          <w:lang w:eastAsia="zh-CN"/>
        </w:rPr>
      </w:pPr>
      <w:r w:rsidRPr="00E56A42">
        <w:rPr>
          <w:lang w:eastAsia="zh-CN"/>
        </w:rPr>
        <w:t>W dniu</w:t>
      </w:r>
      <w:r w:rsidR="00556480" w:rsidRPr="00E56A42">
        <w:rPr>
          <w:lang w:eastAsia="zh-CN"/>
        </w:rPr>
        <w:t xml:space="preserve"> </w:t>
      </w:r>
      <w:r w:rsidR="003C09FF" w:rsidRPr="00E56A42">
        <w:rPr>
          <w:lang w:eastAsia="zh-CN"/>
        </w:rPr>
        <w:t>14 marca</w:t>
      </w:r>
      <w:r w:rsidR="00D176AA" w:rsidRPr="00E56A42">
        <w:rPr>
          <w:lang w:eastAsia="zh-CN"/>
        </w:rPr>
        <w:t xml:space="preserve"> 2022</w:t>
      </w:r>
      <w:r w:rsidRPr="00E56A42">
        <w:rPr>
          <w:lang w:eastAsia="zh-CN"/>
        </w:rPr>
        <w:t xml:space="preserve"> r. do </w:t>
      </w:r>
      <w:r w:rsidR="00A2437A" w:rsidRPr="00E56A42">
        <w:rPr>
          <w:lang w:eastAsia="zh-CN"/>
        </w:rPr>
        <w:t xml:space="preserve">Delegatury w Tarnobrzegu </w:t>
      </w:r>
      <w:r w:rsidRPr="00E56A42">
        <w:rPr>
          <w:lang w:eastAsia="zh-CN"/>
        </w:rPr>
        <w:t>Wojewódzkiego Inspektoratu Inspekcji Handlowej</w:t>
      </w:r>
      <w:r w:rsidR="00704AC5" w:rsidRPr="00E56A42">
        <w:rPr>
          <w:lang w:eastAsia="zh-CN"/>
        </w:rPr>
        <w:t xml:space="preserve"> </w:t>
      </w:r>
      <w:r w:rsidRPr="00E56A42">
        <w:rPr>
          <w:lang w:eastAsia="zh-CN"/>
        </w:rPr>
        <w:t>w Rzeszowie wpłynęł</w:t>
      </w:r>
      <w:r w:rsidR="0089408C" w:rsidRPr="00E56A42">
        <w:rPr>
          <w:lang w:eastAsia="zh-CN"/>
        </w:rPr>
        <w:t>o</w:t>
      </w:r>
      <w:r w:rsidRPr="00E56A42">
        <w:rPr>
          <w:lang w:eastAsia="zh-CN"/>
        </w:rPr>
        <w:t xml:space="preserve"> od </w:t>
      </w:r>
      <w:r w:rsidR="00E70498" w:rsidRPr="00E56A42">
        <w:rPr>
          <w:lang w:eastAsia="zh-CN"/>
        </w:rPr>
        <w:t xml:space="preserve">strony </w:t>
      </w:r>
      <w:r w:rsidR="003C09FF" w:rsidRPr="00E56A42">
        <w:rPr>
          <w:lang w:eastAsia="zh-CN"/>
        </w:rPr>
        <w:t>zeznanie o wysokości osiągniętego dochodu</w:t>
      </w:r>
      <w:r w:rsidR="000F65E6" w:rsidRPr="00E56A42">
        <w:rPr>
          <w:lang w:eastAsia="zh-CN"/>
        </w:rPr>
        <w:t xml:space="preserve"> </w:t>
      </w:r>
      <w:r w:rsidR="00AB7342" w:rsidRPr="00E56A42">
        <w:rPr>
          <w:lang w:eastAsia="zh-CN"/>
        </w:rPr>
        <w:t>za rok 2020</w:t>
      </w:r>
      <w:bookmarkEnd w:id="2"/>
      <w:r w:rsidR="00AB7342" w:rsidRPr="00E56A42">
        <w:rPr>
          <w:lang w:eastAsia="zh-CN"/>
        </w:rPr>
        <w:t>.</w:t>
      </w:r>
    </w:p>
    <w:p w14:paraId="12B50E7B" w14:textId="77777777" w:rsidR="00C211A8" w:rsidRPr="00E56A42" w:rsidRDefault="00C211A8" w:rsidP="00D56CCE">
      <w:pPr>
        <w:suppressAutoHyphens/>
        <w:jc w:val="both"/>
        <w:rPr>
          <w:lang w:eastAsia="zh-CN"/>
        </w:rPr>
      </w:pPr>
    </w:p>
    <w:p w14:paraId="215DC0D7" w14:textId="2BBA4C32" w:rsidR="009113A5" w:rsidRPr="00E56A42" w:rsidRDefault="00A636BA" w:rsidP="00642726">
      <w:pPr>
        <w:suppressAutoHyphens/>
        <w:jc w:val="both"/>
        <w:rPr>
          <w:b/>
          <w:lang w:eastAsia="zh-CN"/>
        </w:rPr>
      </w:pPr>
      <w:r w:rsidRPr="00E56A42">
        <w:rPr>
          <w:b/>
          <w:color w:val="000000"/>
          <w:lang w:eastAsia="zh-CN"/>
        </w:rPr>
        <w:t>Podkarpack</w:t>
      </w:r>
      <w:r w:rsidRPr="00E56A42">
        <w:rPr>
          <w:b/>
          <w:lang w:eastAsia="zh-CN"/>
        </w:rPr>
        <w:t>i Wojewódzki Inspektor Inspekcji Handlowej ustalił i stwierdził, co następuje:</w:t>
      </w:r>
    </w:p>
    <w:p w14:paraId="2509D19D" w14:textId="77777777" w:rsidR="000D49DC" w:rsidRPr="00E56A42" w:rsidRDefault="000D49DC" w:rsidP="00642726">
      <w:pPr>
        <w:suppressAutoHyphens/>
        <w:jc w:val="both"/>
        <w:rPr>
          <w:b/>
          <w:lang w:eastAsia="zh-CN"/>
        </w:rPr>
      </w:pPr>
    </w:p>
    <w:p w14:paraId="189E8C6C" w14:textId="35D507C5" w:rsidR="00A636BA" w:rsidRPr="00E56A42" w:rsidRDefault="00A636BA" w:rsidP="00642726">
      <w:pPr>
        <w:suppressAutoHyphens/>
        <w:jc w:val="both"/>
        <w:rPr>
          <w:lang w:eastAsia="zh-CN"/>
        </w:rPr>
      </w:pPr>
      <w:bookmarkStart w:id="5" w:name="_Hlk113352725"/>
      <w:r w:rsidRPr="00E56A42">
        <w:rPr>
          <w:lang w:eastAsia="zh-CN"/>
        </w:rPr>
        <w:t>Zgodnie z art. 6 ust. 1 ustawy karę pieniężną na przedsiębiorcę, który nie wykonuje obowiązku uwidaczniania w miejscu sprzedaży detalicznej cen i cen jednostkowych nakłada wojewódzki inspektor Inspekcji Handlowej. W związku z tym, że naruszenie miało miejsce</w:t>
      </w:r>
      <w:r w:rsidR="00B371A6" w:rsidRPr="00E56A42">
        <w:rPr>
          <w:lang w:eastAsia="zh-CN"/>
        </w:rPr>
        <w:t xml:space="preserve"> </w:t>
      </w:r>
      <w:r w:rsidRPr="00E56A42">
        <w:rPr>
          <w:lang w:eastAsia="zh-CN"/>
        </w:rPr>
        <w:t>w sklepie, zlokalizowanym w</w:t>
      </w:r>
      <w:r w:rsidR="008C1926" w:rsidRPr="00E56A42">
        <w:rPr>
          <w:lang w:eastAsia="zh-CN"/>
        </w:rPr>
        <w:t xml:space="preserve"> </w:t>
      </w:r>
      <w:r w:rsidR="00441817" w:rsidRPr="00E56A42">
        <w:rPr>
          <w:lang w:eastAsia="zh-CN"/>
        </w:rPr>
        <w:t xml:space="preserve">miejscowości </w:t>
      </w:r>
      <w:r w:rsidR="00450F5B" w:rsidRPr="00E56A42">
        <w:rPr>
          <w:lang w:eastAsia="zh-CN"/>
        </w:rPr>
        <w:t>Sk</w:t>
      </w:r>
      <w:r w:rsidR="007A2899" w:rsidRPr="00E56A42">
        <w:rPr>
          <w:lang w:eastAsia="zh-CN"/>
        </w:rPr>
        <w:t>opanie</w:t>
      </w:r>
      <w:r w:rsidR="00450F5B" w:rsidRPr="00E56A42">
        <w:rPr>
          <w:lang w:eastAsia="zh-CN"/>
        </w:rPr>
        <w:t xml:space="preserve"> (pow. </w:t>
      </w:r>
      <w:r w:rsidR="000D49DC" w:rsidRPr="00E56A42">
        <w:rPr>
          <w:lang w:eastAsia="zh-CN"/>
        </w:rPr>
        <w:t>T</w:t>
      </w:r>
      <w:r w:rsidR="00450F5B" w:rsidRPr="00E56A42">
        <w:rPr>
          <w:lang w:eastAsia="zh-CN"/>
        </w:rPr>
        <w:t>arnobrzeski</w:t>
      </w:r>
      <w:r w:rsidR="000D49DC" w:rsidRPr="00E56A42">
        <w:rPr>
          <w:lang w:eastAsia="zh-CN"/>
        </w:rPr>
        <w:t xml:space="preserve"> </w:t>
      </w:r>
      <w:r w:rsidR="005F6D38" w:rsidRPr="00E56A42">
        <w:rPr>
          <w:lang w:eastAsia="zh-CN"/>
        </w:rPr>
        <w:t xml:space="preserve">- </w:t>
      </w:r>
      <w:r w:rsidR="000D49DC" w:rsidRPr="00E56A42">
        <w:rPr>
          <w:lang w:eastAsia="zh-CN"/>
        </w:rPr>
        <w:t>woj. podkarpackie</w:t>
      </w:r>
      <w:r w:rsidR="00450F5B" w:rsidRPr="00E56A42">
        <w:rPr>
          <w:lang w:eastAsia="zh-CN"/>
        </w:rPr>
        <w:t>)</w:t>
      </w:r>
      <w:r w:rsidRPr="00E56A42">
        <w:rPr>
          <w:lang w:eastAsia="zh-CN"/>
        </w:rPr>
        <w:t xml:space="preserve"> właściwym do prowadzenia postępowania i nałożenia kary jest Podkarpacki Wojewódzki Inspektor Inspekcji Handlowej.</w:t>
      </w:r>
    </w:p>
    <w:p w14:paraId="157DBCC4" w14:textId="77777777" w:rsidR="00A636BA" w:rsidRPr="00E56A42" w:rsidRDefault="00A636BA" w:rsidP="00642726">
      <w:pPr>
        <w:suppressAutoHyphens/>
        <w:jc w:val="both"/>
        <w:rPr>
          <w:sz w:val="16"/>
          <w:szCs w:val="16"/>
          <w:lang w:eastAsia="zh-CN"/>
        </w:rPr>
      </w:pPr>
    </w:p>
    <w:p w14:paraId="13BF6128" w14:textId="3C74196D" w:rsidR="00A636BA" w:rsidRPr="00E56A42" w:rsidRDefault="00A636BA" w:rsidP="00642726">
      <w:pPr>
        <w:suppressAutoHyphens/>
        <w:jc w:val="both"/>
        <w:rPr>
          <w:lang w:eastAsia="zh-CN"/>
        </w:rPr>
      </w:pPr>
      <w:r w:rsidRPr="00E56A42">
        <w:rPr>
          <w:lang w:eastAsia="zh-CN"/>
        </w:rPr>
        <w:t xml:space="preserve">Przedsiębiorcą zgodnie z art. 4 ust. 1 ustawy </w:t>
      </w:r>
      <w:r w:rsidR="00EE7D66" w:rsidRPr="00E56A42">
        <w:rPr>
          <w:lang w:eastAsia="zh-CN"/>
        </w:rPr>
        <w:t>p</w:t>
      </w:r>
      <w:r w:rsidRPr="00E56A42">
        <w:rPr>
          <w:lang w:eastAsia="zh-CN"/>
        </w:rPr>
        <w:t>rawo przedsiębiorców, jest osoba fizyczna, osoba prawna lub jednostka organizacyjna niebędąca osobą prawną, której odrębna ustawa przyznaje zdolność prawną – wykonująca działalność gospodarczą.</w:t>
      </w:r>
    </w:p>
    <w:p w14:paraId="2FFEE69E" w14:textId="77777777" w:rsidR="00A636BA" w:rsidRPr="00E56A42" w:rsidRDefault="00A636BA" w:rsidP="00642726">
      <w:pPr>
        <w:suppressAutoHyphens/>
        <w:jc w:val="both"/>
        <w:rPr>
          <w:sz w:val="16"/>
          <w:szCs w:val="16"/>
          <w:lang w:eastAsia="zh-CN"/>
        </w:rPr>
      </w:pPr>
    </w:p>
    <w:p w14:paraId="2579100F" w14:textId="5B6C17F6" w:rsidR="009C4E42" w:rsidRPr="00E56A42" w:rsidRDefault="00A636BA" w:rsidP="00FE6FB5">
      <w:pPr>
        <w:suppressAutoHyphens/>
        <w:jc w:val="both"/>
        <w:rPr>
          <w:lang w:eastAsia="en-US"/>
        </w:rPr>
      </w:pPr>
      <w:r w:rsidRPr="00E56A42">
        <w:rPr>
          <w:lang w:eastAsia="zh-CN"/>
        </w:rPr>
        <w:t>Zgodnie z art. 4 ust. 1 ustawy</w:t>
      </w:r>
      <w:r w:rsidR="00B371A6" w:rsidRPr="00E56A42">
        <w:rPr>
          <w:lang w:eastAsia="zh-CN"/>
        </w:rPr>
        <w:t xml:space="preserve"> </w:t>
      </w:r>
      <w:r w:rsidRPr="00E56A42">
        <w:rPr>
          <w:lang w:eastAsia="zh-CN"/>
        </w:rPr>
        <w:t>w</w:t>
      </w:r>
      <w:r w:rsidRPr="00E56A42">
        <w:rPr>
          <w:i/>
          <w:lang w:eastAsia="en-US"/>
        </w:rPr>
        <w:t xml:space="preserve"> </w:t>
      </w:r>
      <w:r w:rsidRPr="00E56A42">
        <w:rPr>
          <w:lang w:eastAsia="en-US"/>
        </w:rPr>
        <w:t>miejscu sprzedaży detalicznej i świadczenia usług uwidacznia się cenę oraz cenę jednostkową towaru (usługi) w sposób jednoznaczny, niebudzący wątpliwości oraz umożliwiający porównanie cen.</w:t>
      </w:r>
    </w:p>
    <w:p w14:paraId="60E1FFE2" w14:textId="50108988" w:rsidR="00A636BA" w:rsidRPr="00E56A42" w:rsidRDefault="00A636BA" w:rsidP="00FE6FB5">
      <w:pPr>
        <w:suppressAutoHyphens/>
        <w:jc w:val="both"/>
        <w:rPr>
          <w:lang w:eastAsia="en-US"/>
        </w:rPr>
      </w:pPr>
      <w:r w:rsidRPr="00E56A42">
        <w:rPr>
          <w:lang w:eastAsia="en-US"/>
        </w:rPr>
        <w:t xml:space="preserve"> </w:t>
      </w:r>
    </w:p>
    <w:p w14:paraId="16245FEF" w14:textId="0E2903BE" w:rsidR="00A636BA" w:rsidRPr="00E56A42" w:rsidRDefault="00A636BA" w:rsidP="00642726">
      <w:pPr>
        <w:suppressAutoHyphens/>
        <w:jc w:val="both"/>
        <w:rPr>
          <w:lang w:eastAsia="zh-CN"/>
        </w:rPr>
      </w:pPr>
      <w:r w:rsidRPr="00E56A42">
        <w:rPr>
          <w:lang w:eastAsia="zh-CN"/>
        </w:rPr>
        <w:t>Pod pojęciem ceny ustawa</w:t>
      </w:r>
      <w:r w:rsidR="003003C5" w:rsidRPr="00E56A42">
        <w:rPr>
          <w:lang w:eastAsia="zh-CN"/>
        </w:rPr>
        <w:t xml:space="preserve"> o cenach</w:t>
      </w:r>
      <w:r w:rsidRPr="00E56A42">
        <w:rPr>
          <w:lang w:eastAsia="zh-CN"/>
        </w:rPr>
        <w:t xml:space="preserve"> rozumie wartość wyrażoną w jednostkach pieniężnych, którą kupujący jest obowiązany zapłacić przedsiębiorcy za towar lub usługę (art. 3 ust. 1 pkt 1 ustawy). Pod pojęciem ceny jednostkowej ustawa rozumie cenę ustalona</w:t>
      </w:r>
      <w:r w:rsidR="00570CA0" w:rsidRPr="00E56A42">
        <w:rPr>
          <w:lang w:eastAsia="zh-CN"/>
        </w:rPr>
        <w:t xml:space="preserve"> </w:t>
      </w:r>
      <w:r w:rsidRPr="00E56A42">
        <w:rPr>
          <w:lang w:eastAsia="zh-CN"/>
        </w:rPr>
        <w:t xml:space="preserve">za jednostkę </w:t>
      </w:r>
      <w:r w:rsidRPr="00E56A42">
        <w:rPr>
          <w:lang w:eastAsia="zh-CN"/>
        </w:rPr>
        <w:lastRenderedPageBreak/>
        <w:t>określonego towaru (usługi), którego ilość lub liczba jest wyrażona</w:t>
      </w:r>
      <w:r w:rsidR="00FE6FB5" w:rsidRPr="00E56A42">
        <w:rPr>
          <w:lang w:eastAsia="zh-CN"/>
        </w:rPr>
        <w:t xml:space="preserve"> </w:t>
      </w:r>
      <w:r w:rsidRPr="00E56A42">
        <w:rPr>
          <w:lang w:eastAsia="zh-CN"/>
        </w:rPr>
        <w:t>w jednostkach miar</w:t>
      </w:r>
      <w:r w:rsidR="000F65E6" w:rsidRPr="00E56A42">
        <w:rPr>
          <w:lang w:eastAsia="zh-CN"/>
        </w:rPr>
        <w:t xml:space="preserve"> </w:t>
      </w:r>
      <w:r w:rsidRPr="00E56A42">
        <w:rPr>
          <w:lang w:eastAsia="zh-CN"/>
        </w:rPr>
        <w:t>w rozumieniu przepisów o miarach (art. 3 ust. 1 pkt 2 ustawy).</w:t>
      </w:r>
    </w:p>
    <w:p w14:paraId="0C810402" w14:textId="77777777" w:rsidR="00A636BA" w:rsidRPr="00E56A42" w:rsidRDefault="00A636BA" w:rsidP="00642726">
      <w:pPr>
        <w:suppressAutoHyphens/>
        <w:jc w:val="both"/>
        <w:rPr>
          <w:lang w:eastAsia="zh-CN"/>
        </w:rPr>
      </w:pPr>
    </w:p>
    <w:p w14:paraId="4C836C56" w14:textId="22BEC3E1" w:rsidR="00A636BA" w:rsidRPr="00E56A42" w:rsidRDefault="00A636BA" w:rsidP="00642726">
      <w:pPr>
        <w:suppressAutoHyphens/>
        <w:jc w:val="both"/>
      </w:pPr>
      <w:r w:rsidRPr="00E56A42">
        <w:rPr>
          <w:lang w:eastAsia="zh-CN"/>
        </w:rPr>
        <w:t xml:space="preserve">Zgodnie z </w:t>
      </w:r>
      <w:r w:rsidRPr="00E56A42">
        <w:t>§ 3 ust. 2 rozporządzenia</w:t>
      </w:r>
      <w:r w:rsidR="006E7830" w:rsidRPr="00E56A42">
        <w:t>,</w:t>
      </w:r>
      <w:r w:rsidRPr="00E56A42">
        <w:t xml:space="preserve"> cenę jednostkową uwidacznia w szczególności:</w:t>
      </w:r>
      <w:r w:rsidR="000F65E6" w:rsidRPr="00E56A42">
        <w:t xml:space="preserve"> </w:t>
      </w:r>
      <w:r w:rsidRPr="00E56A42">
        <w:t>na wywieszce, w cenniku, w katalogu, na obwolucie, w postaci nadruku lub napisu na towarze lub opakowaniu.</w:t>
      </w:r>
    </w:p>
    <w:p w14:paraId="68DFEE24" w14:textId="77777777" w:rsidR="00A636BA" w:rsidRPr="00E56A42" w:rsidRDefault="00A636BA" w:rsidP="00642726">
      <w:pPr>
        <w:suppressAutoHyphens/>
        <w:jc w:val="both"/>
        <w:rPr>
          <w:sz w:val="16"/>
          <w:szCs w:val="16"/>
        </w:rPr>
      </w:pPr>
    </w:p>
    <w:p w14:paraId="71BFBF2E" w14:textId="5CDE8530" w:rsidR="00A636BA" w:rsidRPr="00E56A42" w:rsidRDefault="00A636BA" w:rsidP="00642726">
      <w:pPr>
        <w:suppressAutoHyphens/>
        <w:jc w:val="both"/>
      </w:pPr>
      <w:r w:rsidRPr="00E56A42">
        <w:t>Pod pojęciem wywieszki rozumieć należy etykietę, metkę, tabliczkę lub plakat; wywieszka może mieć formę wyświetlacza elektronicznego (§ 2 pkt 4 rozporządzenia).</w:t>
      </w:r>
    </w:p>
    <w:p w14:paraId="64163B53" w14:textId="77777777" w:rsidR="00A636BA" w:rsidRPr="00E56A42" w:rsidRDefault="00A636BA" w:rsidP="00642726">
      <w:pPr>
        <w:suppressAutoHyphens/>
        <w:jc w:val="both"/>
        <w:rPr>
          <w:sz w:val="16"/>
          <w:szCs w:val="16"/>
          <w:lang w:eastAsia="zh-CN"/>
        </w:rPr>
      </w:pPr>
    </w:p>
    <w:p w14:paraId="43EEC37B" w14:textId="7D383F9E" w:rsidR="00A636BA" w:rsidRPr="00E56A42" w:rsidRDefault="00A636BA" w:rsidP="00642726">
      <w:pPr>
        <w:suppressAutoHyphens/>
        <w:jc w:val="both"/>
        <w:rPr>
          <w:lang w:eastAsia="zh-CN"/>
        </w:rPr>
      </w:pPr>
      <w:r w:rsidRPr="00E56A42">
        <w:rPr>
          <w:lang w:eastAsia="zh-CN"/>
        </w:rPr>
        <w:t>§ 4 ust</w:t>
      </w:r>
      <w:r w:rsidR="003003C5" w:rsidRPr="00E56A42">
        <w:rPr>
          <w:lang w:eastAsia="zh-CN"/>
        </w:rPr>
        <w:t>.</w:t>
      </w:r>
      <w:r w:rsidRPr="00E56A42">
        <w:rPr>
          <w:lang w:eastAsia="zh-CN"/>
        </w:rPr>
        <w:t xml:space="preserve">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w:t>
      </w:r>
      <w:r w:rsidR="0066552A" w:rsidRPr="00E56A42">
        <w:rPr>
          <w:lang w:eastAsia="zh-CN"/>
        </w:rPr>
        <w:t>.</w:t>
      </w:r>
      <w:r w:rsidRPr="00E56A42">
        <w:rPr>
          <w:lang w:eastAsia="zh-CN"/>
        </w:rPr>
        <w:t xml:space="preserve"> 2 rozporządzenia dopuszczalne jest stosowanie przy uwidacznianiu cen jednostkowych dziesiętnych wielokrotności i podwielokrotności legalnych jednostek miar. Nie wymaga się uwidocznienia ceny jednostkowej określonego </w:t>
      </w:r>
      <w:r w:rsidR="00064295" w:rsidRPr="00E56A42">
        <w:rPr>
          <w:lang w:eastAsia="zh-CN"/>
        </w:rPr>
        <w:t>towaru,</w:t>
      </w:r>
      <w:r w:rsidRPr="00E56A42">
        <w:rPr>
          <w:lang w:eastAsia="zh-CN"/>
        </w:rPr>
        <w:t xml:space="preserve"> jeżeli jest identyczna</w:t>
      </w:r>
      <w:r w:rsidR="00704AC5" w:rsidRPr="00E56A42">
        <w:rPr>
          <w:lang w:eastAsia="zh-CN"/>
        </w:rPr>
        <w:t xml:space="preserve"> </w:t>
      </w:r>
      <w:r w:rsidRPr="00E56A42">
        <w:rPr>
          <w:lang w:eastAsia="zh-CN"/>
        </w:rPr>
        <w:t>z ceną sprzedaży tego towaru</w:t>
      </w:r>
      <w:r w:rsidR="000F65E6" w:rsidRPr="00E56A42">
        <w:rPr>
          <w:lang w:eastAsia="zh-CN"/>
        </w:rPr>
        <w:t xml:space="preserve"> </w:t>
      </w:r>
      <w:r w:rsidRPr="00E56A42">
        <w:rPr>
          <w:lang w:eastAsia="zh-CN"/>
        </w:rPr>
        <w:t xml:space="preserve">(§ 7 ust. 1 rozporządzenia). </w:t>
      </w:r>
    </w:p>
    <w:p w14:paraId="34DB3AFF" w14:textId="4157B78E" w:rsidR="00A636BA" w:rsidRPr="00E56A42" w:rsidRDefault="00A636BA" w:rsidP="00642726">
      <w:pPr>
        <w:suppressAutoHyphens/>
        <w:jc w:val="both"/>
        <w:rPr>
          <w:sz w:val="16"/>
          <w:szCs w:val="16"/>
          <w:lang w:eastAsia="zh-CN"/>
        </w:rPr>
      </w:pPr>
    </w:p>
    <w:p w14:paraId="33A2EF51" w14:textId="424150B9" w:rsidR="00441817" w:rsidRPr="00E56A42" w:rsidRDefault="00441817" w:rsidP="00441817">
      <w:pPr>
        <w:suppressAutoHyphens/>
        <w:jc w:val="both"/>
        <w:rPr>
          <w:lang w:eastAsia="zh-CN"/>
        </w:rPr>
      </w:pPr>
      <w:r w:rsidRPr="00E56A42">
        <w:rPr>
          <w:lang w:eastAsia="zh-CN"/>
        </w:rPr>
        <w:t>§ 6 rozporządzenia określa, że cena jednostkowa pakowanego środka spożywczego w stanie stałym znajdującego się w środku płynnym dotyczy masy netto środka spożywczego</w:t>
      </w:r>
      <w:r w:rsidR="000F65E6" w:rsidRPr="00E56A42">
        <w:rPr>
          <w:lang w:eastAsia="zh-CN"/>
        </w:rPr>
        <w:t xml:space="preserve"> </w:t>
      </w:r>
      <w:r w:rsidRPr="00E56A42">
        <w:rPr>
          <w:lang w:eastAsia="zh-CN"/>
        </w:rPr>
        <w:t xml:space="preserve">po odsączeniu, oznaczonej na opakowaniu jednostkowym, jeżeli płyn ten lub mieszanka płynów stanowi jedynie dodatek do podstawowego składu tego środka spożywczego. </w:t>
      </w:r>
    </w:p>
    <w:p w14:paraId="5D29A005" w14:textId="77777777" w:rsidR="00441817" w:rsidRPr="00E56A42" w:rsidRDefault="00441817" w:rsidP="00642726">
      <w:pPr>
        <w:suppressAutoHyphens/>
        <w:jc w:val="both"/>
        <w:rPr>
          <w:sz w:val="16"/>
          <w:szCs w:val="16"/>
          <w:lang w:eastAsia="zh-CN"/>
        </w:rPr>
      </w:pPr>
    </w:p>
    <w:p w14:paraId="597324F2" w14:textId="23157B10" w:rsidR="00A636BA" w:rsidRPr="00E56A42" w:rsidRDefault="00A636BA" w:rsidP="00642726">
      <w:pPr>
        <w:suppressAutoHyphens/>
        <w:jc w:val="both"/>
        <w:rPr>
          <w:lang w:eastAsia="zh-CN"/>
        </w:rPr>
      </w:pPr>
      <w:r w:rsidRPr="00E56A42">
        <w:rPr>
          <w:lang w:eastAsia="zh-CN"/>
        </w:rPr>
        <w:t>Zgodnie z art. 6 ust. 1 ustawy, jeżeli p</w:t>
      </w:r>
      <w:r w:rsidRPr="00E56A42">
        <w:rPr>
          <w:color w:val="000000"/>
          <w:lang w:eastAsia="zh-CN"/>
        </w:rPr>
        <w:t xml:space="preserve">rzedsiębiorca nie wykonuje </w:t>
      </w:r>
      <w:r w:rsidR="003556A8" w:rsidRPr="00E56A42">
        <w:rPr>
          <w:color w:val="000000"/>
          <w:lang w:eastAsia="zh-CN"/>
        </w:rPr>
        <w:t>obowiązków,</w:t>
      </w:r>
      <w:r w:rsidR="009C4E42" w:rsidRPr="00E56A42">
        <w:rPr>
          <w:color w:val="000000"/>
          <w:lang w:eastAsia="zh-CN"/>
        </w:rPr>
        <w:t xml:space="preserve"> </w:t>
      </w:r>
      <w:r w:rsidRPr="00E56A42">
        <w:rPr>
          <w:color w:val="000000"/>
          <w:lang w:eastAsia="zh-CN"/>
        </w:rPr>
        <w:t>o których mowa w art. 4 ustawy, wojewódzki inspektor Inspekcji Handlowej nakłada</w:t>
      </w:r>
      <w:r w:rsidR="00570CA0" w:rsidRPr="00E56A42">
        <w:rPr>
          <w:color w:val="000000"/>
          <w:lang w:eastAsia="zh-CN"/>
        </w:rPr>
        <w:t xml:space="preserve"> </w:t>
      </w:r>
      <w:r w:rsidRPr="00E56A42">
        <w:rPr>
          <w:color w:val="000000"/>
          <w:lang w:eastAsia="zh-CN"/>
        </w:rPr>
        <w:t>na niego, w drodze decyzji, karę pieniężną do wysokości 20 000 zł.</w:t>
      </w:r>
      <w:r w:rsidRPr="00E56A42">
        <w:rPr>
          <w:lang w:eastAsia="zh-CN"/>
        </w:rPr>
        <w:t xml:space="preserve"> Przy ustalaniu wysokości kary pieniężnej, zgodnie z art. 6 ust. 3 ustawy, wojewódzki inspektor Inspekcji Handlowej uwzględnia stopień naruszenia obowiązków oraz dotychczasową działalność przedsiębiorcy,</w:t>
      </w:r>
      <w:r w:rsidR="00B371A6" w:rsidRPr="00E56A42">
        <w:rPr>
          <w:lang w:eastAsia="zh-CN"/>
        </w:rPr>
        <w:t xml:space="preserve"> </w:t>
      </w:r>
      <w:r w:rsidRPr="00E56A42">
        <w:rPr>
          <w:lang w:eastAsia="zh-CN"/>
        </w:rPr>
        <w:t>a także wielkość jego obrotów i przychodu.</w:t>
      </w:r>
    </w:p>
    <w:p w14:paraId="315D4FBA" w14:textId="77777777" w:rsidR="00A636BA" w:rsidRPr="00E56A42" w:rsidRDefault="00A636BA" w:rsidP="00642726">
      <w:pPr>
        <w:suppressAutoHyphens/>
        <w:jc w:val="both"/>
        <w:rPr>
          <w:color w:val="000000"/>
          <w:sz w:val="16"/>
          <w:szCs w:val="16"/>
          <w:lang w:eastAsia="zh-CN"/>
        </w:rPr>
      </w:pPr>
    </w:p>
    <w:p w14:paraId="73234B41" w14:textId="515E2E8F" w:rsidR="00A636BA" w:rsidRPr="00E56A42" w:rsidRDefault="00A636BA" w:rsidP="00224DD0">
      <w:pPr>
        <w:tabs>
          <w:tab w:val="num" w:pos="3720"/>
        </w:tabs>
        <w:suppressAutoHyphens/>
        <w:jc w:val="both"/>
        <w:rPr>
          <w:lang w:eastAsia="zh-CN"/>
        </w:rPr>
      </w:pPr>
      <w:r w:rsidRPr="00E56A42">
        <w:rPr>
          <w:lang w:eastAsia="zh-CN"/>
        </w:rPr>
        <w:t xml:space="preserve">W przedmiotowej sprawie w wyniku kontroli przeprowadzonej w dniach </w:t>
      </w:r>
      <w:r w:rsidR="00D176AA" w:rsidRPr="00E56A42">
        <w:rPr>
          <w:lang w:eastAsia="zh-CN"/>
        </w:rPr>
        <w:t>8 i 17 listopada</w:t>
      </w:r>
      <w:r w:rsidR="000F65E6" w:rsidRPr="00E56A42">
        <w:rPr>
          <w:lang w:eastAsia="zh-CN"/>
        </w:rPr>
        <w:t xml:space="preserve"> </w:t>
      </w:r>
      <w:r w:rsidR="00713C2D" w:rsidRPr="00E56A42">
        <w:rPr>
          <w:lang w:eastAsia="zh-CN"/>
        </w:rPr>
        <w:t>2021 r.</w:t>
      </w:r>
      <w:r w:rsidRPr="00E56A42">
        <w:rPr>
          <w:lang w:eastAsia="zh-CN"/>
        </w:rPr>
        <w:t xml:space="preserve"> w sklepie</w:t>
      </w:r>
      <w:r w:rsidR="00597FD8" w:rsidRPr="00E56A42">
        <w:rPr>
          <w:lang w:eastAsia="zh-CN"/>
        </w:rPr>
        <w:t xml:space="preserve">, znajdującym się w miejscowości </w:t>
      </w:r>
      <w:r w:rsidR="00306A8B" w:rsidRPr="00E56A42">
        <w:rPr>
          <w:lang w:eastAsia="zh-CN"/>
        </w:rPr>
        <w:t xml:space="preserve">Skopanie, Al. </w:t>
      </w:r>
      <w:r w:rsidR="000F65E6" w:rsidRPr="00E56A42">
        <w:rPr>
          <w:b/>
          <w:bCs/>
        </w:rPr>
        <w:t xml:space="preserve">(dane zanonimizowane) </w:t>
      </w:r>
      <w:r w:rsidR="00597FD8" w:rsidRPr="00E56A42">
        <w:rPr>
          <w:lang w:eastAsia="zh-CN"/>
        </w:rPr>
        <w:t>należącym do Pan</w:t>
      </w:r>
      <w:r w:rsidR="00306A8B" w:rsidRPr="00E56A42">
        <w:rPr>
          <w:lang w:eastAsia="zh-CN"/>
        </w:rPr>
        <w:t xml:space="preserve">a </w:t>
      </w:r>
      <w:r w:rsidR="000F65E6" w:rsidRPr="00E56A42">
        <w:rPr>
          <w:b/>
          <w:bCs/>
        </w:rPr>
        <w:t>(dane zanonimizowane)</w:t>
      </w:r>
      <w:r w:rsidR="00306A8B" w:rsidRPr="00E56A42">
        <w:rPr>
          <w:lang w:eastAsia="zh-CN"/>
        </w:rPr>
        <w:t>,</w:t>
      </w:r>
      <w:r w:rsidR="00597FD8" w:rsidRPr="00E56A42">
        <w:rPr>
          <w:lang w:eastAsia="zh-CN"/>
        </w:rPr>
        <w:t xml:space="preserve"> prowadząc</w:t>
      </w:r>
      <w:r w:rsidR="00306A8B" w:rsidRPr="00E56A42">
        <w:rPr>
          <w:lang w:eastAsia="zh-CN"/>
        </w:rPr>
        <w:t>ego</w:t>
      </w:r>
      <w:r w:rsidR="00597FD8" w:rsidRPr="00E56A42">
        <w:rPr>
          <w:lang w:eastAsia="zh-CN"/>
        </w:rPr>
        <w:t xml:space="preserve"> działalność gospodarczą pod firmą </w:t>
      </w:r>
      <w:r w:rsidR="00306A8B" w:rsidRPr="00E56A42">
        <w:rPr>
          <w:lang w:eastAsia="zh-CN"/>
        </w:rPr>
        <w:t xml:space="preserve">P.P.H.U. „MADEJ” Marcin Madej, Knapy, ul. </w:t>
      </w:r>
      <w:r w:rsidR="000F65E6" w:rsidRPr="00E56A42">
        <w:rPr>
          <w:b/>
          <w:bCs/>
        </w:rPr>
        <w:t xml:space="preserve">(dane zanonimizowane) </w:t>
      </w:r>
      <w:r w:rsidR="00306A8B" w:rsidRPr="00E56A42">
        <w:rPr>
          <w:lang w:eastAsia="zh-CN"/>
        </w:rPr>
        <w:t>Skopanie</w:t>
      </w:r>
      <w:r w:rsidRPr="00E56A42">
        <w:rPr>
          <w:lang w:eastAsia="zh-CN"/>
        </w:rPr>
        <w:t>, ustalono,</w:t>
      </w:r>
      <w:r w:rsidR="000F65E6" w:rsidRPr="00E56A42">
        <w:rPr>
          <w:lang w:eastAsia="zh-CN"/>
        </w:rPr>
        <w:t xml:space="preserve"> </w:t>
      </w:r>
      <w:r w:rsidRPr="00E56A42">
        <w:rPr>
          <w:lang w:eastAsia="zh-CN"/>
        </w:rPr>
        <w:t>że</w:t>
      </w:r>
      <w:r w:rsidR="00450F5B" w:rsidRPr="00E56A42">
        <w:rPr>
          <w:lang w:eastAsia="zh-CN"/>
        </w:rPr>
        <w:t xml:space="preserve"> </w:t>
      </w:r>
      <w:r w:rsidRPr="00E56A42">
        <w:rPr>
          <w:lang w:eastAsia="zh-CN"/>
        </w:rPr>
        <w:t>w placówce tej, to jest</w:t>
      </w:r>
      <w:r w:rsidR="004C72A4" w:rsidRPr="00E56A42">
        <w:rPr>
          <w:lang w:eastAsia="zh-CN"/>
        </w:rPr>
        <w:t xml:space="preserve"> </w:t>
      </w:r>
      <w:r w:rsidRPr="00E56A42">
        <w:rPr>
          <w:lang w:eastAsia="zh-CN"/>
        </w:rPr>
        <w:t>w miejscu sprzedaży detalicznej, strona nie dopełniła wynikających</w:t>
      </w:r>
      <w:r w:rsidR="000F65E6" w:rsidRPr="00E56A42">
        <w:rPr>
          <w:lang w:eastAsia="zh-CN"/>
        </w:rPr>
        <w:t xml:space="preserve"> </w:t>
      </w:r>
      <w:r w:rsidRPr="00E56A42">
        <w:rPr>
          <w:lang w:eastAsia="zh-CN"/>
        </w:rPr>
        <w:t>z art. 4 ust. 1 ustawy</w:t>
      </w:r>
      <w:r w:rsidR="00732739" w:rsidRPr="00E56A42">
        <w:rPr>
          <w:lang w:eastAsia="zh-CN"/>
        </w:rPr>
        <w:t>,</w:t>
      </w:r>
      <w:r w:rsidRPr="00E56A42">
        <w:rPr>
          <w:lang w:eastAsia="zh-CN"/>
        </w:rPr>
        <w:t xml:space="preserve"> obowiązków</w:t>
      </w:r>
      <w:r w:rsidR="005A15EA" w:rsidRPr="00E56A42">
        <w:rPr>
          <w:lang w:eastAsia="zh-CN"/>
        </w:rPr>
        <w:t xml:space="preserve">, </w:t>
      </w:r>
      <w:r w:rsidRPr="00E56A42">
        <w:rPr>
          <w:lang w:eastAsia="zh-CN"/>
        </w:rPr>
        <w:t xml:space="preserve">przy łącznie </w:t>
      </w:r>
      <w:r w:rsidR="00306A8B" w:rsidRPr="00E56A42">
        <w:rPr>
          <w:lang w:eastAsia="zh-CN"/>
        </w:rPr>
        <w:t>93</w:t>
      </w:r>
      <w:r w:rsidRPr="00E56A42">
        <w:rPr>
          <w:lang w:eastAsia="zh-CN"/>
        </w:rPr>
        <w:t xml:space="preserve"> rodzajach produktów oferowanych</w:t>
      </w:r>
      <w:r w:rsidR="000F65E6" w:rsidRPr="00E56A42">
        <w:rPr>
          <w:lang w:eastAsia="zh-CN"/>
        </w:rPr>
        <w:t xml:space="preserve"> </w:t>
      </w:r>
      <w:r w:rsidRPr="00E56A42">
        <w:rPr>
          <w:lang w:eastAsia="zh-CN"/>
        </w:rPr>
        <w:t>do sprzedaży, których takie wymagania dotyczą w sposób jednoznaczny, niebudzący wątpliwości oraz umożliwiający porównanie cen tj.:</w:t>
      </w:r>
      <w:r w:rsidR="00224DD0" w:rsidRPr="00E56A42">
        <w:rPr>
          <w:lang w:eastAsia="zh-CN"/>
        </w:rPr>
        <w:t xml:space="preserve"> </w:t>
      </w:r>
      <w:r w:rsidR="003F6A04" w:rsidRPr="00E56A42">
        <w:rPr>
          <w:lang w:eastAsia="zh-CN"/>
        </w:rPr>
        <w:t xml:space="preserve">prawidłowego uwidocznienia cen </w:t>
      </w:r>
      <w:r w:rsidR="00597FD8" w:rsidRPr="00E56A42">
        <w:rPr>
          <w:lang w:eastAsia="zh-CN"/>
        </w:rPr>
        <w:t xml:space="preserve">oraz cen </w:t>
      </w:r>
      <w:r w:rsidRPr="00E56A42">
        <w:rPr>
          <w:lang w:eastAsia="zh-CN"/>
        </w:rPr>
        <w:t>jednostkow</w:t>
      </w:r>
      <w:r w:rsidR="00AA6FAE" w:rsidRPr="00E56A42">
        <w:rPr>
          <w:lang w:eastAsia="zh-CN"/>
        </w:rPr>
        <w:t>ych</w:t>
      </w:r>
      <w:r w:rsidRPr="00E56A42">
        <w:rPr>
          <w:lang w:eastAsia="zh-CN"/>
        </w:rPr>
        <w:t xml:space="preserve"> dla</w:t>
      </w:r>
      <w:r w:rsidR="003F37E2" w:rsidRPr="00E56A42">
        <w:rPr>
          <w:lang w:eastAsia="zh-CN"/>
        </w:rPr>
        <w:t xml:space="preserve"> </w:t>
      </w:r>
      <w:r w:rsidR="00306A8B" w:rsidRPr="00E56A42">
        <w:rPr>
          <w:lang w:eastAsia="zh-CN"/>
        </w:rPr>
        <w:t>93</w:t>
      </w:r>
      <w:r w:rsidRPr="00E56A42">
        <w:rPr>
          <w:lang w:eastAsia="zh-CN"/>
        </w:rPr>
        <w:t xml:space="preserve"> partii towarów</w:t>
      </w:r>
      <w:r w:rsidR="00224DD0" w:rsidRPr="00E56A42">
        <w:rPr>
          <w:lang w:eastAsia="zh-CN"/>
        </w:rPr>
        <w:t>.</w:t>
      </w:r>
    </w:p>
    <w:p w14:paraId="3AF3C24C" w14:textId="77777777" w:rsidR="00A636BA" w:rsidRPr="00E56A42" w:rsidRDefault="00A636BA" w:rsidP="00642726">
      <w:pPr>
        <w:tabs>
          <w:tab w:val="num" w:pos="3720"/>
        </w:tabs>
        <w:suppressAutoHyphens/>
        <w:jc w:val="both"/>
        <w:rPr>
          <w:iCs/>
          <w:lang w:eastAsia="zh-CN"/>
        </w:rPr>
      </w:pPr>
    </w:p>
    <w:p w14:paraId="3471A996" w14:textId="560FE428" w:rsidR="00A636BA" w:rsidRPr="00E56A42" w:rsidRDefault="00A636BA" w:rsidP="00642726">
      <w:pPr>
        <w:tabs>
          <w:tab w:val="num" w:pos="3720"/>
        </w:tabs>
        <w:suppressAutoHyphens/>
        <w:jc w:val="both"/>
        <w:rPr>
          <w:iCs/>
          <w:lang w:eastAsia="zh-CN"/>
        </w:rPr>
      </w:pPr>
      <w:r w:rsidRPr="00E56A42">
        <w:rPr>
          <w:iCs/>
          <w:lang w:eastAsia="zh-CN"/>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00101721" w:rsidRPr="00E56A42">
        <w:rPr>
          <w:b/>
          <w:iCs/>
          <w:lang w:eastAsia="zh-CN"/>
        </w:rPr>
        <w:t>3</w:t>
      </w:r>
      <w:r w:rsidR="00441817" w:rsidRPr="00E56A42">
        <w:rPr>
          <w:b/>
          <w:iCs/>
          <w:lang w:eastAsia="zh-CN"/>
        </w:rPr>
        <w:t>.</w:t>
      </w:r>
      <w:r w:rsidR="005E6CEB" w:rsidRPr="00E56A42">
        <w:rPr>
          <w:b/>
          <w:iCs/>
          <w:lang w:eastAsia="zh-CN"/>
        </w:rPr>
        <w:t>0</w:t>
      </w:r>
      <w:r w:rsidRPr="00E56A42">
        <w:rPr>
          <w:b/>
          <w:iCs/>
          <w:lang w:eastAsia="zh-CN"/>
        </w:rPr>
        <w:t>00 zł</w:t>
      </w:r>
      <w:r w:rsidRPr="00E56A42">
        <w:rPr>
          <w:iCs/>
          <w:lang w:eastAsia="zh-CN"/>
        </w:rPr>
        <w:t xml:space="preserve">. </w:t>
      </w:r>
    </w:p>
    <w:p w14:paraId="0783C061" w14:textId="77777777" w:rsidR="00A636BA" w:rsidRPr="00E56A42" w:rsidRDefault="00A636BA" w:rsidP="00036155">
      <w:pPr>
        <w:rPr>
          <w:lang w:eastAsia="zh-CN"/>
        </w:rPr>
      </w:pPr>
      <w:r w:rsidRPr="00E56A42">
        <w:rPr>
          <w:lang w:eastAsia="zh-CN"/>
        </w:rPr>
        <w:t>Wymierzając ją wziął pod uwagę, zgodnie z art. 6 ust. 3 ustawy:</w:t>
      </w:r>
    </w:p>
    <w:p w14:paraId="6477F764" w14:textId="3C792BBD" w:rsidR="00A636BA" w:rsidRPr="00E56A42" w:rsidRDefault="00224DD0" w:rsidP="00224DD0">
      <w:pPr>
        <w:jc w:val="both"/>
        <w:rPr>
          <w:lang w:eastAsia="zh-CN"/>
        </w:rPr>
      </w:pPr>
      <w:r w:rsidRPr="00E56A42">
        <w:rPr>
          <w:b/>
          <w:bCs/>
          <w:lang w:eastAsia="zh-CN"/>
        </w:rPr>
        <w:t xml:space="preserve">1) </w:t>
      </w:r>
      <w:r w:rsidR="00A636BA" w:rsidRPr="00E56A42">
        <w:rPr>
          <w:b/>
          <w:bCs/>
          <w:lang w:eastAsia="zh-CN"/>
        </w:rPr>
        <w:t>stopień naruszenia obowiązków</w:t>
      </w:r>
      <w:r w:rsidR="00A636BA" w:rsidRPr="00E56A42">
        <w:rPr>
          <w:lang w:eastAsia="zh-CN"/>
        </w:rPr>
        <w:t xml:space="preserve"> – naruszenie obowiązków dotyczących uwidaczniania cen</w:t>
      </w:r>
      <w:r w:rsidR="00BC00FD" w:rsidRPr="00E56A42">
        <w:rPr>
          <w:lang w:eastAsia="zh-CN"/>
        </w:rPr>
        <w:t xml:space="preserve"> jednostkowych</w:t>
      </w:r>
      <w:r w:rsidR="00704AC5" w:rsidRPr="00E56A42">
        <w:rPr>
          <w:lang w:eastAsia="zh-CN"/>
        </w:rPr>
        <w:t xml:space="preserve"> </w:t>
      </w:r>
      <w:r w:rsidR="00A636BA" w:rsidRPr="00E56A42">
        <w:rPr>
          <w:lang w:eastAsia="zh-CN"/>
        </w:rPr>
        <w:t xml:space="preserve">odnośnie </w:t>
      </w:r>
      <w:r w:rsidR="00306A8B" w:rsidRPr="00E56A42">
        <w:rPr>
          <w:lang w:eastAsia="zh-CN"/>
        </w:rPr>
        <w:t>93</w:t>
      </w:r>
      <w:r w:rsidR="00A636BA" w:rsidRPr="00E56A42">
        <w:rPr>
          <w:lang w:eastAsia="zh-CN"/>
        </w:rPr>
        <w:t xml:space="preserve"> wyrywkowo wytypowanych rodzajów wyrobów</w:t>
      </w:r>
      <w:r w:rsidR="00570CA0" w:rsidRPr="00E56A42">
        <w:rPr>
          <w:lang w:eastAsia="zh-CN"/>
        </w:rPr>
        <w:t xml:space="preserve"> </w:t>
      </w:r>
      <w:r w:rsidR="00A636BA" w:rsidRPr="00E56A42">
        <w:rPr>
          <w:lang w:eastAsia="zh-CN"/>
        </w:rPr>
        <w:t xml:space="preserve">na 100 sprawdzonych - stanowi </w:t>
      </w:r>
      <w:r w:rsidR="00306A8B" w:rsidRPr="00E56A42">
        <w:rPr>
          <w:lang w:eastAsia="zh-CN"/>
        </w:rPr>
        <w:t>93</w:t>
      </w:r>
      <w:r w:rsidR="00A636BA" w:rsidRPr="00E56A42">
        <w:rPr>
          <w:lang w:eastAsia="zh-CN"/>
        </w:rPr>
        <w:t xml:space="preserve">% zakwestionowanych produktów. Wskutek ujawnionych nieprawidłowości konsument pozbawiony był </w:t>
      </w:r>
      <w:r w:rsidR="003F6A04" w:rsidRPr="00E56A42">
        <w:rPr>
          <w:lang w:eastAsia="zh-CN"/>
        </w:rPr>
        <w:t xml:space="preserve">prawidłowej </w:t>
      </w:r>
      <w:r w:rsidR="00A636BA" w:rsidRPr="00E56A42">
        <w:rPr>
          <w:lang w:eastAsia="zh-CN"/>
        </w:rPr>
        <w:t>informacji o wysokości</w:t>
      </w:r>
      <w:r w:rsidR="006A224C" w:rsidRPr="00E56A42">
        <w:rPr>
          <w:lang w:eastAsia="zh-CN"/>
        </w:rPr>
        <w:t xml:space="preserve"> </w:t>
      </w:r>
      <w:r w:rsidR="00EC40BF" w:rsidRPr="00E56A42">
        <w:rPr>
          <w:lang w:eastAsia="zh-CN"/>
        </w:rPr>
        <w:t>ceny</w:t>
      </w:r>
      <w:r w:rsidR="00597FD8" w:rsidRPr="00E56A42">
        <w:rPr>
          <w:lang w:eastAsia="zh-CN"/>
        </w:rPr>
        <w:t xml:space="preserve"> oraz ceny</w:t>
      </w:r>
      <w:r w:rsidR="00EC40BF" w:rsidRPr="00E56A42">
        <w:rPr>
          <w:lang w:eastAsia="zh-CN"/>
        </w:rPr>
        <w:t xml:space="preserve"> jednostkowej </w:t>
      </w:r>
      <w:r w:rsidR="00A636BA" w:rsidRPr="00E56A42">
        <w:rPr>
          <w:lang w:eastAsia="zh-CN"/>
        </w:rPr>
        <w:t xml:space="preserve">dla </w:t>
      </w:r>
      <w:r w:rsidR="00306A8B" w:rsidRPr="00E56A42">
        <w:rPr>
          <w:lang w:eastAsia="zh-CN"/>
        </w:rPr>
        <w:t>93</w:t>
      </w:r>
      <w:r w:rsidR="00A636BA" w:rsidRPr="00E56A42">
        <w:rPr>
          <w:lang w:eastAsia="zh-CN"/>
        </w:rPr>
        <w:t xml:space="preserve"> rodzajów produktów</w:t>
      </w:r>
      <w:r w:rsidR="00597FD8" w:rsidRPr="00E56A42">
        <w:rPr>
          <w:lang w:eastAsia="zh-CN"/>
        </w:rPr>
        <w:t>,</w:t>
      </w:r>
    </w:p>
    <w:p w14:paraId="695AB355" w14:textId="3764D469" w:rsidR="00A636BA" w:rsidRPr="00E56A42" w:rsidRDefault="00224DD0" w:rsidP="00224DD0">
      <w:pPr>
        <w:jc w:val="both"/>
        <w:rPr>
          <w:lang w:eastAsia="zh-CN"/>
        </w:rPr>
      </w:pPr>
      <w:r w:rsidRPr="00E56A42">
        <w:rPr>
          <w:lang w:eastAsia="zh-CN"/>
        </w:rPr>
        <w:lastRenderedPageBreak/>
        <w:t xml:space="preserve">2) </w:t>
      </w:r>
      <w:r w:rsidR="00A636BA" w:rsidRPr="00E56A42">
        <w:rPr>
          <w:lang w:eastAsia="zh-CN"/>
        </w:rPr>
        <w:t xml:space="preserve">fakt, że jest to </w:t>
      </w:r>
      <w:r w:rsidR="00A636BA" w:rsidRPr="00E56A42">
        <w:rPr>
          <w:b/>
          <w:bCs/>
          <w:lang w:eastAsia="zh-CN"/>
        </w:rPr>
        <w:t>pierwsze naruszenie</w:t>
      </w:r>
      <w:r w:rsidR="00A636BA" w:rsidRPr="00E56A42">
        <w:rPr>
          <w:lang w:eastAsia="zh-CN"/>
        </w:rPr>
        <w:t xml:space="preserve"> przez przedsiębiorcę przepisów w zakresie uwidaczniania cen w ciągu 12 miesięcy;</w:t>
      </w:r>
    </w:p>
    <w:p w14:paraId="579EB552" w14:textId="2E85F002" w:rsidR="00A636BA" w:rsidRPr="00E56A42" w:rsidRDefault="00224DD0" w:rsidP="00224DD0">
      <w:pPr>
        <w:jc w:val="both"/>
        <w:rPr>
          <w:lang w:eastAsia="zh-CN"/>
        </w:rPr>
      </w:pPr>
      <w:r w:rsidRPr="00E56A42">
        <w:rPr>
          <w:b/>
          <w:bCs/>
          <w:lang w:eastAsia="zh-CN"/>
        </w:rPr>
        <w:t xml:space="preserve">3) </w:t>
      </w:r>
      <w:r w:rsidR="00A636BA" w:rsidRPr="00E56A42">
        <w:rPr>
          <w:b/>
          <w:bCs/>
          <w:lang w:eastAsia="zh-CN"/>
        </w:rPr>
        <w:t>wielkość obrotów i przychodu</w:t>
      </w:r>
      <w:r w:rsidR="00A636BA" w:rsidRPr="00E56A42">
        <w:rPr>
          <w:lang w:eastAsia="zh-CN"/>
        </w:rPr>
        <w:t xml:space="preserve"> przedsiębiorcy w roku 20</w:t>
      </w:r>
      <w:r w:rsidR="00EC40BF" w:rsidRPr="00E56A42">
        <w:rPr>
          <w:lang w:eastAsia="zh-CN"/>
        </w:rPr>
        <w:t>2</w:t>
      </w:r>
      <w:r w:rsidR="00AB7342" w:rsidRPr="00E56A42">
        <w:rPr>
          <w:lang w:eastAsia="zh-CN"/>
        </w:rPr>
        <w:t>0</w:t>
      </w:r>
      <w:r w:rsidR="00A636BA" w:rsidRPr="00E56A42">
        <w:rPr>
          <w:lang w:eastAsia="zh-CN"/>
        </w:rPr>
        <w:t>.</w:t>
      </w:r>
    </w:p>
    <w:p w14:paraId="77EB6BE0" w14:textId="77777777" w:rsidR="00A636BA" w:rsidRPr="00E56A42" w:rsidRDefault="00A636BA" w:rsidP="000E639F">
      <w:pPr>
        <w:suppressAutoHyphens/>
        <w:jc w:val="both"/>
        <w:rPr>
          <w:lang w:eastAsia="zh-CN"/>
        </w:rPr>
      </w:pPr>
    </w:p>
    <w:p w14:paraId="1D965FF2" w14:textId="257E5972" w:rsidR="00A636BA" w:rsidRPr="00E56A42" w:rsidRDefault="00A636BA" w:rsidP="000E639F">
      <w:pPr>
        <w:suppressAutoHyphens/>
        <w:jc w:val="both"/>
        <w:rPr>
          <w:lang w:eastAsia="zh-CN"/>
        </w:rPr>
      </w:pPr>
      <w:r w:rsidRPr="00E56A42">
        <w:rPr>
          <w:lang w:eastAsia="zh-CN"/>
        </w:rPr>
        <w:t>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w:t>
      </w:r>
      <w:r w:rsidR="009929A0" w:rsidRPr="00E56A42">
        <w:rPr>
          <w:lang w:eastAsia="zh-CN"/>
        </w:rPr>
        <w:t>2</w:t>
      </w:r>
      <w:r w:rsidR="00306A8B" w:rsidRPr="00E56A42">
        <w:rPr>
          <w:lang w:eastAsia="zh-CN"/>
        </w:rPr>
        <w:t>1</w:t>
      </w:r>
      <w:r w:rsidRPr="00E56A42">
        <w:rPr>
          <w:lang w:eastAsia="zh-CN"/>
        </w:rPr>
        <w:t xml:space="preserve"> przy miarkowaniu wysokości kary, której górna granica</w:t>
      </w:r>
      <w:r w:rsidR="00570CA0" w:rsidRPr="00E56A42">
        <w:rPr>
          <w:lang w:eastAsia="zh-CN"/>
        </w:rPr>
        <w:t xml:space="preserve"> </w:t>
      </w:r>
      <w:r w:rsidRPr="00E56A42">
        <w:rPr>
          <w:lang w:eastAsia="zh-CN"/>
        </w:rPr>
        <w:t xml:space="preserve">w niniejszej sprawie mogła wynieść 20 000 zł. Biorąc pod uwagę wymienione kryteria nałożenie kary pieniężnej w kwocie </w:t>
      </w:r>
      <w:r w:rsidR="00101721" w:rsidRPr="00E56A42">
        <w:rPr>
          <w:lang w:eastAsia="zh-CN"/>
        </w:rPr>
        <w:t>3</w:t>
      </w:r>
      <w:r w:rsidR="005E6CEB" w:rsidRPr="00E56A42">
        <w:rPr>
          <w:lang w:eastAsia="zh-CN"/>
        </w:rPr>
        <w:t>.0</w:t>
      </w:r>
      <w:r w:rsidRPr="00E56A42">
        <w:rPr>
          <w:lang w:eastAsia="zh-CN"/>
        </w:rPr>
        <w:t xml:space="preserve">00 zł należy uznać za w pełni uzasadnione. Kara pieniężna wymierzana na gruncie przepisów </w:t>
      </w:r>
      <w:r w:rsidRPr="00E56A42">
        <w:rPr>
          <w:iCs/>
          <w:lang w:eastAsia="zh-CN"/>
        </w:rPr>
        <w:t>o informowaniu</w:t>
      </w:r>
      <w:r w:rsidR="00704AC5" w:rsidRPr="00E56A42">
        <w:rPr>
          <w:iCs/>
          <w:lang w:eastAsia="zh-CN"/>
        </w:rPr>
        <w:t xml:space="preserve"> </w:t>
      </w:r>
      <w:r w:rsidRPr="00E56A42">
        <w:rPr>
          <w:iCs/>
          <w:lang w:eastAsia="zh-CN"/>
        </w:rPr>
        <w:t>o cenach towarów i usług</w:t>
      </w:r>
      <w:r w:rsidRPr="00E56A42">
        <w:rPr>
          <w:lang w:eastAsia="zh-CN"/>
        </w:rPr>
        <w:t xml:space="preserve"> powinna odpowiadać także wymogom wskazanym przez prawodawcę unijnego, tj. zgodnie</w:t>
      </w:r>
      <w:r w:rsidR="00704AC5" w:rsidRPr="00E56A42">
        <w:rPr>
          <w:lang w:eastAsia="zh-CN"/>
        </w:rPr>
        <w:t xml:space="preserve"> </w:t>
      </w:r>
      <w:r w:rsidRPr="00E56A42">
        <w:rPr>
          <w:lang w:eastAsia="zh-CN"/>
        </w:rPr>
        <w:t>z art. 8 dyrektywy 98/6/WE Parlamentu Europejskiego i Rady z dnia 16 lutego 1998 r.</w:t>
      </w:r>
      <w:r w:rsidR="0048075C" w:rsidRPr="00E56A42">
        <w:rPr>
          <w:lang w:eastAsia="zh-CN"/>
        </w:rPr>
        <w:t xml:space="preserve"> </w:t>
      </w:r>
      <w:r w:rsidRPr="00E56A42">
        <w:rPr>
          <w:iCs/>
          <w:lang w:eastAsia="zh-CN"/>
        </w:rPr>
        <w:t>w sprawie ochrony konsumenta przez podawanie cen produktów oferowanych konsumentom</w:t>
      </w:r>
      <w:r w:rsidRPr="00E56A42">
        <w:rPr>
          <w:lang w:eastAsia="zh-CN"/>
        </w:rPr>
        <w:t xml:space="preserve"> (Dz. U. UE L 80 z 18.3.1998</w:t>
      </w:r>
      <w:r w:rsidR="00433189" w:rsidRPr="00E56A42">
        <w:rPr>
          <w:lang w:eastAsia="zh-CN"/>
        </w:rPr>
        <w:t>r.</w:t>
      </w:r>
      <w:r w:rsidRPr="00E56A42">
        <w:rPr>
          <w:lang w:eastAsia="zh-CN"/>
        </w:rPr>
        <w:t xml:space="preserve">, s. 27), kara pieniężna za naruszenie obowiązku informowania konsumentów o cenie oferowanych produktów i usług musi być skuteczna, proporcjonalna i odstraszająca. </w:t>
      </w:r>
    </w:p>
    <w:p w14:paraId="2CEB8C39" w14:textId="77777777" w:rsidR="00A636BA" w:rsidRPr="00E56A42" w:rsidRDefault="00A636BA" w:rsidP="000E639F">
      <w:pPr>
        <w:suppressAutoHyphens/>
        <w:jc w:val="both"/>
        <w:rPr>
          <w:lang w:eastAsia="zh-CN"/>
        </w:rPr>
      </w:pPr>
    </w:p>
    <w:p w14:paraId="636F4138" w14:textId="77777777" w:rsidR="00A636BA" w:rsidRPr="00E56A42" w:rsidRDefault="00A636BA" w:rsidP="003F045E">
      <w:pPr>
        <w:suppressAutoHyphens/>
        <w:jc w:val="both"/>
        <w:rPr>
          <w:lang w:eastAsia="zh-CN"/>
        </w:rPr>
      </w:pPr>
      <w:r w:rsidRPr="00E56A42">
        <w:rPr>
          <w:lang w:eastAsia="zh-CN"/>
        </w:rPr>
        <w:t>Kontrolowany, po ujawnieniu nieprawidłowości podjął działania mające na celu wyeliminowanie nieprawidłowości, jednak organ zwraca uwagę, że miały one charakter następczy i zostały wykonane w związku z kontrolą Inspekcji Handlowej.</w:t>
      </w:r>
    </w:p>
    <w:p w14:paraId="3E25EB5E" w14:textId="77777777" w:rsidR="00A636BA" w:rsidRPr="00E56A42" w:rsidRDefault="00A636BA" w:rsidP="00642726">
      <w:pPr>
        <w:suppressAutoHyphens/>
        <w:jc w:val="both"/>
        <w:rPr>
          <w:lang w:eastAsia="zh-CN"/>
        </w:rPr>
      </w:pPr>
    </w:p>
    <w:p w14:paraId="4FC34FD0" w14:textId="6FAF105D" w:rsidR="00A636BA" w:rsidRPr="00E56A42" w:rsidRDefault="00A636BA" w:rsidP="00642726">
      <w:pPr>
        <w:suppressAutoHyphens/>
        <w:jc w:val="both"/>
        <w:rPr>
          <w:lang w:eastAsia="zh-CN"/>
        </w:rPr>
      </w:pPr>
      <w:r w:rsidRPr="00E56A42">
        <w:rPr>
          <w:lang w:eastAsia="zh-CN"/>
        </w:rPr>
        <w:t xml:space="preserve">Podkarpacki Wojewódzki Inspektor Inspekcji Handlowej stwierdził i uznał, iż cena jest jednym z ważniejszych czynników mających wpływ na podjęcie decyzji o zakupie towaru przez konsumenta. Ceny jednostkowe umożliwiają konsumentom dokonanie porównania cen między produktami tego samego rodzaju, w różnej wielkości opakowaniach, a tym samym pozwalają im dokonać świadomego i najkorzystniejszego pod względem ekonomicznym wyboru. </w:t>
      </w:r>
    </w:p>
    <w:p w14:paraId="12D9B02A" w14:textId="77777777" w:rsidR="00A636BA" w:rsidRPr="00E56A42" w:rsidRDefault="00A636BA" w:rsidP="00642726">
      <w:pPr>
        <w:suppressAutoHyphens/>
        <w:jc w:val="both"/>
        <w:rPr>
          <w:sz w:val="16"/>
          <w:szCs w:val="16"/>
          <w:lang w:eastAsia="zh-CN"/>
        </w:rPr>
      </w:pPr>
    </w:p>
    <w:p w14:paraId="4447E751" w14:textId="51B952C8" w:rsidR="00A636BA" w:rsidRPr="00E56A42" w:rsidRDefault="00A636BA" w:rsidP="00642726">
      <w:pPr>
        <w:suppressAutoHyphens/>
        <w:jc w:val="both"/>
        <w:rPr>
          <w:lang w:eastAsia="zh-CN"/>
        </w:rPr>
      </w:pPr>
      <w:r w:rsidRPr="00E56A42">
        <w:rPr>
          <w:lang w:eastAsia="zh-CN"/>
        </w:rPr>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w:t>
      </w:r>
      <w:r w:rsidR="00704AC5" w:rsidRPr="00E56A42">
        <w:rPr>
          <w:lang w:eastAsia="zh-CN"/>
        </w:rPr>
        <w:t xml:space="preserve"> </w:t>
      </w:r>
      <w:r w:rsidRPr="00E56A42">
        <w:rPr>
          <w:lang w:eastAsia="zh-CN"/>
        </w:rPr>
        <w:t>o cenach towarów i usług w prowadzonych przez nią placówkach handlowych</w:t>
      </w:r>
      <w:r w:rsidR="009929A0" w:rsidRPr="00E56A42">
        <w:rPr>
          <w:lang w:eastAsia="zh-CN"/>
        </w:rPr>
        <w:t>. Mając na uwadze charakter odpowiedzialności administracyjnej,</w:t>
      </w:r>
      <w:r w:rsidR="000F65E6" w:rsidRPr="00E56A42">
        <w:rPr>
          <w:lang w:eastAsia="zh-CN"/>
        </w:rPr>
        <w:t xml:space="preserve"> </w:t>
      </w:r>
      <w:r w:rsidR="009929A0" w:rsidRPr="00E56A42">
        <w:rPr>
          <w:lang w:eastAsia="zh-CN"/>
        </w:rPr>
        <w:t>bez znaczenia pozostają okoliczności, w wyniku których strona dopuściła się nieprawidłowości, gdyż karę wymierza się za samo naruszenie prawa.</w:t>
      </w:r>
    </w:p>
    <w:p w14:paraId="1DACE05D" w14:textId="77777777" w:rsidR="00A55B2F" w:rsidRPr="00E56A42" w:rsidRDefault="00A55B2F" w:rsidP="00642726">
      <w:pPr>
        <w:suppressAutoHyphens/>
        <w:jc w:val="both"/>
        <w:rPr>
          <w:lang w:eastAsia="zh-CN"/>
        </w:rPr>
      </w:pPr>
    </w:p>
    <w:p w14:paraId="63E9D5D6" w14:textId="1BEB9A15" w:rsidR="00603F6D" w:rsidRPr="00E56A42" w:rsidRDefault="00603F6D" w:rsidP="00603F6D">
      <w:pPr>
        <w:suppressAutoHyphens/>
        <w:jc w:val="both"/>
        <w:rPr>
          <w:lang w:eastAsia="zh-CN"/>
        </w:rPr>
      </w:pPr>
      <w:r w:rsidRPr="00E56A42">
        <w:rPr>
          <w:lang w:eastAsia="zh-CN"/>
        </w:rPr>
        <w:t xml:space="preserve">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zawiadomień do wszczęcia kontroli minęło </w:t>
      </w:r>
      <w:r w:rsidR="00150878" w:rsidRPr="00E56A42">
        <w:rPr>
          <w:lang w:eastAsia="zh-CN"/>
        </w:rPr>
        <w:t>18</w:t>
      </w:r>
      <w:r w:rsidRPr="00E56A42">
        <w:rPr>
          <w:lang w:eastAsia="zh-CN"/>
        </w:rPr>
        <w:t xml:space="preserve">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6787A369" w14:textId="5994ED20" w:rsidR="005C3831" w:rsidRPr="00E56A42" w:rsidRDefault="005C3831" w:rsidP="00603F6D">
      <w:pPr>
        <w:suppressAutoHyphens/>
        <w:jc w:val="both"/>
        <w:rPr>
          <w:lang w:eastAsia="zh-CN"/>
        </w:rPr>
      </w:pPr>
    </w:p>
    <w:p w14:paraId="05FC6880" w14:textId="77777777" w:rsidR="007A4F3E" w:rsidRPr="00E56A42" w:rsidRDefault="007A4F3E" w:rsidP="007A4F3E">
      <w:pPr>
        <w:suppressAutoHyphens/>
        <w:jc w:val="both"/>
        <w:rPr>
          <w:lang w:eastAsia="zh-CN"/>
        </w:rPr>
      </w:pPr>
      <w:r w:rsidRPr="00E56A42">
        <w:rPr>
          <w:lang w:eastAsia="zh-CN"/>
        </w:rPr>
        <w:t xml:space="preserve">Jednocześnie organ nie znalazł podstaw do odstąpienia od wymierzenia kary pieniężnej. </w:t>
      </w:r>
    </w:p>
    <w:p w14:paraId="6C1ABCE1" w14:textId="77777777" w:rsidR="00704AC5" w:rsidRPr="00E56A42" w:rsidRDefault="00704AC5" w:rsidP="00704AC5">
      <w:pPr>
        <w:suppressAutoHyphens/>
        <w:jc w:val="both"/>
        <w:rPr>
          <w:lang w:eastAsia="zh-CN"/>
        </w:rPr>
      </w:pPr>
    </w:p>
    <w:p w14:paraId="58CCF46E" w14:textId="168D625B" w:rsidR="00704AC5" w:rsidRPr="00E56A42" w:rsidRDefault="00704AC5" w:rsidP="00704AC5">
      <w:pPr>
        <w:suppressAutoHyphens/>
        <w:jc w:val="both"/>
        <w:rPr>
          <w:lang w:eastAsia="zh-CN"/>
        </w:rPr>
      </w:pPr>
      <w:r w:rsidRPr="00E56A42">
        <w:rPr>
          <w:lang w:eastAsia="zh-CN"/>
        </w:rPr>
        <w:t>Zgodnie z art. 189e kpa, w przypadku, gdy do naruszenia prawa doszło wskutek działania siły wyższej, strona nie podlega ukaraniu. Pojęcie to wprawdzie nie zostało zdefiniowane</w:t>
      </w:r>
      <w:r w:rsidRPr="00E56A42">
        <w:rPr>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t>
      </w:r>
      <w:r w:rsidRPr="00E56A42">
        <w:rPr>
          <w:lang w:eastAsia="zh-CN"/>
        </w:rPr>
        <w:lastRenderedPageBreak/>
        <w:t xml:space="preserve">w zasadzie chodzi o niemożliwość zapobieżenia nie tyle samemu zjawisku, co jego następstwom)” (J. Pokrzywniak. Klauzula siły wyższej. </w:t>
      </w:r>
      <w:proofErr w:type="spellStart"/>
      <w:r w:rsidRPr="00E56A42">
        <w:rPr>
          <w:lang w:eastAsia="zh-CN"/>
        </w:rPr>
        <w:t>MoP</w:t>
      </w:r>
      <w:proofErr w:type="spellEnd"/>
      <w:r w:rsidRPr="00E56A42">
        <w:rPr>
          <w:lang w:eastAsia="zh-CN"/>
        </w:rPr>
        <w:t xml:space="preserve"> 2005, Nr 6). „Siłę wyższą odróżnia od zwykłego przypadku (casus) to, że jest to zdarzenie nadzwyczajne, zewnętrzne</w:t>
      </w:r>
      <w:r w:rsidRPr="00E56A42">
        <w:rPr>
          <w:lang w:eastAsia="zh-CN"/>
        </w:rPr>
        <w:br/>
        <w:t>i niemożliwe do zapobieżenia (</w:t>
      </w:r>
      <w:r w:rsidRPr="00E56A42">
        <w:rPr>
          <w:i/>
          <w:lang w:eastAsia="zh-CN"/>
        </w:rPr>
        <w:t xml:space="preserve">vis </w:t>
      </w:r>
      <w:proofErr w:type="spellStart"/>
      <w:r w:rsidRPr="00E56A42">
        <w:rPr>
          <w:i/>
          <w:lang w:eastAsia="zh-CN"/>
        </w:rPr>
        <w:t>cui</w:t>
      </w:r>
      <w:proofErr w:type="spellEnd"/>
      <w:r w:rsidRPr="00E56A42">
        <w:rPr>
          <w:i/>
          <w:lang w:eastAsia="zh-CN"/>
        </w:rPr>
        <w:t xml:space="preserve"> </w:t>
      </w:r>
      <w:proofErr w:type="spellStart"/>
      <w:r w:rsidRPr="00E56A42">
        <w:rPr>
          <w:i/>
          <w:lang w:eastAsia="zh-CN"/>
        </w:rPr>
        <w:t>humana</w:t>
      </w:r>
      <w:proofErr w:type="spellEnd"/>
      <w:r w:rsidRPr="00E56A42">
        <w:rPr>
          <w:i/>
          <w:lang w:eastAsia="zh-CN"/>
        </w:rPr>
        <w:t xml:space="preserve"> </w:t>
      </w:r>
      <w:proofErr w:type="spellStart"/>
      <w:r w:rsidRPr="00E56A42">
        <w:rPr>
          <w:i/>
          <w:lang w:eastAsia="zh-CN"/>
        </w:rPr>
        <w:t>infirmitas</w:t>
      </w:r>
      <w:proofErr w:type="spellEnd"/>
      <w:r w:rsidRPr="00E56A42">
        <w:rPr>
          <w:i/>
          <w:lang w:eastAsia="zh-CN"/>
        </w:rPr>
        <w:t xml:space="preserve"> </w:t>
      </w:r>
      <w:proofErr w:type="spellStart"/>
      <w:r w:rsidRPr="00E56A42">
        <w:rPr>
          <w:i/>
          <w:lang w:eastAsia="zh-CN"/>
        </w:rPr>
        <w:t>resistere</w:t>
      </w:r>
      <w:proofErr w:type="spellEnd"/>
      <w:r w:rsidRPr="00E56A42">
        <w:rPr>
          <w:i/>
          <w:lang w:eastAsia="zh-CN"/>
        </w:rPr>
        <w:t xml:space="preserve"> non </w:t>
      </w:r>
      <w:proofErr w:type="spellStart"/>
      <w:r w:rsidRPr="00E56A42">
        <w:rPr>
          <w:i/>
          <w:lang w:eastAsia="zh-CN"/>
        </w:rPr>
        <w:t>potest</w:t>
      </w:r>
      <w:proofErr w:type="spellEnd"/>
      <w:r w:rsidRPr="00E56A42">
        <w:rPr>
          <w:lang w:eastAsia="zh-CN"/>
        </w:rPr>
        <w:t>). Należą</w:t>
      </w:r>
      <w:r w:rsidRPr="00E56A42">
        <w:rPr>
          <w:lang w:eastAsia="zh-CN"/>
        </w:rPr>
        <w:br/>
        <w:t>tu zwłaszcza zdarzenia o charakterze katastrofalnych działań przyrody i zdarzenia nadzwyczajne w postaci zaburzeń życia zbiorowego, jak wojna, zamieszki krajowe itp.,</w:t>
      </w:r>
      <w:r w:rsidRPr="00E56A42">
        <w:rPr>
          <w:lang w:eastAsia="zh-CN"/>
        </w:rPr>
        <w:br/>
        <w:t xml:space="preserve">a także w pewnych przypadkach akty władzy publicznej, którym nie może przeciwstawić się jednostka” – (A. </w:t>
      </w:r>
      <w:proofErr w:type="spellStart"/>
      <w:r w:rsidRPr="00E56A42">
        <w:rPr>
          <w:lang w:eastAsia="zh-CN"/>
        </w:rPr>
        <w:t>Kidyb</w:t>
      </w:r>
      <w:r w:rsidR="00603F6D" w:rsidRPr="00E56A42">
        <w:rPr>
          <w:lang w:eastAsia="zh-CN"/>
        </w:rPr>
        <w:t>a</w:t>
      </w:r>
      <w:proofErr w:type="spellEnd"/>
      <w:r w:rsidRPr="00E56A42">
        <w:rPr>
          <w:lang w:eastAsia="zh-CN"/>
        </w:rPr>
        <w:t>: Kodeks cywilny. Komentarz. T. 3. Zobowiązania – część ogólna. Warszawa 2016, art. 124). W ocenie tutejszego organu Inspekcji, na gruncie sprawy</w:t>
      </w:r>
      <w:r w:rsidRPr="00E56A42">
        <w:rPr>
          <w:lang w:eastAsia="zh-CN"/>
        </w:rPr>
        <w:br/>
        <w:t>z pewnością nie mamy do czynienia z działaniem siły wyższej. Kontrole dotyczące uwidaczniania cen przeprowadzane są za uprzednim zawiadomieniem o zamiarze ich przeprowadzenia, a tym samym Kontrolowany ma czas i możliwość przygotowania się</w:t>
      </w:r>
      <w:r w:rsidRPr="00E56A42">
        <w:rPr>
          <w:lang w:eastAsia="zh-CN"/>
        </w:rPr>
        <w:br/>
        <w:t>do takiej.</w:t>
      </w:r>
    </w:p>
    <w:p w14:paraId="49CA00FE" w14:textId="77777777" w:rsidR="00704AC5" w:rsidRPr="00E56A42" w:rsidRDefault="00704AC5" w:rsidP="00704AC5">
      <w:pPr>
        <w:suppressAutoHyphens/>
        <w:jc w:val="both"/>
        <w:rPr>
          <w:lang w:eastAsia="zh-CN"/>
        </w:rPr>
      </w:pPr>
    </w:p>
    <w:p w14:paraId="6594F2BA" w14:textId="3AE3BDCE" w:rsidR="00704AC5" w:rsidRPr="00E56A42" w:rsidRDefault="00704AC5" w:rsidP="00704AC5">
      <w:pPr>
        <w:suppressAutoHyphens/>
        <w:jc w:val="both"/>
        <w:rPr>
          <w:lang w:eastAsia="zh-CN"/>
        </w:rPr>
      </w:pPr>
      <w:r w:rsidRPr="00E56A42">
        <w:rPr>
          <w:lang w:eastAsia="zh-CN"/>
        </w:rPr>
        <w:t>Przesłanki odstąpienia od nałożenia administracyjnej kary pieniężnej określone są także</w:t>
      </w:r>
      <w:r w:rsidRPr="00E56A42">
        <w:rPr>
          <w:lang w:eastAsia="zh-CN"/>
        </w:rPr>
        <w:br/>
        <w:t xml:space="preserve">w art. 189f </w:t>
      </w:r>
      <w:r w:rsidR="008A5EBB" w:rsidRPr="00E56A42">
        <w:rPr>
          <w:lang w:eastAsia="zh-CN"/>
        </w:rPr>
        <w:t>k</w:t>
      </w:r>
      <w:r w:rsidRPr="00E56A42">
        <w:rPr>
          <w:lang w:eastAsia="zh-CN"/>
        </w:rPr>
        <w:t>pa, który stanowi w §1, że organ administracji publicznej, w drodze decyzji, odstępuje od nałożenia administracyjnej kary pieniężnej i poprzestaje na pouczeniu, jeżeli:</w:t>
      </w:r>
    </w:p>
    <w:p w14:paraId="1E30BD56" w14:textId="7FCD1EB5" w:rsidR="00704AC5" w:rsidRPr="00E56A42" w:rsidRDefault="00224DD0" w:rsidP="00224DD0">
      <w:pPr>
        <w:suppressAutoHyphens/>
        <w:jc w:val="both"/>
        <w:rPr>
          <w:lang w:eastAsia="zh-CN"/>
        </w:rPr>
      </w:pPr>
      <w:r w:rsidRPr="00E56A42">
        <w:rPr>
          <w:lang w:eastAsia="zh-CN"/>
        </w:rPr>
        <w:t xml:space="preserve">1) </w:t>
      </w:r>
      <w:r w:rsidR="00704AC5" w:rsidRPr="00E56A42">
        <w:rPr>
          <w:lang w:eastAsia="zh-CN"/>
        </w:rPr>
        <w:t>waga naruszenia prawa jest znikoma, a strona zaprzestała naruszania prawa lub</w:t>
      </w:r>
    </w:p>
    <w:p w14:paraId="4EDC5812" w14:textId="6C1C8AEE" w:rsidR="00704AC5" w:rsidRPr="00E56A42" w:rsidRDefault="00224DD0" w:rsidP="00224DD0">
      <w:pPr>
        <w:suppressAutoHyphens/>
        <w:jc w:val="both"/>
        <w:rPr>
          <w:lang w:eastAsia="zh-CN"/>
        </w:rPr>
      </w:pPr>
      <w:r w:rsidRPr="00E56A42">
        <w:rPr>
          <w:lang w:eastAsia="zh-CN"/>
        </w:rPr>
        <w:t xml:space="preserve">2) </w:t>
      </w:r>
      <w:r w:rsidR="00704AC5" w:rsidRPr="00E56A42">
        <w:rPr>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F9FFAD3" w14:textId="77777777" w:rsidR="00704AC5" w:rsidRPr="00E56A42" w:rsidRDefault="00704AC5" w:rsidP="00704AC5">
      <w:pPr>
        <w:suppressAutoHyphens/>
        <w:ind w:left="720"/>
        <w:jc w:val="both"/>
        <w:rPr>
          <w:lang w:eastAsia="zh-CN"/>
        </w:rPr>
      </w:pPr>
    </w:p>
    <w:p w14:paraId="76E797DD" w14:textId="154622C9" w:rsidR="00BF1CBE" w:rsidRPr="00E56A42" w:rsidRDefault="00704AC5" w:rsidP="002E0E3E">
      <w:pPr>
        <w:suppressAutoHyphens/>
        <w:jc w:val="both"/>
        <w:rPr>
          <w:lang w:eastAsia="zh-CN"/>
        </w:rPr>
      </w:pPr>
      <w:r w:rsidRPr="00E56A42">
        <w:rPr>
          <w:lang w:eastAsia="zh-CN"/>
        </w:rPr>
        <w:t xml:space="preserve">W ocenie tutejszego organu Inspekcji wagi naruszenia prawa przez </w:t>
      </w:r>
      <w:r w:rsidR="005A15EA" w:rsidRPr="00E56A42">
        <w:rPr>
          <w:lang w:eastAsia="zh-CN"/>
        </w:rPr>
        <w:t>s</w:t>
      </w:r>
      <w:r w:rsidRPr="00E56A42">
        <w:rPr>
          <w:lang w:eastAsia="zh-CN"/>
        </w:rPr>
        <w:t>tronę nie można uznać</w:t>
      </w:r>
      <w:r w:rsidR="000F65E6" w:rsidRPr="00E56A42">
        <w:rPr>
          <w:lang w:eastAsia="zh-CN"/>
        </w:rPr>
        <w:t xml:space="preserve"> </w:t>
      </w:r>
      <w:r w:rsidRPr="00E56A42">
        <w:rPr>
          <w:lang w:eastAsia="zh-CN"/>
        </w:rPr>
        <w:t xml:space="preserve">za znikomą, gdyż nieuwidocznienie cen </w:t>
      </w:r>
      <w:r w:rsidR="00597FD8" w:rsidRPr="00E56A42">
        <w:rPr>
          <w:lang w:eastAsia="zh-CN"/>
        </w:rPr>
        <w:t>oraz cen jednostkowych</w:t>
      </w:r>
      <w:r w:rsidRPr="00E56A42">
        <w:rPr>
          <w:lang w:eastAsia="zh-CN"/>
        </w:rPr>
        <w:t xml:space="preserve">, </w:t>
      </w:r>
      <w:r w:rsidR="005579DC" w:rsidRPr="00E56A42">
        <w:rPr>
          <w:lang w:eastAsia="zh-CN"/>
        </w:rPr>
        <w:t xml:space="preserve">dotyczyło </w:t>
      </w:r>
      <w:r w:rsidR="00450F5B" w:rsidRPr="00E56A42">
        <w:rPr>
          <w:lang w:eastAsia="zh-CN"/>
        </w:rPr>
        <w:t>93</w:t>
      </w:r>
      <w:r w:rsidR="0089408C" w:rsidRPr="00E56A42">
        <w:rPr>
          <w:lang w:eastAsia="zh-CN"/>
        </w:rPr>
        <w:t xml:space="preserve"> %</w:t>
      </w:r>
      <w:r w:rsidR="005579DC" w:rsidRPr="00E56A42">
        <w:rPr>
          <w:lang w:eastAsia="zh-CN"/>
        </w:rPr>
        <w:t xml:space="preserve"> sprawdzonych w toku kontroli cen</w:t>
      </w:r>
      <w:r w:rsidRPr="00E56A42">
        <w:rPr>
          <w:lang w:eastAsia="zh-CN"/>
        </w:rPr>
        <w:t>.</w:t>
      </w:r>
      <w:r w:rsidR="005579DC" w:rsidRPr="00E56A42">
        <w:rPr>
          <w:lang w:eastAsia="zh-CN"/>
        </w:rPr>
        <w:t xml:space="preserve"> Tym samym pomimo działań naprawczych strony nie </w:t>
      </w:r>
      <w:r w:rsidR="00D85AE2" w:rsidRPr="00E56A42">
        <w:rPr>
          <w:lang w:eastAsia="zh-CN"/>
        </w:rPr>
        <w:t>można było zastosować</w:t>
      </w:r>
      <w:r w:rsidR="004C72A4" w:rsidRPr="00E56A42">
        <w:rPr>
          <w:lang w:eastAsia="zh-CN"/>
        </w:rPr>
        <w:t xml:space="preserve"> </w:t>
      </w:r>
      <w:r w:rsidR="005579DC" w:rsidRPr="00E56A42">
        <w:rPr>
          <w:lang w:eastAsia="zh-CN"/>
        </w:rPr>
        <w:t>art. 189f §</w:t>
      </w:r>
      <w:r w:rsidR="009562E8" w:rsidRPr="00E56A42">
        <w:rPr>
          <w:lang w:eastAsia="zh-CN"/>
        </w:rPr>
        <w:t xml:space="preserve"> </w:t>
      </w:r>
      <w:r w:rsidR="005579DC" w:rsidRPr="00E56A42">
        <w:rPr>
          <w:lang w:eastAsia="zh-CN"/>
        </w:rPr>
        <w:t xml:space="preserve">1 pkt 1 </w:t>
      </w:r>
      <w:r w:rsidR="00D85AE2" w:rsidRPr="00E56A42">
        <w:rPr>
          <w:lang w:eastAsia="zh-CN"/>
        </w:rPr>
        <w:t xml:space="preserve">kpa, gdyż wskazane w tym przepisie dwie przesłanki muszą wystąpić łącznie. Mając na </w:t>
      </w:r>
      <w:r w:rsidR="003957F0" w:rsidRPr="00E56A42">
        <w:rPr>
          <w:lang w:eastAsia="zh-CN"/>
        </w:rPr>
        <w:t>uwadze,</w:t>
      </w:r>
      <w:r w:rsidR="00D85AE2" w:rsidRPr="00E56A42">
        <w:rPr>
          <w:lang w:eastAsia="zh-CN"/>
        </w:rPr>
        <w:t xml:space="preserve"> że, jak wskazał organ, wagi naruszenia nie można było uznać za znikomą, nie znalazło uzasadnienia odstąpienie od wymierzenia od kary pieniężnej w trybie art. 189f § 1 pkt 1 kpa.</w:t>
      </w:r>
    </w:p>
    <w:p w14:paraId="335D9BB0" w14:textId="77777777" w:rsidR="00450F5B" w:rsidRPr="00E56A42" w:rsidRDefault="00450F5B" w:rsidP="002E0E3E">
      <w:pPr>
        <w:suppressAutoHyphens/>
        <w:jc w:val="both"/>
        <w:rPr>
          <w:lang w:eastAsia="zh-CN"/>
        </w:rPr>
      </w:pPr>
    </w:p>
    <w:p w14:paraId="4B588908" w14:textId="52DA0A15" w:rsidR="00704AC5" w:rsidRPr="00E56A42" w:rsidRDefault="00891586" w:rsidP="007E7CAD">
      <w:pPr>
        <w:tabs>
          <w:tab w:val="left" w:pos="708"/>
        </w:tabs>
        <w:spacing w:after="120"/>
        <w:jc w:val="both"/>
      </w:pPr>
      <w:r w:rsidRPr="00E56A42">
        <w:t>Nie można również było zastosować przepis</w:t>
      </w:r>
      <w:r w:rsidR="00D30390" w:rsidRPr="00E56A42">
        <w:t>u</w:t>
      </w:r>
      <w:r w:rsidRPr="00E56A42">
        <w:t xml:space="preserve"> art. </w:t>
      </w:r>
      <w:r w:rsidRPr="00E56A42">
        <w:rPr>
          <w:kern w:val="2"/>
          <w:lang w:eastAsia="zh-CN"/>
        </w:rPr>
        <w:t>189f § 1 pkt 2 kpa.</w:t>
      </w:r>
      <w:r w:rsidRPr="00E56A42">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E56A42">
        <w:rPr>
          <w:color w:val="000000"/>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4376E831" w14:textId="46BD9193" w:rsidR="00BF1CBE" w:rsidRPr="00E56A42" w:rsidRDefault="00704AC5" w:rsidP="00704AC5">
      <w:pPr>
        <w:suppressAutoHyphens/>
        <w:jc w:val="both"/>
        <w:rPr>
          <w:lang w:eastAsia="zh-CN"/>
        </w:rPr>
      </w:pPr>
      <w:r w:rsidRPr="00E56A42">
        <w:rPr>
          <w:lang w:eastAsia="zh-CN"/>
        </w:rPr>
        <w:t>Brak jest także podstaw do odstąpienia od nałożenia kary pieniężnej na podstawie art. 189f</w:t>
      </w:r>
      <w:r w:rsidRPr="00E56A42">
        <w:rPr>
          <w:lang w:eastAsia="zh-CN"/>
        </w:rPr>
        <w:br/>
        <w:t>§ 2 kpa, w myśl którego w przypadkach innych niż wymienione w § 1, jeżeli pozwoli</w:t>
      </w:r>
      <w:r w:rsidR="00891586" w:rsidRPr="00E56A42">
        <w:rPr>
          <w:lang w:eastAsia="zh-CN"/>
        </w:rPr>
        <w:t xml:space="preserve"> </w:t>
      </w:r>
      <w:r w:rsidRPr="00E56A42">
        <w:rPr>
          <w:lang w:eastAsia="zh-CN"/>
        </w:rPr>
        <w:t>to na spełnienie celów, dla których miałaby być nałożona administracyjna kara pieniężna, organ administracji publicznej, w drodze postanowienia, może wyznaczyć stronie termin</w:t>
      </w:r>
      <w:r w:rsidRPr="00E56A42">
        <w:rPr>
          <w:lang w:eastAsia="zh-CN"/>
        </w:rPr>
        <w:br/>
        <w:t xml:space="preserve">do przedstawienia dowodów potwierdzających: </w:t>
      </w:r>
    </w:p>
    <w:p w14:paraId="46CC0C3E" w14:textId="77777777" w:rsidR="00704AC5" w:rsidRPr="00E56A42" w:rsidRDefault="00704AC5" w:rsidP="00704AC5">
      <w:pPr>
        <w:numPr>
          <w:ilvl w:val="0"/>
          <w:numId w:val="24"/>
        </w:numPr>
        <w:suppressAutoHyphens/>
        <w:jc w:val="both"/>
        <w:rPr>
          <w:lang w:eastAsia="zh-CN"/>
        </w:rPr>
      </w:pPr>
      <w:r w:rsidRPr="00E56A42">
        <w:rPr>
          <w:lang w:eastAsia="zh-CN"/>
        </w:rPr>
        <w:t>usunięcie naruszenia prawa lub</w:t>
      </w:r>
    </w:p>
    <w:p w14:paraId="152BE0F1" w14:textId="4897D50D" w:rsidR="001C058C" w:rsidRPr="00E56A42" w:rsidRDefault="00704AC5" w:rsidP="007C4A08">
      <w:pPr>
        <w:numPr>
          <w:ilvl w:val="0"/>
          <w:numId w:val="24"/>
        </w:numPr>
        <w:suppressAutoHyphens/>
        <w:jc w:val="both"/>
        <w:rPr>
          <w:lang w:eastAsia="zh-CN"/>
        </w:rPr>
      </w:pPr>
      <w:r w:rsidRPr="00E56A42">
        <w:rPr>
          <w:lang w:eastAsia="zh-CN"/>
        </w:rPr>
        <w:t>powiadomienie właściwych podmiotów o stwierdzonym naruszeniu prawa, określając termin i sposób powiadomienia.</w:t>
      </w:r>
    </w:p>
    <w:p w14:paraId="03D52E51" w14:textId="77777777" w:rsidR="005F6D38" w:rsidRPr="00E56A42" w:rsidRDefault="005F6D38" w:rsidP="005F6D38">
      <w:pPr>
        <w:suppressAutoHyphens/>
        <w:ind w:left="720"/>
        <w:jc w:val="both"/>
        <w:rPr>
          <w:lang w:eastAsia="zh-CN"/>
        </w:rPr>
      </w:pPr>
    </w:p>
    <w:p w14:paraId="32F54376" w14:textId="300D29E7" w:rsidR="005C3831" w:rsidRPr="00E56A42" w:rsidRDefault="00891586" w:rsidP="00891586">
      <w:pPr>
        <w:tabs>
          <w:tab w:val="left" w:pos="708"/>
        </w:tabs>
        <w:suppressAutoHyphens/>
        <w:jc w:val="both"/>
        <w:rPr>
          <w:kern w:val="2"/>
          <w:lang w:eastAsia="zh-CN"/>
        </w:rPr>
      </w:pPr>
      <w:r w:rsidRPr="00E56A42">
        <w:rPr>
          <w:kern w:val="2"/>
          <w:lang w:eastAsia="zh-CN"/>
        </w:rPr>
        <w:lastRenderedPageBreak/>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E56A42">
        <w:rPr>
          <w:lang w:eastAsia="zh-CN"/>
        </w:rPr>
        <w:t>skuteczna, proporcjonalna</w:t>
      </w:r>
      <w:r w:rsidR="000F65E6" w:rsidRPr="00E56A42">
        <w:rPr>
          <w:lang w:eastAsia="zh-CN"/>
        </w:rPr>
        <w:t xml:space="preserve"> </w:t>
      </w:r>
      <w:r w:rsidRPr="00E56A42">
        <w:rPr>
          <w:lang w:eastAsia="zh-CN"/>
        </w:rPr>
        <w:t>i odstraszająca</w:t>
      </w:r>
      <w:r w:rsidRPr="00E56A42">
        <w:rPr>
          <w:kern w:val="2"/>
          <w:lang w:eastAsia="zh-CN"/>
        </w:rPr>
        <w:t>. Kara musi także spełniać funkcję prewencyjną oraz dyscyplinująco-represyjną. W ocenie organu, przy zastosowaniu kryteriów ustanowionych przez prawodawcę krajowego, wskazanych w ustawie o cenach, a które przy wymierzaniu kary P</w:t>
      </w:r>
      <w:r w:rsidR="001C058C" w:rsidRPr="00E56A42">
        <w:rPr>
          <w:kern w:val="2"/>
          <w:lang w:eastAsia="zh-CN"/>
        </w:rPr>
        <w:t xml:space="preserve">odkarpacki Wojewódzki </w:t>
      </w:r>
      <w:r w:rsidRPr="00E56A42">
        <w:rPr>
          <w:kern w:val="2"/>
          <w:lang w:eastAsia="zh-CN"/>
        </w:rPr>
        <w:t>I</w:t>
      </w:r>
      <w:r w:rsidR="001C058C" w:rsidRPr="00E56A42">
        <w:rPr>
          <w:kern w:val="2"/>
          <w:lang w:eastAsia="zh-CN"/>
        </w:rPr>
        <w:t xml:space="preserve">nspektor Inspekcji Handlowej </w:t>
      </w:r>
      <w:r w:rsidRPr="00E56A42">
        <w:rPr>
          <w:kern w:val="2"/>
          <w:lang w:eastAsia="zh-CN"/>
        </w:rPr>
        <w:t>wziął pod uwagę, nałożona kara wymagania te spełnia.</w:t>
      </w:r>
    </w:p>
    <w:p w14:paraId="72E26325" w14:textId="77777777" w:rsidR="00D56CCE" w:rsidRPr="00E56A42" w:rsidRDefault="00D56CCE" w:rsidP="00891586">
      <w:pPr>
        <w:tabs>
          <w:tab w:val="left" w:pos="708"/>
        </w:tabs>
        <w:suppressAutoHyphens/>
        <w:jc w:val="both"/>
        <w:rPr>
          <w:kern w:val="2"/>
          <w:lang w:eastAsia="zh-CN"/>
        </w:rPr>
      </w:pPr>
    </w:p>
    <w:p w14:paraId="6BC08AAB" w14:textId="6CC603E2" w:rsidR="00704AC5" w:rsidRPr="00E56A42" w:rsidRDefault="005C3831" w:rsidP="00704AC5">
      <w:pPr>
        <w:suppressAutoHyphens/>
        <w:jc w:val="both"/>
        <w:rPr>
          <w:lang w:eastAsia="zh-CN"/>
        </w:rPr>
      </w:pPr>
      <w:r w:rsidRPr="00E56A42">
        <w:rPr>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0F65E6" w:rsidRPr="00E56A42">
        <w:rPr>
          <w:lang w:eastAsia="zh-CN"/>
        </w:rPr>
        <w:t xml:space="preserve"> </w:t>
      </w:r>
      <w:r w:rsidRPr="00E56A42">
        <w:rPr>
          <w:lang w:eastAsia="zh-CN"/>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000F65E6" w:rsidRPr="00E56A42">
        <w:rPr>
          <w:lang w:eastAsia="zh-CN"/>
        </w:rPr>
        <w:t xml:space="preserve"> </w:t>
      </w:r>
      <w:r w:rsidRPr="00E56A42">
        <w:rPr>
          <w:lang w:eastAsia="zh-CN"/>
        </w:rPr>
        <w:t>do Strony, bowiem</w:t>
      </w:r>
      <w:r w:rsidR="00004007" w:rsidRPr="00E56A42">
        <w:rPr>
          <w:lang w:eastAsia="zh-CN"/>
        </w:rPr>
        <w:t xml:space="preserve"> jak wynika z informacji zawartej w</w:t>
      </w:r>
      <w:r w:rsidRPr="00E56A42">
        <w:rPr>
          <w:lang w:eastAsia="zh-CN"/>
        </w:rPr>
        <w:t xml:space="preserve"> CEIDG</w:t>
      </w:r>
      <w:r w:rsidR="00004007" w:rsidRPr="00E56A42">
        <w:rPr>
          <w:lang w:eastAsia="zh-CN"/>
        </w:rPr>
        <w:t xml:space="preserve">, strona tego postępowania prowadzi działalność </w:t>
      </w:r>
      <w:r w:rsidR="001F623D" w:rsidRPr="00E56A42">
        <w:rPr>
          <w:lang w:eastAsia="zh-CN"/>
        </w:rPr>
        <w:t>gospodarczą od 1 marca 2001 r.</w:t>
      </w:r>
    </w:p>
    <w:p w14:paraId="42128C73" w14:textId="77777777" w:rsidR="00D56CCE" w:rsidRPr="00E56A42" w:rsidRDefault="00D56CCE" w:rsidP="00704AC5">
      <w:pPr>
        <w:suppressAutoHyphens/>
        <w:jc w:val="both"/>
        <w:rPr>
          <w:color w:val="FF0000"/>
          <w:lang w:eastAsia="zh-CN"/>
        </w:rPr>
      </w:pPr>
    </w:p>
    <w:p w14:paraId="47B43707" w14:textId="44F08103" w:rsidR="00D56CCE" w:rsidRPr="00E56A42" w:rsidRDefault="00921959" w:rsidP="00921959">
      <w:pPr>
        <w:suppressAutoHyphens/>
        <w:jc w:val="both"/>
        <w:rPr>
          <w:lang w:eastAsia="zh-CN"/>
        </w:rPr>
      </w:pPr>
      <w:r w:rsidRPr="00E56A42">
        <w:rPr>
          <w:color w:val="000000"/>
          <w:lang w:eastAsia="zh-CN"/>
        </w:rPr>
        <w:t>Podkarpacki Wojewódzki Inspektor Inspekcji Handlowej wydając decyzję oparł się</w:t>
      </w:r>
      <w:r w:rsidRPr="00E56A42">
        <w:rPr>
          <w:color w:val="000000"/>
          <w:lang w:eastAsia="zh-CN"/>
        </w:rPr>
        <w:br/>
        <w:t xml:space="preserve">na następujących dowodach: </w:t>
      </w:r>
      <w:r w:rsidR="00603F6D" w:rsidRPr="00E56A42">
        <w:rPr>
          <w:color w:val="000000"/>
          <w:lang w:eastAsia="zh-CN"/>
        </w:rPr>
        <w:t xml:space="preserve">zawiadomieniu o zamiarze wszczęcia kontroli </w:t>
      </w:r>
      <w:r w:rsidR="00603F6D" w:rsidRPr="00E56A42">
        <w:rPr>
          <w:lang w:eastAsia="zh-CN"/>
        </w:rPr>
        <w:t>DT.8360.1.</w:t>
      </w:r>
      <w:r w:rsidR="00306A8B" w:rsidRPr="00E56A42">
        <w:rPr>
          <w:lang w:eastAsia="zh-CN"/>
        </w:rPr>
        <w:t>74</w:t>
      </w:r>
      <w:r w:rsidR="00603F6D" w:rsidRPr="00E56A42">
        <w:rPr>
          <w:lang w:eastAsia="zh-CN"/>
        </w:rPr>
        <w:t xml:space="preserve">.2021 z dnia </w:t>
      </w:r>
      <w:r w:rsidR="00306A8B" w:rsidRPr="00E56A42">
        <w:rPr>
          <w:lang w:eastAsia="zh-CN"/>
        </w:rPr>
        <w:t>20 października</w:t>
      </w:r>
      <w:r w:rsidR="00E30FF1" w:rsidRPr="00E56A42">
        <w:rPr>
          <w:lang w:eastAsia="zh-CN"/>
        </w:rPr>
        <w:t xml:space="preserve"> </w:t>
      </w:r>
      <w:r w:rsidR="00603F6D" w:rsidRPr="00E56A42">
        <w:rPr>
          <w:lang w:eastAsia="zh-CN"/>
        </w:rPr>
        <w:t>2021 r.,</w:t>
      </w:r>
      <w:r w:rsidR="007E7CAD" w:rsidRPr="00E56A42">
        <w:rPr>
          <w:lang w:eastAsia="zh-CN"/>
        </w:rPr>
        <w:t xml:space="preserve"> </w:t>
      </w:r>
      <w:r w:rsidRPr="00E56A42">
        <w:rPr>
          <w:lang w:eastAsia="zh-CN"/>
        </w:rPr>
        <w:t>protokole kontroli Nr DT.8361.</w:t>
      </w:r>
      <w:r w:rsidR="00306A8B" w:rsidRPr="00E56A42">
        <w:rPr>
          <w:lang w:eastAsia="zh-CN"/>
        </w:rPr>
        <w:t>82.</w:t>
      </w:r>
      <w:r w:rsidRPr="00E56A42">
        <w:rPr>
          <w:lang w:eastAsia="zh-CN"/>
        </w:rPr>
        <w:t>202</w:t>
      </w:r>
      <w:r w:rsidR="00E315FB" w:rsidRPr="00E56A42">
        <w:rPr>
          <w:lang w:eastAsia="zh-CN"/>
        </w:rPr>
        <w:t>1</w:t>
      </w:r>
      <w:r w:rsidRPr="00E56A42">
        <w:rPr>
          <w:lang w:eastAsia="zh-CN"/>
        </w:rPr>
        <w:t xml:space="preserve"> z dnia </w:t>
      </w:r>
      <w:r w:rsidR="00306A8B" w:rsidRPr="00E56A42">
        <w:rPr>
          <w:lang w:eastAsia="zh-CN"/>
        </w:rPr>
        <w:t>8 listopada</w:t>
      </w:r>
      <w:r w:rsidR="000F65E6" w:rsidRPr="00E56A42">
        <w:rPr>
          <w:lang w:eastAsia="zh-CN"/>
        </w:rPr>
        <w:t xml:space="preserve"> </w:t>
      </w:r>
      <w:r w:rsidRPr="00E56A42">
        <w:rPr>
          <w:lang w:eastAsia="zh-CN"/>
        </w:rPr>
        <w:t>202</w:t>
      </w:r>
      <w:r w:rsidR="00E315FB" w:rsidRPr="00E56A42">
        <w:rPr>
          <w:lang w:eastAsia="zh-CN"/>
        </w:rPr>
        <w:t>1</w:t>
      </w:r>
      <w:r w:rsidRPr="00E56A42">
        <w:rPr>
          <w:lang w:eastAsia="zh-CN"/>
        </w:rPr>
        <w:t xml:space="preserve"> r. wraz</w:t>
      </w:r>
      <w:r w:rsidR="003F37E2" w:rsidRPr="00E56A42">
        <w:rPr>
          <w:lang w:eastAsia="zh-CN"/>
        </w:rPr>
        <w:t xml:space="preserve"> </w:t>
      </w:r>
      <w:r w:rsidRPr="00E56A42">
        <w:rPr>
          <w:lang w:eastAsia="zh-CN"/>
        </w:rPr>
        <w:t>z załącznikami oraz</w:t>
      </w:r>
      <w:r w:rsidR="00556480" w:rsidRPr="00E56A42">
        <w:rPr>
          <w:lang w:eastAsia="zh-CN"/>
        </w:rPr>
        <w:t xml:space="preserve"> </w:t>
      </w:r>
      <w:r w:rsidRPr="00E56A42">
        <w:rPr>
          <w:lang w:eastAsia="zh-CN"/>
        </w:rPr>
        <w:t>informacj</w:t>
      </w:r>
      <w:r w:rsidR="00E30FF1" w:rsidRPr="00E56A42">
        <w:rPr>
          <w:lang w:eastAsia="zh-CN"/>
        </w:rPr>
        <w:t>ą</w:t>
      </w:r>
      <w:r w:rsidR="00556480" w:rsidRPr="00E56A42">
        <w:rPr>
          <w:lang w:eastAsia="zh-CN"/>
        </w:rPr>
        <w:t xml:space="preserve"> </w:t>
      </w:r>
      <w:r w:rsidR="00AB0B8D" w:rsidRPr="00E56A42">
        <w:rPr>
          <w:lang w:eastAsia="zh-CN"/>
        </w:rPr>
        <w:t xml:space="preserve">z dnia 14 marca 2022r. </w:t>
      </w:r>
      <w:r w:rsidRPr="00E56A42">
        <w:rPr>
          <w:lang w:eastAsia="zh-CN"/>
        </w:rPr>
        <w:t>o wysokości</w:t>
      </w:r>
      <w:r w:rsidR="007E7CAD" w:rsidRPr="00E56A42">
        <w:rPr>
          <w:lang w:eastAsia="zh-CN"/>
        </w:rPr>
        <w:t xml:space="preserve"> obrotu</w:t>
      </w:r>
      <w:r w:rsidR="000F65E6" w:rsidRPr="00E56A42">
        <w:rPr>
          <w:lang w:eastAsia="zh-CN"/>
        </w:rPr>
        <w:t xml:space="preserve"> </w:t>
      </w:r>
      <w:r w:rsidR="007E7CAD" w:rsidRPr="00E56A42">
        <w:rPr>
          <w:lang w:eastAsia="zh-CN"/>
        </w:rPr>
        <w:t>i przychodu</w:t>
      </w:r>
      <w:r w:rsidR="00D5172D" w:rsidRPr="00E56A42">
        <w:rPr>
          <w:lang w:eastAsia="zh-CN"/>
        </w:rPr>
        <w:t xml:space="preserve"> strony</w:t>
      </w:r>
      <w:r w:rsidR="007E7CAD" w:rsidRPr="00E56A42">
        <w:rPr>
          <w:lang w:eastAsia="zh-CN"/>
        </w:rPr>
        <w:t xml:space="preserve"> w 202</w:t>
      </w:r>
      <w:r w:rsidR="00944E0C" w:rsidRPr="00E56A42">
        <w:rPr>
          <w:lang w:eastAsia="zh-CN"/>
        </w:rPr>
        <w:t>0</w:t>
      </w:r>
      <w:r w:rsidR="007E7CAD" w:rsidRPr="00E56A42">
        <w:rPr>
          <w:lang w:eastAsia="zh-CN"/>
        </w:rPr>
        <w:t xml:space="preserve"> r.</w:t>
      </w:r>
    </w:p>
    <w:p w14:paraId="6FAEABF5" w14:textId="77777777" w:rsidR="001F623D" w:rsidRPr="00E56A42" w:rsidRDefault="001F623D" w:rsidP="00921959">
      <w:pPr>
        <w:suppressAutoHyphens/>
        <w:jc w:val="both"/>
        <w:rPr>
          <w:lang w:eastAsia="zh-CN"/>
        </w:rPr>
      </w:pPr>
    </w:p>
    <w:p w14:paraId="3A99BC31" w14:textId="5707EB62" w:rsidR="00716436" w:rsidRPr="00E56A42" w:rsidRDefault="00921959" w:rsidP="00642726">
      <w:pPr>
        <w:suppressAutoHyphens/>
        <w:jc w:val="both"/>
        <w:rPr>
          <w:lang w:eastAsia="zh-CN"/>
        </w:rPr>
      </w:pPr>
      <w:r w:rsidRPr="00E56A42">
        <w:rPr>
          <w:lang w:eastAsia="zh-CN"/>
        </w:rPr>
        <w:t>Wobec powyższego Podkarpacki Wojewódzki Inspektor Inspekcji Handlowej orzekł jak</w:t>
      </w:r>
      <w:r w:rsidR="000F65E6" w:rsidRPr="00E56A42">
        <w:rPr>
          <w:lang w:eastAsia="zh-CN"/>
        </w:rPr>
        <w:t xml:space="preserve"> </w:t>
      </w:r>
      <w:r w:rsidRPr="00E56A42">
        <w:rPr>
          <w:lang w:eastAsia="zh-CN"/>
        </w:rPr>
        <w:t>w sentencji.</w:t>
      </w:r>
    </w:p>
    <w:p w14:paraId="61F317EF" w14:textId="77777777" w:rsidR="00D56CCE" w:rsidRPr="00E56A42" w:rsidRDefault="00D56CCE" w:rsidP="00642726">
      <w:pPr>
        <w:suppressAutoHyphens/>
        <w:jc w:val="both"/>
        <w:rPr>
          <w:lang w:eastAsia="zh-CN"/>
        </w:rPr>
      </w:pPr>
    </w:p>
    <w:p w14:paraId="71B56D73" w14:textId="3FE16F02" w:rsidR="00A636BA" w:rsidRPr="00E56A42" w:rsidRDefault="00A636BA" w:rsidP="00642726">
      <w:pPr>
        <w:suppressAutoHyphens/>
        <w:jc w:val="both"/>
        <w:rPr>
          <w:lang w:eastAsia="zh-CN"/>
        </w:rPr>
      </w:pPr>
      <w:r w:rsidRPr="00E56A42">
        <w:rPr>
          <w:lang w:eastAsia="zh-CN"/>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5834C997" w14:textId="77777777" w:rsidR="00A636BA" w:rsidRPr="00E56A42" w:rsidRDefault="00A636BA" w:rsidP="000E639F">
      <w:pPr>
        <w:suppressAutoHyphens/>
        <w:jc w:val="center"/>
        <w:rPr>
          <w:b/>
          <w:lang w:eastAsia="zh-CN"/>
        </w:rPr>
      </w:pPr>
      <w:r w:rsidRPr="00E56A42">
        <w:rPr>
          <w:b/>
          <w:lang w:eastAsia="zh-CN"/>
        </w:rPr>
        <w:t>NBP O/O w Rzeszowie 67 1010 1528 0016 5822 3100 0000,</w:t>
      </w:r>
    </w:p>
    <w:p w14:paraId="348A2D8C" w14:textId="347A1A0E" w:rsidR="00716436" w:rsidRPr="00E56A42" w:rsidRDefault="00A636BA" w:rsidP="00B8782E">
      <w:pPr>
        <w:suppressAutoHyphens/>
        <w:jc w:val="both"/>
        <w:rPr>
          <w:lang w:eastAsia="zh-CN"/>
        </w:rPr>
      </w:pPr>
      <w:r w:rsidRPr="00E56A42">
        <w:rPr>
          <w:lang w:eastAsia="zh-CN"/>
        </w:rPr>
        <w:t xml:space="preserve">w terminie 7 dni od dnia, w którym decyzja o wymierzeniu kary stała się ostateczna. </w:t>
      </w:r>
    </w:p>
    <w:p w14:paraId="4B4662AD" w14:textId="77777777" w:rsidR="00614545" w:rsidRPr="00E56A42" w:rsidRDefault="00614545" w:rsidP="00B8782E">
      <w:pPr>
        <w:suppressAutoHyphens/>
        <w:jc w:val="both"/>
        <w:rPr>
          <w:lang w:eastAsia="zh-CN"/>
        </w:rPr>
      </w:pPr>
    </w:p>
    <w:p w14:paraId="5BB9A3EA" w14:textId="6B9523C7" w:rsidR="00CE0551" w:rsidRPr="00E56A42" w:rsidRDefault="00CE0551" w:rsidP="00CE0551">
      <w:pPr>
        <w:suppressAutoHyphens/>
        <w:jc w:val="both"/>
        <w:rPr>
          <w:b/>
          <w:sz w:val="20"/>
          <w:szCs w:val="20"/>
          <w:u w:val="single"/>
          <w:lang w:eastAsia="zh-CN"/>
        </w:rPr>
      </w:pPr>
      <w:r w:rsidRPr="00E56A42">
        <w:rPr>
          <w:b/>
          <w:sz w:val="20"/>
          <w:szCs w:val="20"/>
          <w:u w:val="single"/>
          <w:lang w:eastAsia="zh-CN"/>
        </w:rPr>
        <w:t>Pouczenie:</w:t>
      </w:r>
    </w:p>
    <w:p w14:paraId="538A7AE2" w14:textId="77777777" w:rsidR="002609FD" w:rsidRPr="00E56A42" w:rsidRDefault="002609FD" w:rsidP="00CE0551">
      <w:pPr>
        <w:suppressAutoHyphens/>
        <w:jc w:val="both"/>
        <w:rPr>
          <w:b/>
          <w:sz w:val="20"/>
          <w:szCs w:val="20"/>
          <w:u w:val="single"/>
          <w:lang w:eastAsia="zh-CN"/>
        </w:rPr>
      </w:pPr>
    </w:p>
    <w:p w14:paraId="7BD224C4" w14:textId="77777777" w:rsidR="00CE0551" w:rsidRPr="00E56A42" w:rsidRDefault="00CE0551" w:rsidP="00CE0551">
      <w:pPr>
        <w:suppressAutoHyphens/>
        <w:jc w:val="both"/>
        <w:rPr>
          <w:sz w:val="20"/>
          <w:szCs w:val="20"/>
          <w:lang w:eastAsia="zh-CN"/>
        </w:rPr>
      </w:pPr>
      <w:r w:rsidRPr="00E56A42">
        <w:rPr>
          <w:sz w:val="20"/>
          <w:szCs w:val="20"/>
          <w:lang w:eastAsia="zh-CN"/>
        </w:rPr>
        <w:t xml:space="preserve"> ► 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7D96E76" w14:textId="77777777" w:rsidR="00CE0551" w:rsidRPr="00E56A42" w:rsidRDefault="00CE0551" w:rsidP="00CE0551">
      <w:pPr>
        <w:suppressAutoHyphens/>
        <w:jc w:val="both"/>
        <w:rPr>
          <w:sz w:val="20"/>
          <w:szCs w:val="20"/>
          <w:lang w:eastAsia="zh-CN"/>
        </w:rPr>
      </w:pPr>
      <w:r w:rsidRPr="00E56A42">
        <w:rPr>
          <w:sz w:val="20"/>
          <w:szCs w:val="20"/>
          <w:lang w:eastAsia="zh-CN"/>
        </w:rPr>
        <w:t>► Na podstawie art. 127a § 1 kpa w trakcie biegu terminu do wniesienia odwołania strona może zrzec się prawa do wniesienia odwołania w formie oświadczenia złożonego do Podkarpackiego Wojewódzkiego Inspektora Inspekcji Handlowej.</w:t>
      </w:r>
    </w:p>
    <w:p w14:paraId="32E77924" w14:textId="047CDC7C" w:rsidR="00CE0551" w:rsidRPr="00E56A42" w:rsidRDefault="00CE0551" w:rsidP="006E7830">
      <w:pPr>
        <w:suppressAutoHyphens/>
        <w:jc w:val="both"/>
        <w:rPr>
          <w:sz w:val="20"/>
          <w:szCs w:val="20"/>
          <w:lang w:eastAsia="zh-CN"/>
        </w:rPr>
      </w:pPr>
      <w:r w:rsidRPr="00E56A42">
        <w:rPr>
          <w:sz w:val="20"/>
          <w:szCs w:val="20"/>
          <w:lang w:eastAsia="zh-CN"/>
        </w:rPr>
        <w:t>► Na podstawie art. 127a § 2 kpa z dniem doręczenia Podkarpackiemu Wojewódzkiemu Inspektorowi Inspekcji Handlowej oświadczenia o zrzeczeniu się prawa do wniesienia odwołania decyzja staje się ostateczna</w:t>
      </w:r>
      <w:r w:rsidR="000F65E6" w:rsidRPr="00E56A42">
        <w:rPr>
          <w:sz w:val="20"/>
          <w:szCs w:val="20"/>
          <w:lang w:eastAsia="zh-CN"/>
        </w:rPr>
        <w:t xml:space="preserve"> </w:t>
      </w:r>
      <w:r w:rsidRPr="00E56A42">
        <w:rPr>
          <w:sz w:val="20"/>
          <w:szCs w:val="20"/>
          <w:lang w:eastAsia="zh-CN"/>
        </w:rPr>
        <w:t xml:space="preserve">i prawomocna. </w:t>
      </w:r>
    </w:p>
    <w:p w14:paraId="5288FEBC" w14:textId="7DC649B9" w:rsidR="00716436" w:rsidRPr="00E56A42" w:rsidRDefault="00CE0551" w:rsidP="00CE0551">
      <w:pPr>
        <w:suppressAutoHyphens/>
        <w:jc w:val="both"/>
        <w:rPr>
          <w:sz w:val="20"/>
          <w:szCs w:val="20"/>
          <w:lang w:eastAsia="zh-CN"/>
        </w:rPr>
      </w:pPr>
      <w:r w:rsidRPr="00E56A42">
        <w:rPr>
          <w:sz w:val="20"/>
          <w:szCs w:val="20"/>
          <w:lang w:eastAsia="zh-CN"/>
        </w:rPr>
        <w:t>► Zgodnie z art. 8 ustawy o informowaniu o cenach towarów i usług do kar pieniężnych w zakresie nieuregulowanym w ustawie stosuje się odpowiednio przepisy działu III ustawy z dnia</w:t>
      </w:r>
      <w:r w:rsidR="00570CA0" w:rsidRPr="00E56A42">
        <w:rPr>
          <w:sz w:val="20"/>
          <w:szCs w:val="20"/>
          <w:lang w:eastAsia="zh-CN"/>
        </w:rPr>
        <w:t xml:space="preserve"> </w:t>
      </w:r>
      <w:r w:rsidRPr="00E56A42">
        <w:rPr>
          <w:sz w:val="20"/>
          <w:szCs w:val="20"/>
          <w:lang w:eastAsia="zh-CN"/>
        </w:rPr>
        <w:t>29 sierpnia 1997 r. Ordynacja podatkowa (tekst jednolity: Dz. U. z 202</w:t>
      </w:r>
      <w:r w:rsidR="001C058C" w:rsidRPr="00E56A42">
        <w:rPr>
          <w:sz w:val="20"/>
          <w:szCs w:val="20"/>
          <w:lang w:eastAsia="zh-CN"/>
        </w:rPr>
        <w:t>1</w:t>
      </w:r>
      <w:r w:rsidRPr="00E56A42">
        <w:rPr>
          <w:sz w:val="20"/>
          <w:szCs w:val="20"/>
          <w:lang w:eastAsia="zh-CN"/>
        </w:rPr>
        <w:t xml:space="preserve"> r., poz. 15</w:t>
      </w:r>
      <w:r w:rsidR="001C058C" w:rsidRPr="00E56A42">
        <w:rPr>
          <w:sz w:val="20"/>
          <w:szCs w:val="20"/>
          <w:lang w:eastAsia="zh-CN"/>
        </w:rPr>
        <w:t>40</w:t>
      </w:r>
      <w:r w:rsidRPr="00E56A42">
        <w:rPr>
          <w:sz w:val="20"/>
          <w:szCs w:val="20"/>
          <w:lang w:eastAsia="zh-CN"/>
        </w:rPr>
        <w:t xml:space="preserve"> ze zm.). Kary pieniężne podlegają egzekucji</w:t>
      </w:r>
      <w:r w:rsidR="000F65E6" w:rsidRPr="00E56A42">
        <w:rPr>
          <w:sz w:val="20"/>
          <w:szCs w:val="20"/>
          <w:lang w:eastAsia="zh-CN"/>
        </w:rPr>
        <w:t xml:space="preserve"> </w:t>
      </w:r>
      <w:r w:rsidRPr="00E56A42">
        <w:rPr>
          <w:sz w:val="20"/>
          <w:szCs w:val="20"/>
          <w:lang w:eastAsia="zh-CN"/>
        </w:rPr>
        <w:t xml:space="preserve">w </w:t>
      </w:r>
      <w:r w:rsidRPr="00E56A42">
        <w:rPr>
          <w:sz w:val="20"/>
          <w:szCs w:val="20"/>
          <w:lang w:eastAsia="zh-CN"/>
        </w:rPr>
        <w:lastRenderedPageBreak/>
        <w:t>trybie przepisów o postępowaniu egzekucyjnym w administracji w zakresie egzekucji obowiązków o charakterze pieniężnym.</w:t>
      </w:r>
    </w:p>
    <w:p w14:paraId="6A2F5B3C" w14:textId="77777777" w:rsidR="00614545" w:rsidRPr="00E56A42" w:rsidRDefault="00614545" w:rsidP="00CE0551">
      <w:pPr>
        <w:suppressAutoHyphens/>
        <w:jc w:val="both"/>
        <w:rPr>
          <w:sz w:val="20"/>
          <w:szCs w:val="20"/>
          <w:lang w:eastAsia="zh-CN"/>
        </w:rPr>
      </w:pPr>
    </w:p>
    <w:p w14:paraId="2E66B488" w14:textId="20200E2B" w:rsidR="004109F7" w:rsidRPr="00E56A42" w:rsidRDefault="00CE0551" w:rsidP="00CE0551">
      <w:pPr>
        <w:suppressAutoHyphens/>
        <w:jc w:val="both"/>
        <w:rPr>
          <w:b/>
          <w:sz w:val="20"/>
          <w:szCs w:val="20"/>
          <w:lang w:eastAsia="zh-CN"/>
        </w:rPr>
      </w:pPr>
      <w:r w:rsidRPr="00E56A42">
        <w:rPr>
          <w:b/>
          <w:sz w:val="20"/>
          <w:szCs w:val="20"/>
          <w:u w:val="single"/>
          <w:lang w:eastAsia="zh-CN"/>
        </w:rPr>
        <w:t>Otrzymują</w:t>
      </w:r>
      <w:r w:rsidRPr="00E56A42">
        <w:rPr>
          <w:b/>
          <w:sz w:val="20"/>
          <w:szCs w:val="20"/>
          <w:lang w:eastAsia="zh-CN"/>
        </w:rPr>
        <w:t>:</w:t>
      </w:r>
    </w:p>
    <w:p w14:paraId="08CC510E" w14:textId="77777777" w:rsidR="00F076DA" w:rsidRPr="00E56A42" w:rsidRDefault="00F076DA" w:rsidP="00CE0551">
      <w:pPr>
        <w:suppressAutoHyphens/>
        <w:jc w:val="both"/>
        <w:rPr>
          <w:b/>
          <w:sz w:val="20"/>
          <w:szCs w:val="20"/>
          <w:lang w:eastAsia="zh-CN"/>
        </w:rPr>
      </w:pPr>
    </w:p>
    <w:p w14:paraId="5D0AF011" w14:textId="70577B76" w:rsidR="00614545" w:rsidRPr="00E56A42" w:rsidRDefault="000F65E6" w:rsidP="00B91CC7">
      <w:pPr>
        <w:pStyle w:val="Akapitzlist"/>
        <w:numPr>
          <w:ilvl w:val="0"/>
          <w:numId w:val="38"/>
        </w:numPr>
        <w:tabs>
          <w:tab w:val="left" w:pos="975"/>
        </w:tabs>
        <w:rPr>
          <w:bCs/>
          <w:sz w:val="20"/>
          <w:szCs w:val="20"/>
        </w:rPr>
      </w:pPr>
      <w:r w:rsidRPr="00E56A42">
        <w:rPr>
          <w:b/>
          <w:bCs/>
          <w:sz w:val="20"/>
          <w:szCs w:val="20"/>
        </w:rPr>
        <w:t>(dane zanonimizowane)</w:t>
      </w:r>
      <w:r w:rsidR="00614545" w:rsidRPr="00E56A42">
        <w:rPr>
          <w:bCs/>
          <w:sz w:val="20"/>
          <w:szCs w:val="20"/>
        </w:rPr>
        <w:t xml:space="preserve"> </w:t>
      </w:r>
    </w:p>
    <w:p w14:paraId="07A8A3CE" w14:textId="48EB0F20" w:rsidR="00614545" w:rsidRPr="00E56A42" w:rsidRDefault="00614545" w:rsidP="00B91CC7">
      <w:pPr>
        <w:pStyle w:val="Akapitzlist"/>
        <w:tabs>
          <w:tab w:val="left" w:pos="975"/>
        </w:tabs>
        <w:rPr>
          <w:bCs/>
          <w:sz w:val="20"/>
          <w:szCs w:val="20"/>
        </w:rPr>
      </w:pPr>
      <w:r w:rsidRPr="00E56A42">
        <w:rPr>
          <w:bCs/>
          <w:i/>
          <w:iCs/>
          <w:sz w:val="20"/>
          <w:szCs w:val="20"/>
        </w:rPr>
        <w:t>prowadzący działalność gospodarczą pod firmą</w:t>
      </w:r>
      <w:r w:rsidRPr="00E56A42">
        <w:rPr>
          <w:bCs/>
          <w:sz w:val="20"/>
          <w:szCs w:val="20"/>
        </w:rPr>
        <w:t xml:space="preserve"> </w:t>
      </w:r>
    </w:p>
    <w:p w14:paraId="72978EA9" w14:textId="1B2564FC" w:rsidR="00B91CC7" w:rsidRPr="00E56A42" w:rsidRDefault="00614545" w:rsidP="00B91CC7">
      <w:pPr>
        <w:pStyle w:val="Akapitzlist"/>
        <w:tabs>
          <w:tab w:val="left" w:pos="975"/>
        </w:tabs>
        <w:rPr>
          <w:bCs/>
          <w:sz w:val="20"/>
          <w:szCs w:val="20"/>
        </w:rPr>
      </w:pPr>
      <w:r w:rsidRPr="00E56A42">
        <w:rPr>
          <w:bCs/>
          <w:sz w:val="20"/>
          <w:szCs w:val="20"/>
        </w:rPr>
        <w:t>P.P.H.U. „MADEJ” Marcin Madej Knapy,</w:t>
      </w:r>
    </w:p>
    <w:p w14:paraId="4B2663ED" w14:textId="60B1E811" w:rsidR="00B91CC7" w:rsidRPr="00E56A42" w:rsidRDefault="00B91CC7" w:rsidP="00B91CC7">
      <w:pPr>
        <w:pStyle w:val="Akapitzlist"/>
        <w:tabs>
          <w:tab w:val="left" w:pos="975"/>
        </w:tabs>
        <w:rPr>
          <w:bCs/>
          <w:sz w:val="20"/>
          <w:szCs w:val="20"/>
        </w:rPr>
      </w:pPr>
      <w:r w:rsidRPr="00E56A42">
        <w:rPr>
          <w:b/>
          <w:bCs/>
          <w:sz w:val="20"/>
          <w:szCs w:val="20"/>
        </w:rPr>
        <w:t>(dane zanonimizowane)</w:t>
      </w:r>
      <w:r w:rsidRPr="00E56A42">
        <w:rPr>
          <w:bCs/>
          <w:sz w:val="20"/>
          <w:szCs w:val="20"/>
        </w:rPr>
        <w:t xml:space="preserve"> </w:t>
      </w:r>
    </w:p>
    <w:p w14:paraId="2E2EF028" w14:textId="383B0472" w:rsidR="00CE0551" w:rsidRPr="00E56A42" w:rsidRDefault="005F6D38" w:rsidP="00B91CC7">
      <w:pPr>
        <w:pStyle w:val="Akapitzlist"/>
        <w:tabs>
          <w:tab w:val="left" w:pos="975"/>
        </w:tabs>
        <w:rPr>
          <w:bCs/>
          <w:sz w:val="20"/>
          <w:szCs w:val="20"/>
        </w:rPr>
      </w:pPr>
      <w:r w:rsidRPr="00E56A42">
        <w:rPr>
          <w:bCs/>
          <w:sz w:val="20"/>
          <w:szCs w:val="20"/>
          <w:u w:val="single"/>
        </w:rPr>
        <w:t>Sk</w:t>
      </w:r>
      <w:r w:rsidR="00614545" w:rsidRPr="00E56A42">
        <w:rPr>
          <w:bCs/>
          <w:sz w:val="20"/>
          <w:szCs w:val="20"/>
          <w:u w:val="single"/>
        </w:rPr>
        <w:t>opanie</w:t>
      </w:r>
      <w:r w:rsidRPr="00E56A42">
        <w:rPr>
          <w:bCs/>
          <w:sz w:val="20"/>
          <w:szCs w:val="20"/>
          <w:u w:val="single"/>
        </w:rPr>
        <w:t>;</w:t>
      </w:r>
    </w:p>
    <w:p w14:paraId="59BFF81C" w14:textId="42E688B7" w:rsidR="00CE0551" w:rsidRPr="00E56A42" w:rsidRDefault="00CE0551" w:rsidP="00B91CC7">
      <w:pPr>
        <w:pStyle w:val="Akapitzlist"/>
        <w:numPr>
          <w:ilvl w:val="0"/>
          <w:numId w:val="38"/>
        </w:numPr>
        <w:suppressAutoHyphens/>
        <w:jc w:val="both"/>
        <w:rPr>
          <w:sz w:val="20"/>
          <w:szCs w:val="20"/>
          <w:lang w:eastAsia="zh-CN"/>
        </w:rPr>
      </w:pPr>
      <w:r w:rsidRPr="00E56A42">
        <w:rPr>
          <w:sz w:val="20"/>
          <w:szCs w:val="20"/>
          <w:lang w:eastAsia="zh-CN"/>
        </w:rPr>
        <w:t>Wydział BA</w:t>
      </w:r>
      <w:r w:rsidR="0048075C" w:rsidRPr="00E56A42">
        <w:rPr>
          <w:sz w:val="20"/>
          <w:szCs w:val="20"/>
          <w:lang w:eastAsia="zh-CN"/>
        </w:rPr>
        <w:t>;</w:t>
      </w:r>
    </w:p>
    <w:p w14:paraId="652AA06B" w14:textId="5E4B94E0" w:rsidR="00A636BA" w:rsidRPr="00E56A42" w:rsidRDefault="00F076DA" w:rsidP="00B91CC7">
      <w:pPr>
        <w:pStyle w:val="Akapitzlist"/>
        <w:numPr>
          <w:ilvl w:val="0"/>
          <w:numId w:val="38"/>
        </w:numPr>
        <w:suppressAutoHyphens/>
        <w:jc w:val="both"/>
        <w:rPr>
          <w:rStyle w:val="Uwydatnienie"/>
          <w:i w:val="0"/>
          <w:iCs w:val="0"/>
          <w:sz w:val="20"/>
          <w:szCs w:val="20"/>
          <w:lang w:eastAsia="zh-CN"/>
        </w:rPr>
      </w:pPr>
      <w:r w:rsidRPr="00E56A42">
        <w:rPr>
          <w:sz w:val="20"/>
          <w:szCs w:val="20"/>
          <w:lang w:eastAsia="zh-CN"/>
        </w:rPr>
        <w:t xml:space="preserve"> </w:t>
      </w:r>
      <w:r w:rsidR="00CE0551" w:rsidRPr="00E56A42">
        <w:rPr>
          <w:sz w:val="20"/>
          <w:szCs w:val="20"/>
          <w:lang w:eastAsia="zh-CN"/>
        </w:rPr>
        <w:t>a/a (DT/</w:t>
      </w:r>
      <w:r w:rsidR="00072AD9" w:rsidRPr="00E56A42">
        <w:rPr>
          <w:sz w:val="20"/>
          <w:szCs w:val="20"/>
          <w:lang w:eastAsia="zh-CN"/>
        </w:rPr>
        <w:t>A</w:t>
      </w:r>
      <w:r w:rsidR="002C098A" w:rsidRPr="00E56A42">
        <w:rPr>
          <w:sz w:val="20"/>
          <w:szCs w:val="20"/>
          <w:lang w:eastAsia="zh-CN"/>
        </w:rPr>
        <w:t>K</w:t>
      </w:r>
      <w:r w:rsidR="00CE0551" w:rsidRPr="00E56A42">
        <w:rPr>
          <w:sz w:val="20"/>
          <w:szCs w:val="20"/>
          <w:lang w:eastAsia="zh-CN"/>
        </w:rPr>
        <w:t>)</w:t>
      </w:r>
      <w:r w:rsidR="0048075C" w:rsidRPr="00E56A42">
        <w:rPr>
          <w:sz w:val="20"/>
          <w:szCs w:val="20"/>
          <w:lang w:eastAsia="zh-CN"/>
        </w:rPr>
        <w:t>.</w:t>
      </w:r>
      <w:bookmarkEnd w:id="5"/>
    </w:p>
    <w:sectPr w:rsidR="00A636BA" w:rsidRPr="00E56A42" w:rsidSect="003318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AF9C" w14:textId="77777777" w:rsidR="00246826" w:rsidRDefault="00246826" w:rsidP="002D3834">
      <w:r>
        <w:separator/>
      </w:r>
    </w:p>
  </w:endnote>
  <w:endnote w:type="continuationSeparator" w:id="0">
    <w:p w14:paraId="0AF070FA" w14:textId="77777777" w:rsidR="00246826" w:rsidRDefault="00246826" w:rsidP="002D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487E" w14:textId="77777777" w:rsidR="00A636BA" w:rsidRDefault="00A636BA">
    <w:pPr>
      <w:pStyle w:val="Stopka"/>
      <w:jc w:val="right"/>
    </w:pPr>
    <w:r>
      <w:t xml:space="preserve">Strona </w:t>
    </w:r>
    <w:r>
      <w:rPr>
        <w:b/>
        <w:bCs/>
      </w:rPr>
      <w:fldChar w:fldCharType="begin"/>
    </w:r>
    <w:r>
      <w:rPr>
        <w:b/>
        <w:bCs/>
      </w:rPr>
      <w:instrText>PAGE</w:instrText>
    </w:r>
    <w:r>
      <w:rPr>
        <w:b/>
        <w:bCs/>
      </w:rPr>
      <w:fldChar w:fldCharType="separate"/>
    </w:r>
    <w:r>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Pr>
        <w:b/>
        <w:bCs/>
        <w:noProof/>
      </w:rPr>
      <w:t>7</w:t>
    </w:r>
    <w:r>
      <w:rPr>
        <w:b/>
        <w:bCs/>
      </w:rPr>
      <w:fldChar w:fldCharType="end"/>
    </w:r>
  </w:p>
  <w:p w14:paraId="77ECD380" w14:textId="77777777" w:rsidR="00A636BA" w:rsidRDefault="00A63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D665" w14:textId="77777777" w:rsidR="00246826" w:rsidRDefault="00246826" w:rsidP="002D3834">
      <w:r>
        <w:separator/>
      </w:r>
    </w:p>
  </w:footnote>
  <w:footnote w:type="continuationSeparator" w:id="0">
    <w:p w14:paraId="533DF9E6" w14:textId="77777777" w:rsidR="00246826" w:rsidRDefault="00246826" w:rsidP="002D3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7FC7E61"/>
    <w:multiLevelType w:val="hybridMultilevel"/>
    <w:tmpl w:val="99526A1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A51D9A"/>
    <w:multiLevelType w:val="hybridMultilevel"/>
    <w:tmpl w:val="BE80D4FC"/>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17B660A4"/>
    <w:multiLevelType w:val="hybridMultilevel"/>
    <w:tmpl w:val="97BC8F4E"/>
    <w:lvl w:ilvl="0" w:tplc="D780046A">
      <w:start w:val="6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A108A"/>
    <w:multiLevelType w:val="hybridMultilevel"/>
    <w:tmpl w:val="3E0A86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C72EF0"/>
    <w:multiLevelType w:val="hybridMultilevel"/>
    <w:tmpl w:val="F91C73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D5E5FF3"/>
    <w:multiLevelType w:val="hybridMultilevel"/>
    <w:tmpl w:val="692661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DD10967"/>
    <w:multiLevelType w:val="hybridMultilevel"/>
    <w:tmpl w:val="E92028B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226540F8"/>
    <w:multiLevelType w:val="hybridMultilevel"/>
    <w:tmpl w:val="69624616"/>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C52A32"/>
    <w:multiLevelType w:val="hybridMultilevel"/>
    <w:tmpl w:val="06C40D04"/>
    <w:lvl w:ilvl="0" w:tplc="AFBC2B50">
      <w:start w:val="35"/>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D0C02"/>
    <w:multiLevelType w:val="hybridMultilevel"/>
    <w:tmpl w:val="22A80FC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32437A6E"/>
    <w:multiLevelType w:val="hybridMultilevel"/>
    <w:tmpl w:val="5A609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A52BC0"/>
    <w:multiLevelType w:val="hybridMultilevel"/>
    <w:tmpl w:val="428EBF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5B7748D"/>
    <w:multiLevelType w:val="hybridMultilevel"/>
    <w:tmpl w:val="A3265712"/>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hint="default"/>
      </w:rPr>
    </w:lvl>
    <w:lvl w:ilvl="2" w:tplc="04150005" w:tentative="1">
      <w:start w:val="1"/>
      <w:numFmt w:val="bullet"/>
      <w:lvlText w:val=""/>
      <w:lvlJc w:val="left"/>
      <w:pPr>
        <w:ind w:left="2238" w:hanging="360"/>
      </w:pPr>
      <w:rPr>
        <w:rFonts w:ascii="Wingdings" w:hAnsi="Wingdings" w:hint="default"/>
      </w:rPr>
    </w:lvl>
    <w:lvl w:ilvl="3" w:tplc="0415000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15" w15:restartNumberingAfterBreak="0">
    <w:nsid w:val="362B4629"/>
    <w:multiLevelType w:val="hybridMultilevel"/>
    <w:tmpl w:val="B8B8FCA8"/>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1A27B7"/>
    <w:multiLevelType w:val="hybridMultilevel"/>
    <w:tmpl w:val="F718FB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8170C97"/>
    <w:multiLevelType w:val="hybridMultilevel"/>
    <w:tmpl w:val="687E0DB8"/>
    <w:lvl w:ilvl="0" w:tplc="0415000B">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8" w15:restartNumberingAfterBreak="0">
    <w:nsid w:val="3848588D"/>
    <w:multiLevelType w:val="multilevel"/>
    <w:tmpl w:val="BDB8ED0A"/>
    <w:lvl w:ilvl="0">
      <w:start w:val="39"/>
      <w:numFmt w:val="decimal"/>
      <w:lvlText w:val="%1"/>
      <w:lvlJc w:val="left"/>
      <w:pPr>
        <w:ind w:left="585" w:hanging="585"/>
      </w:pPr>
      <w:rPr>
        <w:rFonts w:hint="default"/>
        <w:u w:val="single"/>
      </w:rPr>
    </w:lvl>
    <w:lvl w:ilvl="1">
      <w:start w:val="451"/>
      <w:numFmt w:val="decimal"/>
      <w:lvlText w:val="%1-%2"/>
      <w:lvlJc w:val="left"/>
      <w:pPr>
        <w:ind w:left="945" w:hanging="585"/>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9" w15:restartNumberingAfterBreak="0">
    <w:nsid w:val="393E3B1F"/>
    <w:multiLevelType w:val="hybridMultilevel"/>
    <w:tmpl w:val="93BE537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412F7322"/>
    <w:multiLevelType w:val="hybridMultilevel"/>
    <w:tmpl w:val="F2484DF2"/>
    <w:lvl w:ilvl="0" w:tplc="2B664ED8">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418842E2"/>
    <w:multiLevelType w:val="hybridMultilevel"/>
    <w:tmpl w:val="213A12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5D41A1D"/>
    <w:multiLevelType w:val="hybridMultilevel"/>
    <w:tmpl w:val="0C6E52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E8C24FE"/>
    <w:multiLevelType w:val="hybridMultilevel"/>
    <w:tmpl w:val="E8E672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4434D58"/>
    <w:multiLevelType w:val="hybridMultilevel"/>
    <w:tmpl w:val="E81AC4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FBB643B"/>
    <w:multiLevelType w:val="hybridMultilevel"/>
    <w:tmpl w:val="2C38D1CC"/>
    <w:lvl w:ilvl="0" w:tplc="2B664ED8">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60A0182C"/>
    <w:multiLevelType w:val="hybridMultilevel"/>
    <w:tmpl w:val="F718FB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1A37766"/>
    <w:multiLevelType w:val="hybridMultilevel"/>
    <w:tmpl w:val="311A2C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35645E"/>
    <w:multiLevelType w:val="hybridMultilevel"/>
    <w:tmpl w:val="5BF09F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25167B"/>
    <w:multiLevelType w:val="hybridMultilevel"/>
    <w:tmpl w:val="687CC7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1" w15:restartNumberingAfterBreak="0">
    <w:nsid w:val="6F81056E"/>
    <w:multiLevelType w:val="hybridMultilevel"/>
    <w:tmpl w:val="EC1A661E"/>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2" w15:restartNumberingAfterBreak="0">
    <w:nsid w:val="6FCF3644"/>
    <w:multiLevelType w:val="hybridMultilevel"/>
    <w:tmpl w:val="4168BCA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3" w15:restartNumberingAfterBreak="0">
    <w:nsid w:val="75B86E51"/>
    <w:multiLevelType w:val="hybridMultilevel"/>
    <w:tmpl w:val="311A2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190989"/>
    <w:multiLevelType w:val="hybridMultilevel"/>
    <w:tmpl w:val="36525BA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D806757"/>
    <w:multiLevelType w:val="hybridMultilevel"/>
    <w:tmpl w:val="E340BF2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8E6543"/>
    <w:multiLevelType w:val="hybridMultilevel"/>
    <w:tmpl w:val="FE000928"/>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055080230">
    <w:abstractNumId w:val="10"/>
  </w:num>
  <w:num w:numId="2" w16cid:durableId="1423182289">
    <w:abstractNumId w:val="4"/>
  </w:num>
  <w:num w:numId="3" w16cid:durableId="1154226060">
    <w:abstractNumId w:val="3"/>
  </w:num>
  <w:num w:numId="4" w16cid:durableId="1379740505">
    <w:abstractNumId w:val="24"/>
  </w:num>
  <w:num w:numId="5" w16cid:durableId="1339382884">
    <w:abstractNumId w:val="22"/>
  </w:num>
  <w:num w:numId="6" w16cid:durableId="1701006361">
    <w:abstractNumId w:val="13"/>
  </w:num>
  <w:num w:numId="7" w16cid:durableId="1996491388">
    <w:abstractNumId w:val="14"/>
  </w:num>
  <w:num w:numId="8" w16cid:durableId="1864594049">
    <w:abstractNumId w:val="11"/>
  </w:num>
  <w:num w:numId="9" w16cid:durableId="1429547297">
    <w:abstractNumId w:val="20"/>
  </w:num>
  <w:num w:numId="10" w16cid:durableId="1167405662">
    <w:abstractNumId w:val="25"/>
  </w:num>
  <w:num w:numId="11" w16cid:durableId="1523200476">
    <w:abstractNumId w:val="21"/>
  </w:num>
  <w:num w:numId="12" w16cid:durableId="1252470758">
    <w:abstractNumId w:val="0"/>
  </w:num>
  <w:num w:numId="13" w16cid:durableId="1135097212">
    <w:abstractNumId w:val="30"/>
  </w:num>
  <w:num w:numId="14" w16cid:durableId="1754158200">
    <w:abstractNumId w:val="29"/>
  </w:num>
  <w:num w:numId="15" w16cid:durableId="1596086930">
    <w:abstractNumId w:val="7"/>
  </w:num>
  <w:num w:numId="16" w16cid:durableId="307127841">
    <w:abstractNumId w:val="16"/>
  </w:num>
  <w:num w:numId="17" w16cid:durableId="1242175788">
    <w:abstractNumId w:val="19"/>
  </w:num>
  <w:num w:numId="18" w16cid:durableId="1470242516">
    <w:abstractNumId w:val="8"/>
  </w:num>
  <w:num w:numId="19" w16cid:durableId="1794588912">
    <w:abstractNumId w:val="9"/>
  </w:num>
  <w:num w:numId="20" w16cid:durableId="1193349409">
    <w:abstractNumId w:val="26"/>
  </w:num>
  <w:num w:numId="21" w16cid:durableId="1887259210">
    <w:abstractNumId w:val="5"/>
  </w:num>
  <w:num w:numId="22" w16cid:durableId="1900283524">
    <w:abstractNumId w:val="15"/>
  </w:num>
  <w:num w:numId="23" w16cid:durableId="283802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0307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5034162">
    <w:abstractNumId w:val="36"/>
  </w:num>
  <w:num w:numId="26" w16cid:durableId="1565338548">
    <w:abstractNumId w:val="2"/>
  </w:num>
  <w:num w:numId="27" w16cid:durableId="1094477858">
    <w:abstractNumId w:val="6"/>
  </w:num>
  <w:num w:numId="28" w16cid:durableId="1844012527">
    <w:abstractNumId w:val="34"/>
  </w:num>
  <w:num w:numId="29" w16cid:durableId="1590694200">
    <w:abstractNumId w:val="31"/>
  </w:num>
  <w:num w:numId="30" w16cid:durableId="242614827">
    <w:abstractNumId w:val="23"/>
  </w:num>
  <w:num w:numId="31" w16cid:durableId="1551460672">
    <w:abstractNumId w:val="35"/>
  </w:num>
  <w:num w:numId="32" w16cid:durableId="819541593">
    <w:abstractNumId w:val="17"/>
  </w:num>
  <w:num w:numId="33" w16cid:durableId="1101989205">
    <w:abstractNumId w:val="1"/>
  </w:num>
  <w:num w:numId="34" w16cid:durableId="2072776584">
    <w:abstractNumId w:val="32"/>
  </w:num>
  <w:num w:numId="35" w16cid:durableId="1507402705">
    <w:abstractNumId w:val="33"/>
  </w:num>
  <w:num w:numId="36" w16cid:durableId="1491756297">
    <w:abstractNumId w:val="18"/>
  </w:num>
  <w:num w:numId="37" w16cid:durableId="1571040355">
    <w:abstractNumId w:val="27"/>
  </w:num>
  <w:num w:numId="38" w16cid:durableId="9278868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03"/>
    <w:rsid w:val="000018DA"/>
    <w:rsid w:val="00004007"/>
    <w:rsid w:val="00005AE2"/>
    <w:rsid w:val="00011FC9"/>
    <w:rsid w:val="000145E4"/>
    <w:rsid w:val="00022779"/>
    <w:rsid w:val="0003076C"/>
    <w:rsid w:val="00033A9E"/>
    <w:rsid w:val="00033ECE"/>
    <w:rsid w:val="00036155"/>
    <w:rsid w:val="000419A8"/>
    <w:rsid w:val="000432AE"/>
    <w:rsid w:val="00047057"/>
    <w:rsid w:val="00056F26"/>
    <w:rsid w:val="00063E12"/>
    <w:rsid w:val="00064295"/>
    <w:rsid w:val="00065B15"/>
    <w:rsid w:val="00072AD9"/>
    <w:rsid w:val="00076737"/>
    <w:rsid w:val="00077557"/>
    <w:rsid w:val="00083DB2"/>
    <w:rsid w:val="00084FCD"/>
    <w:rsid w:val="000875B5"/>
    <w:rsid w:val="00090B27"/>
    <w:rsid w:val="00092971"/>
    <w:rsid w:val="000957A8"/>
    <w:rsid w:val="000A0653"/>
    <w:rsid w:val="000B586D"/>
    <w:rsid w:val="000C03D4"/>
    <w:rsid w:val="000C2591"/>
    <w:rsid w:val="000C42A0"/>
    <w:rsid w:val="000C5905"/>
    <w:rsid w:val="000D2D8E"/>
    <w:rsid w:val="000D49DC"/>
    <w:rsid w:val="000D6445"/>
    <w:rsid w:val="000E0310"/>
    <w:rsid w:val="000E3DE8"/>
    <w:rsid w:val="000E5F33"/>
    <w:rsid w:val="000E639F"/>
    <w:rsid w:val="000F1AA4"/>
    <w:rsid w:val="000F47A6"/>
    <w:rsid w:val="000F65E6"/>
    <w:rsid w:val="000F78E5"/>
    <w:rsid w:val="00101721"/>
    <w:rsid w:val="00102207"/>
    <w:rsid w:val="001032E1"/>
    <w:rsid w:val="00104D13"/>
    <w:rsid w:val="00111095"/>
    <w:rsid w:val="0012337C"/>
    <w:rsid w:val="00124FE0"/>
    <w:rsid w:val="00134FFD"/>
    <w:rsid w:val="00137B82"/>
    <w:rsid w:val="00141713"/>
    <w:rsid w:val="00142E91"/>
    <w:rsid w:val="00145DF0"/>
    <w:rsid w:val="00150878"/>
    <w:rsid w:val="001553BE"/>
    <w:rsid w:val="00161B92"/>
    <w:rsid w:val="00163814"/>
    <w:rsid w:val="00163FB0"/>
    <w:rsid w:val="001709FB"/>
    <w:rsid w:val="00172EDF"/>
    <w:rsid w:val="0017516D"/>
    <w:rsid w:val="00180278"/>
    <w:rsid w:val="0018234C"/>
    <w:rsid w:val="00184A00"/>
    <w:rsid w:val="00191A58"/>
    <w:rsid w:val="00193BB9"/>
    <w:rsid w:val="001A0540"/>
    <w:rsid w:val="001A116F"/>
    <w:rsid w:val="001A72C7"/>
    <w:rsid w:val="001B2FF5"/>
    <w:rsid w:val="001C058C"/>
    <w:rsid w:val="001C1EFA"/>
    <w:rsid w:val="001C4B10"/>
    <w:rsid w:val="001D4953"/>
    <w:rsid w:val="001E0567"/>
    <w:rsid w:val="001E7DA4"/>
    <w:rsid w:val="001F5748"/>
    <w:rsid w:val="001F623D"/>
    <w:rsid w:val="00200841"/>
    <w:rsid w:val="00201C2A"/>
    <w:rsid w:val="00206F2E"/>
    <w:rsid w:val="0021378E"/>
    <w:rsid w:val="0021435F"/>
    <w:rsid w:val="00224DD0"/>
    <w:rsid w:val="00227E73"/>
    <w:rsid w:val="00232C56"/>
    <w:rsid w:val="00234A51"/>
    <w:rsid w:val="00235D03"/>
    <w:rsid w:val="00246826"/>
    <w:rsid w:val="002529D0"/>
    <w:rsid w:val="00252CEB"/>
    <w:rsid w:val="002535AF"/>
    <w:rsid w:val="002609FD"/>
    <w:rsid w:val="00260C13"/>
    <w:rsid w:val="0026159A"/>
    <w:rsid w:val="0026225B"/>
    <w:rsid w:val="00275A94"/>
    <w:rsid w:val="00276D9C"/>
    <w:rsid w:val="002A0647"/>
    <w:rsid w:val="002A3C84"/>
    <w:rsid w:val="002A3EE8"/>
    <w:rsid w:val="002B708B"/>
    <w:rsid w:val="002C04BD"/>
    <w:rsid w:val="002C098A"/>
    <w:rsid w:val="002C3264"/>
    <w:rsid w:val="002C6A39"/>
    <w:rsid w:val="002D2E0C"/>
    <w:rsid w:val="002D3834"/>
    <w:rsid w:val="002D51C9"/>
    <w:rsid w:val="002D550F"/>
    <w:rsid w:val="002D691E"/>
    <w:rsid w:val="002E0E3E"/>
    <w:rsid w:val="002E6A3D"/>
    <w:rsid w:val="002F6966"/>
    <w:rsid w:val="002F702D"/>
    <w:rsid w:val="002F7C9C"/>
    <w:rsid w:val="003003C5"/>
    <w:rsid w:val="00304BF4"/>
    <w:rsid w:val="00306A8B"/>
    <w:rsid w:val="00311DF2"/>
    <w:rsid w:val="00311DF9"/>
    <w:rsid w:val="00322A77"/>
    <w:rsid w:val="00323A45"/>
    <w:rsid w:val="003318EA"/>
    <w:rsid w:val="00344A25"/>
    <w:rsid w:val="00354CF2"/>
    <w:rsid w:val="00354F45"/>
    <w:rsid w:val="003556A8"/>
    <w:rsid w:val="00356063"/>
    <w:rsid w:val="0036110C"/>
    <w:rsid w:val="00363126"/>
    <w:rsid w:val="003634EA"/>
    <w:rsid w:val="003702FC"/>
    <w:rsid w:val="00376588"/>
    <w:rsid w:val="00380B25"/>
    <w:rsid w:val="00380E61"/>
    <w:rsid w:val="00385515"/>
    <w:rsid w:val="003856CF"/>
    <w:rsid w:val="003924BB"/>
    <w:rsid w:val="003957F0"/>
    <w:rsid w:val="003C09FF"/>
    <w:rsid w:val="003C7C4E"/>
    <w:rsid w:val="003D36E2"/>
    <w:rsid w:val="003D66CC"/>
    <w:rsid w:val="003E0599"/>
    <w:rsid w:val="003E37A2"/>
    <w:rsid w:val="003E51B5"/>
    <w:rsid w:val="003F045E"/>
    <w:rsid w:val="003F37E2"/>
    <w:rsid w:val="003F557F"/>
    <w:rsid w:val="003F6A04"/>
    <w:rsid w:val="00402AB1"/>
    <w:rsid w:val="00406AD5"/>
    <w:rsid w:val="00407936"/>
    <w:rsid w:val="004109F7"/>
    <w:rsid w:val="00416476"/>
    <w:rsid w:val="00417B3D"/>
    <w:rsid w:val="00432DBF"/>
    <w:rsid w:val="00433189"/>
    <w:rsid w:val="004411D3"/>
    <w:rsid w:val="00441817"/>
    <w:rsid w:val="00444660"/>
    <w:rsid w:val="004469E0"/>
    <w:rsid w:val="00450F5B"/>
    <w:rsid w:val="0045386F"/>
    <w:rsid w:val="0045674F"/>
    <w:rsid w:val="004567D8"/>
    <w:rsid w:val="00456D6F"/>
    <w:rsid w:val="00465372"/>
    <w:rsid w:val="0048075C"/>
    <w:rsid w:val="00482F03"/>
    <w:rsid w:val="00486E0D"/>
    <w:rsid w:val="00494ADF"/>
    <w:rsid w:val="004A1939"/>
    <w:rsid w:val="004A1FB4"/>
    <w:rsid w:val="004A212C"/>
    <w:rsid w:val="004A4E4D"/>
    <w:rsid w:val="004B08BD"/>
    <w:rsid w:val="004B3E7D"/>
    <w:rsid w:val="004B5573"/>
    <w:rsid w:val="004C1E1B"/>
    <w:rsid w:val="004C46A1"/>
    <w:rsid w:val="004C50C7"/>
    <w:rsid w:val="004C72A4"/>
    <w:rsid w:val="004D1F44"/>
    <w:rsid w:val="004D3779"/>
    <w:rsid w:val="004D3DD9"/>
    <w:rsid w:val="004F1F77"/>
    <w:rsid w:val="00502CE3"/>
    <w:rsid w:val="005108FA"/>
    <w:rsid w:val="00514F7B"/>
    <w:rsid w:val="0051524F"/>
    <w:rsid w:val="00517C3D"/>
    <w:rsid w:val="005269C1"/>
    <w:rsid w:val="00534515"/>
    <w:rsid w:val="005376F9"/>
    <w:rsid w:val="00541500"/>
    <w:rsid w:val="0054160B"/>
    <w:rsid w:val="00542039"/>
    <w:rsid w:val="00542379"/>
    <w:rsid w:val="00550D9E"/>
    <w:rsid w:val="00551116"/>
    <w:rsid w:val="005541D0"/>
    <w:rsid w:val="00556480"/>
    <w:rsid w:val="005579DC"/>
    <w:rsid w:val="00561EB0"/>
    <w:rsid w:val="00564A76"/>
    <w:rsid w:val="00565D94"/>
    <w:rsid w:val="00570CA0"/>
    <w:rsid w:val="00572193"/>
    <w:rsid w:val="005724B0"/>
    <w:rsid w:val="005738FC"/>
    <w:rsid w:val="005838D4"/>
    <w:rsid w:val="00586BA2"/>
    <w:rsid w:val="00591C4C"/>
    <w:rsid w:val="00594A91"/>
    <w:rsid w:val="00597CD8"/>
    <w:rsid w:val="00597DCB"/>
    <w:rsid w:val="00597FD8"/>
    <w:rsid w:val="005A15EA"/>
    <w:rsid w:val="005B1E74"/>
    <w:rsid w:val="005B727F"/>
    <w:rsid w:val="005C0420"/>
    <w:rsid w:val="005C3831"/>
    <w:rsid w:val="005C3A8A"/>
    <w:rsid w:val="005D04EA"/>
    <w:rsid w:val="005D184D"/>
    <w:rsid w:val="005D2333"/>
    <w:rsid w:val="005D6723"/>
    <w:rsid w:val="005E69AF"/>
    <w:rsid w:val="005E6CEB"/>
    <w:rsid w:val="005F50F2"/>
    <w:rsid w:val="005F6A28"/>
    <w:rsid w:val="005F6D32"/>
    <w:rsid w:val="005F6D38"/>
    <w:rsid w:val="005F6DB6"/>
    <w:rsid w:val="00603F6D"/>
    <w:rsid w:val="0060724E"/>
    <w:rsid w:val="00607D00"/>
    <w:rsid w:val="00610F42"/>
    <w:rsid w:val="00614545"/>
    <w:rsid w:val="006232B5"/>
    <w:rsid w:val="00623E7C"/>
    <w:rsid w:val="00625827"/>
    <w:rsid w:val="006277AA"/>
    <w:rsid w:val="0063098F"/>
    <w:rsid w:val="00633EAD"/>
    <w:rsid w:val="006344D8"/>
    <w:rsid w:val="00637B05"/>
    <w:rsid w:val="00641A8B"/>
    <w:rsid w:val="00642726"/>
    <w:rsid w:val="006533F7"/>
    <w:rsid w:val="00656BB8"/>
    <w:rsid w:val="00660874"/>
    <w:rsid w:val="00661CC8"/>
    <w:rsid w:val="0066552A"/>
    <w:rsid w:val="006708C6"/>
    <w:rsid w:val="0069175A"/>
    <w:rsid w:val="00694510"/>
    <w:rsid w:val="00695A45"/>
    <w:rsid w:val="00697263"/>
    <w:rsid w:val="00697A37"/>
    <w:rsid w:val="006A224C"/>
    <w:rsid w:val="006A2A2E"/>
    <w:rsid w:val="006A41B4"/>
    <w:rsid w:val="006B24D5"/>
    <w:rsid w:val="006C1803"/>
    <w:rsid w:val="006D794B"/>
    <w:rsid w:val="006E7830"/>
    <w:rsid w:val="006F4039"/>
    <w:rsid w:val="00704AC5"/>
    <w:rsid w:val="00711253"/>
    <w:rsid w:val="00713C2D"/>
    <w:rsid w:val="0071515C"/>
    <w:rsid w:val="007163A9"/>
    <w:rsid w:val="00716436"/>
    <w:rsid w:val="00716EED"/>
    <w:rsid w:val="007255D9"/>
    <w:rsid w:val="00730370"/>
    <w:rsid w:val="00732739"/>
    <w:rsid w:val="007477CA"/>
    <w:rsid w:val="00751558"/>
    <w:rsid w:val="007604B2"/>
    <w:rsid w:val="007665D5"/>
    <w:rsid w:val="00767ADC"/>
    <w:rsid w:val="0077037E"/>
    <w:rsid w:val="00771423"/>
    <w:rsid w:val="00772D76"/>
    <w:rsid w:val="00777D0B"/>
    <w:rsid w:val="00782B9D"/>
    <w:rsid w:val="007832BA"/>
    <w:rsid w:val="007862D6"/>
    <w:rsid w:val="00790E8F"/>
    <w:rsid w:val="007A090B"/>
    <w:rsid w:val="007A13C3"/>
    <w:rsid w:val="007A2899"/>
    <w:rsid w:val="007A4F3E"/>
    <w:rsid w:val="007A72E6"/>
    <w:rsid w:val="007B5E5D"/>
    <w:rsid w:val="007B73A6"/>
    <w:rsid w:val="007C4A08"/>
    <w:rsid w:val="007D049C"/>
    <w:rsid w:val="007D0611"/>
    <w:rsid w:val="007D3612"/>
    <w:rsid w:val="007D7727"/>
    <w:rsid w:val="007E2894"/>
    <w:rsid w:val="007E40BB"/>
    <w:rsid w:val="007E57A2"/>
    <w:rsid w:val="007E6D98"/>
    <w:rsid w:val="007E757B"/>
    <w:rsid w:val="007E7CAD"/>
    <w:rsid w:val="007F37D5"/>
    <w:rsid w:val="007F4AB0"/>
    <w:rsid w:val="007F5F88"/>
    <w:rsid w:val="007F7AD5"/>
    <w:rsid w:val="0080380B"/>
    <w:rsid w:val="00805D88"/>
    <w:rsid w:val="00806410"/>
    <w:rsid w:val="00822598"/>
    <w:rsid w:val="00825886"/>
    <w:rsid w:val="008258C0"/>
    <w:rsid w:val="008271EB"/>
    <w:rsid w:val="008317F0"/>
    <w:rsid w:val="008379AC"/>
    <w:rsid w:val="0084019D"/>
    <w:rsid w:val="00842194"/>
    <w:rsid w:val="008436D0"/>
    <w:rsid w:val="008449A7"/>
    <w:rsid w:val="00844B77"/>
    <w:rsid w:val="0084658F"/>
    <w:rsid w:val="00857EA2"/>
    <w:rsid w:val="00875443"/>
    <w:rsid w:val="008756F4"/>
    <w:rsid w:val="0088141A"/>
    <w:rsid w:val="0088177C"/>
    <w:rsid w:val="00891586"/>
    <w:rsid w:val="00894017"/>
    <w:rsid w:val="0089408C"/>
    <w:rsid w:val="00894ADF"/>
    <w:rsid w:val="008A2F1B"/>
    <w:rsid w:val="008A5EBB"/>
    <w:rsid w:val="008C1926"/>
    <w:rsid w:val="008C766A"/>
    <w:rsid w:val="008D3293"/>
    <w:rsid w:val="008D47C3"/>
    <w:rsid w:val="008D6FCC"/>
    <w:rsid w:val="008E12E8"/>
    <w:rsid w:val="008E48D7"/>
    <w:rsid w:val="008F7D81"/>
    <w:rsid w:val="00905E31"/>
    <w:rsid w:val="0090602A"/>
    <w:rsid w:val="009110B1"/>
    <w:rsid w:val="009113A5"/>
    <w:rsid w:val="00913B99"/>
    <w:rsid w:val="00921959"/>
    <w:rsid w:val="009234E5"/>
    <w:rsid w:val="009338B3"/>
    <w:rsid w:val="00935AC5"/>
    <w:rsid w:val="00941AB6"/>
    <w:rsid w:val="00944E0C"/>
    <w:rsid w:val="009543EB"/>
    <w:rsid w:val="009562E8"/>
    <w:rsid w:val="00962B18"/>
    <w:rsid w:val="00970FB6"/>
    <w:rsid w:val="009775A4"/>
    <w:rsid w:val="00987112"/>
    <w:rsid w:val="00987FFD"/>
    <w:rsid w:val="009929A0"/>
    <w:rsid w:val="009B41FD"/>
    <w:rsid w:val="009B6563"/>
    <w:rsid w:val="009C4E42"/>
    <w:rsid w:val="009D3D13"/>
    <w:rsid w:val="009D53DE"/>
    <w:rsid w:val="009E474B"/>
    <w:rsid w:val="00A0246A"/>
    <w:rsid w:val="00A136DE"/>
    <w:rsid w:val="00A1428D"/>
    <w:rsid w:val="00A1690D"/>
    <w:rsid w:val="00A23DD6"/>
    <w:rsid w:val="00A2437A"/>
    <w:rsid w:val="00A31ED7"/>
    <w:rsid w:val="00A3417F"/>
    <w:rsid w:val="00A344CC"/>
    <w:rsid w:val="00A350FE"/>
    <w:rsid w:val="00A50CD2"/>
    <w:rsid w:val="00A55B2F"/>
    <w:rsid w:val="00A625E2"/>
    <w:rsid w:val="00A62C41"/>
    <w:rsid w:val="00A636BA"/>
    <w:rsid w:val="00A70642"/>
    <w:rsid w:val="00A72D5B"/>
    <w:rsid w:val="00A72EF8"/>
    <w:rsid w:val="00A75C4B"/>
    <w:rsid w:val="00A76600"/>
    <w:rsid w:val="00A83C92"/>
    <w:rsid w:val="00A93BB0"/>
    <w:rsid w:val="00AA1F77"/>
    <w:rsid w:val="00AA5353"/>
    <w:rsid w:val="00AA6FAE"/>
    <w:rsid w:val="00AB0AD7"/>
    <w:rsid w:val="00AB0B8D"/>
    <w:rsid w:val="00AB1A92"/>
    <w:rsid w:val="00AB64B7"/>
    <w:rsid w:val="00AB7342"/>
    <w:rsid w:val="00AB771E"/>
    <w:rsid w:val="00AC02A3"/>
    <w:rsid w:val="00AC4FFA"/>
    <w:rsid w:val="00AD1501"/>
    <w:rsid w:val="00AD21DD"/>
    <w:rsid w:val="00AD3408"/>
    <w:rsid w:val="00AF2B57"/>
    <w:rsid w:val="00AF717C"/>
    <w:rsid w:val="00B010E8"/>
    <w:rsid w:val="00B0386C"/>
    <w:rsid w:val="00B055C8"/>
    <w:rsid w:val="00B0708E"/>
    <w:rsid w:val="00B07995"/>
    <w:rsid w:val="00B11AC7"/>
    <w:rsid w:val="00B21682"/>
    <w:rsid w:val="00B22970"/>
    <w:rsid w:val="00B24C47"/>
    <w:rsid w:val="00B32745"/>
    <w:rsid w:val="00B328B1"/>
    <w:rsid w:val="00B371A6"/>
    <w:rsid w:val="00B4585D"/>
    <w:rsid w:val="00B46FEC"/>
    <w:rsid w:val="00B46FED"/>
    <w:rsid w:val="00B47A15"/>
    <w:rsid w:val="00B47BA7"/>
    <w:rsid w:val="00B5684D"/>
    <w:rsid w:val="00B67EFD"/>
    <w:rsid w:val="00B75C91"/>
    <w:rsid w:val="00B8782E"/>
    <w:rsid w:val="00B91CC7"/>
    <w:rsid w:val="00B93B7B"/>
    <w:rsid w:val="00B940BB"/>
    <w:rsid w:val="00B95141"/>
    <w:rsid w:val="00B97371"/>
    <w:rsid w:val="00B9757B"/>
    <w:rsid w:val="00B97B0F"/>
    <w:rsid w:val="00BA192B"/>
    <w:rsid w:val="00BA26F9"/>
    <w:rsid w:val="00BB0D51"/>
    <w:rsid w:val="00BC00FD"/>
    <w:rsid w:val="00BC455D"/>
    <w:rsid w:val="00BE1CCF"/>
    <w:rsid w:val="00BE27D3"/>
    <w:rsid w:val="00BE5F85"/>
    <w:rsid w:val="00BE604A"/>
    <w:rsid w:val="00BF0471"/>
    <w:rsid w:val="00BF1CBE"/>
    <w:rsid w:val="00BF7C49"/>
    <w:rsid w:val="00C17502"/>
    <w:rsid w:val="00C2070A"/>
    <w:rsid w:val="00C211A8"/>
    <w:rsid w:val="00C32BD3"/>
    <w:rsid w:val="00C34DC8"/>
    <w:rsid w:val="00C40D4B"/>
    <w:rsid w:val="00C42A42"/>
    <w:rsid w:val="00C45C15"/>
    <w:rsid w:val="00C53F46"/>
    <w:rsid w:val="00C60474"/>
    <w:rsid w:val="00C6339F"/>
    <w:rsid w:val="00C64299"/>
    <w:rsid w:val="00C65917"/>
    <w:rsid w:val="00C6744D"/>
    <w:rsid w:val="00C76202"/>
    <w:rsid w:val="00C85A19"/>
    <w:rsid w:val="00C93DCF"/>
    <w:rsid w:val="00C9773C"/>
    <w:rsid w:val="00CA0445"/>
    <w:rsid w:val="00CB4E29"/>
    <w:rsid w:val="00CB6020"/>
    <w:rsid w:val="00CC0A0B"/>
    <w:rsid w:val="00CD52CA"/>
    <w:rsid w:val="00CE0551"/>
    <w:rsid w:val="00CE08A2"/>
    <w:rsid w:val="00CE0FD9"/>
    <w:rsid w:val="00CE134E"/>
    <w:rsid w:val="00CF36F6"/>
    <w:rsid w:val="00CF508F"/>
    <w:rsid w:val="00CF5200"/>
    <w:rsid w:val="00CF7668"/>
    <w:rsid w:val="00D03438"/>
    <w:rsid w:val="00D037BA"/>
    <w:rsid w:val="00D116CB"/>
    <w:rsid w:val="00D176AA"/>
    <w:rsid w:val="00D27967"/>
    <w:rsid w:val="00D30390"/>
    <w:rsid w:val="00D327BC"/>
    <w:rsid w:val="00D3601B"/>
    <w:rsid w:val="00D41A1F"/>
    <w:rsid w:val="00D427BD"/>
    <w:rsid w:val="00D44902"/>
    <w:rsid w:val="00D5172D"/>
    <w:rsid w:val="00D5395D"/>
    <w:rsid w:val="00D56CCE"/>
    <w:rsid w:val="00D5781F"/>
    <w:rsid w:val="00D72430"/>
    <w:rsid w:val="00D73E72"/>
    <w:rsid w:val="00D77A0A"/>
    <w:rsid w:val="00D85437"/>
    <w:rsid w:val="00D85AE2"/>
    <w:rsid w:val="00D90B5E"/>
    <w:rsid w:val="00D95867"/>
    <w:rsid w:val="00D96204"/>
    <w:rsid w:val="00D97149"/>
    <w:rsid w:val="00D979E6"/>
    <w:rsid w:val="00DA30FA"/>
    <w:rsid w:val="00DA6FD8"/>
    <w:rsid w:val="00DB0699"/>
    <w:rsid w:val="00DB6DF5"/>
    <w:rsid w:val="00DC1CA1"/>
    <w:rsid w:val="00DC5732"/>
    <w:rsid w:val="00DC6F93"/>
    <w:rsid w:val="00DD78A5"/>
    <w:rsid w:val="00DD78F7"/>
    <w:rsid w:val="00DE1D63"/>
    <w:rsid w:val="00DF79D8"/>
    <w:rsid w:val="00DF7C8A"/>
    <w:rsid w:val="00E026E0"/>
    <w:rsid w:val="00E15DB1"/>
    <w:rsid w:val="00E17AFA"/>
    <w:rsid w:val="00E200E4"/>
    <w:rsid w:val="00E30FF1"/>
    <w:rsid w:val="00E311F3"/>
    <w:rsid w:val="00E315FB"/>
    <w:rsid w:val="00E3284B"/>
    <w:rsid w:val="00E331CF"/>
    <w:rsid w:val="00E333D2"/>
    <w:rsid w:val="00E359D4"/>
    <w:rsid w:val="00E35BAB"/>
    <w:rsid w:val="00E4140D"/>
    <w:rsid w:val="00E503D4"/>
    <w:rsid w:val="00E56A42"/>
    <w:rsid w:val="00E65876"/>
    <w:rsid w:val="00E70498"/>
    <w:rsid w:val="00E71802"/>
    <w:rsid w:val="00E773E8"/>
    <w:rsid w:val="00E84980"/>
    <w:rsid w:val="00E93466"/>
    <w:rsid w:val="00E93B4C"/>
    <w:rsid w:val="00E95A40"/>
    <w:rsid w:val="00E97C2F"/>
    <w:rsid w:val="00EA07A5"/>
    <w:rsid w:val="00EA20D7"/>
    <w:rsid w:val="00EA2FDE"/>
    <w:rsid w:val="00EA5A97"/>
    <w:rsid w:val="00EA63ED"/>
    <w:rsid w:val="00EB1DFC"/>
    <w:rsid w:val="00EB60F0"/>
    <w:rsid w:val="00EC03CF"/>
    <w:rsid w:val="00EC0EAD"/>
    <w:rsid w:val="00EC40BF"/>
    <w:rsid w:val="00ED1E5D"/>
    <w:rsid w:val="00EE7D66"/>
    <w:rsid w:val="00F0272F"/>
    <w:rsid w:val="00F076DA"/>
    <w:rsid w:val="00F11C06"/>
    <w:rsid w:val="00F13097"/>
    <w:rsid w:val="00F14073"/>
    <w:rsid w:val="00F23228"/>
    <w:rsid w:val="00F26017"/>
    <w:rsid w:val="00F4039C"/>
    <w:rsid w:val="00F411A3"/>
    <w:rsid w:val="00F435EB"/>
    <w:rsid w:val="00F44FE4"/>
    <w:rsid w:val="00F45005"/>
    <w:rsid w:val="00F51D3C"/>
    <w:rsid w:val="00F57883"/>
    <w:rsid w:val="00F6586F"/>
    <w:rsid w:val="00F65BE4"/>
    <w:rsid w:val="00F82177"/>
    <w:rsid w:val="00F836C7"/>
    <w:rsid w:val="00F85591"/>
    <w:rsid w:val="00F864FB"/>
    <w:rsid w:val="00F932AE"/>
    <w:rsid w:val="00F973B1"/>
    <w:rsid w:val="00FA12FB"/>
    <w:rsid w:val="00FA69CB"/>
    <w:rsid w:val="00FA78E4"/>
    <w:rsid w:val="00FB0349"/>
    <w:rsid w:val="00FB1BF8"/>
    <w:rsid w:val="00FB3BC9"/>
    <w:rsid w:val="00FB4A70"/>
    <w:rsid w:val="00FB6BAC"/>
    <w:rsid w:val="00FC3F84"/>
    <w:rsid w:val="00FC6916"/>
    <w:rsid w:val="00FD5A0D"/>
    <w:rsid w:val="00FE1655"/>
    <w:rsid w:val="00FE33D8"/>
    <w:rsid w:val="00FE6FB5"/>
    <w:rsid w:val="00FE7A7B"/>
    <w:rsid w:val="00FF2E9D"/>
    <w:rsid w:val="00FF66AF"/>
    <w:rsid w:val="00FF6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FD66E"/>
  <w15:docId w15:val="{C0CDB5D9-B726-48E2-A3A6-85551C85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3264"/>
    <w:rPr>
      <w:sz w:val="24"/>
      <w:szCs w:val="24"/>
    </w:rPr>
  </w:style>
  <w:style w:type="paragraph" w:styleId="Nagwek1">
    <w:name w:val="heading 1"/>
    <w:basedOn w:val="Normalny"/>
    <w:next w:val="Normalny"/>
    <w:link w:val="Nagwek1Znak"/>
    <w:uiPriority w:val="99"/>
    <w:qFormat/>
    <w:rsid w:val="000F78E5"/>
    <w:pPr>
      <w:keepNext/>
      <w:jc w:val="center"/>
      <w:outlineLvl w:val="0"/>
    </w:pPr>
    <w:rPr>
      <w:u w:val="dotted"/>
    </w:rPr>
  </w:style>
  <w:style w:type="paragraph" w:styleId="Nagwek2">
    <w:name w:val="heading 2"/>
    <w:basedOn w:val="Normalny"/>
    <w:next w:val="Normalny"/>
    <w:link w:val="Nagwek2Znak"/>
    <w:uiPriority w:val="99"/>
    <w:qFormat/>
    <w:rsid w:val="000F78E5"/>
    <w:pPr>
      <w:keepNext/>
      <w:ind w:firstLine="5220"/>
      <w:outlineLvl w:val="1"/>
    </w:pPr>
    <w:rPr>
      <w:b/>
      <w:bCs/>
    </w:rPr>
  </w:style>
  <w:style w:type="paragraph" w:styleId="Nagwek3">
    <w:name w:val="heading 3"/>
    <w:basedOn w:val="Normalny"/>
    <w:next w:val="Normalny"/>
    <w:link w:val="Nagwek3Znak"/>
    <w:uiPriority w:val="99"/>
    <w:qFormat/>
    <w:rsid w:val="000F78E5"/>
    <w:pPr>
      <w:keepNext/>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bCs/>
      <w:kern w:val="32"/>
      <w:sz w:val="32"/>
      <w:szCs w:val="32"/>
    </w:rPr>
  </w:style>
  <w:style w:type="character" w:customStyle="1" w:styleId="Nagwek2Znak">
    <w:name w:val="Nagłówek 2 Znak"/>
    <w:link w:val="Nagwek2"/>
    <w:uiPriority w:val="99"/>
    <w:semiHidden/>
    <w:locked/>
    <w:rPr>
      <w:rFonts w:ascii="Cambria" w:hAnsi="Cambria" w:cs="Times New Roman"/>
      <w:b/>
      <w:bCs/>
      <w:i/>
      <w:iCs/>
      <w:sz w:val="28"/>
      <w:szCs w:val="28"/>
    </w:rPr>
  </w:style>
  <w:style w:type="character" w:customStyle="1" w:styleId="Nagwek3Znak">
    <w:name w:val="Nagłówek 3 Znak"/>
    <w:link w:val="Nagwek3"/>
    <w:uiPriority w:val="99"/>
    <w:semiHidden/>
    <w:locked/>
    <w:rPr>
      <w:rFonts w:ascii="Cambria" w:hAnsi="Cambria" w:cs="Times New Roman"/>
      <w:b/>
      <w:bCs/>
      <w:sz w:val="26"/>
      <w:szCs w:val="26"/>
    </w:rPr>
  </w:style>
  <w:style w:type="paragraph" w:styleId="Tekstdymka">
    <w:name w:val="Balloon Text"/>
    <w:basedOn w:val="Normalny"/>
    <w:link w:val="TekstdymkaZnak"/>
    <w:uiPriority w:val="99"/>
    <w:semiHidden/>
    <w:rsid w:val="000F78E5"/>
    <w:rPr>
      <w:rFonts w:ascii="Tahoma" w:hAnsi="Tahoma" w:cs="Tahoma"/>
      <w:sz w:val="16"/>
      <w:szCs w:val="16"/>
    </w:rPr>
  </w:style>
  <w:style w:type="character" w:customStyle="1" w:styleId="TekstdymkaZnak">
    <w:name w:val="Tekst dymka Znak"/>
    <w:link w:val="Tekstdymka"/>
    <w:uiPriority w:val="99"/>
    <w:semiHidden/>
    <w:locked/>
    <w:rPr>
      <w:rFonts w:cs="Times New Roman"/>
      <w:sz w:val="2"/>
    </w:rPr>
  </w:style>
  <w:style w:type="paragraph" w:styleId="Tekstpodstawowywcity">
    <w:name w:val="Body Text Indent"/>
    <w:basedOn w:val="Normalny"/>
    <w:link w:val="TekstpodstawowywcityZnak"/>
    <w:uiPriority w:val="99"/>
    <w:semiHidden/>
    <w:rsid w:val="000F78E5"/>
    <w:pPr>
      <w:ind w:right="72" w:firstLine="708"/>
      <w:jc w:val="both"/>
    </w:pPr>
  </w:style>
  <w:style w:type="character" w:customStyle="1" w:styleId="TekstpodstawowywcityZnak">
    <w:name w:val="Tekst podstawowy wcięty Znak"/>
    <w:link w:val="Tekstpodstawowywcity"/>
    <w:uiPriority w:val="99"/>
    <w:semiHidden/>
    <w:locked/>
    <w:rPr>
      <w:rFonts w:cs="Times New Roman"/>
      <w:sz w:val="24"/>
      <w:szCs w:val="24"/>
    </w:rPr>
  </w:style>
  <w:style w:type="paragraph" w:styleId="Tekstpodstawowywcity2">
    <w:name w:val="Body Text Indent 2"/>
    <w:basedOn w:val="Normalny"/>
    <w:link w:val="Tekstpodstawowywcity2Znak"/>
    <w:uiPriority w:val="99"/>
    <w:semiHidden/>
    <w:rsid w:val="000F78E5"/>
    <w:pPr>
      <w:tabs>
        <w:tab w:val="left" w:pos="9000"/>
      </w:tabs>
      <w:ind w:right="72" w:firstLine="348"/>
      <w:jc w:val="both"/>
    </w:pPr>
  </w:style>
  <w:style w:type="character" w:customStyle="1" w:styleId="Tekstpodstawowywcity2Znak">
    <w:name w:val="Tekst podstawowy wcięty 2 Znak"/>
    <w:link w:val="Tekstpodstawowywcity2"/>
    <w:uiPriority w:val="99"/>
    <w:semiHidden/>
    <w:locked/>
    <w:rPr>
      <w:rFonts w:cs="Times New Roman"/>
      <w:sz w:val="24"/>
      <w:szCs w:val="24"/>
    </w:rPr>
  </w:style>
  <w:style w:type="paragraph" w:styleId="Tekstpodstawowy">
    <w:name w:val="Body Text"/>
    <w:basedOn w:val="Normalny"/>
    <w:link w:val="TekstpodstawowyZnak"/>
    <w:semiHidden/>
    <w:rsid w:val="000F78E5"/>
    <w:pPr>
      <w:jc w:val="both"/>
    </w:pPr>
    <w:rPr>
      <w:szCs w:val="20"/>
    </w:rPr>
  </w:style>
  <w:style w:type="character" w:customStyle="1" w:styleId="TekstpodstawowyZnak">
    <w:name w:val="Tekst podstawowy Znak"/>
    <w:link w:val="Tekstpodstawowy"/>
    <w:semiHidden/>
    <w:locked/>
    <w:rsid w:val="007E757B"/>
    <w:rPr>
      <w:rFonts w:cs="Times New Roman"/>
      <w:sz w:val="24"/>
    </w:rPr>
  </w:style>
  <w:style w:type="paragraph" w:customStyle="1" w:styleId="Preformatted">
    <w:name w:val="Preformatted"/>
    <w:basedOn w:val="Normalny"/>
    <w:link w:val="PreformattedZnak"/>
    <w:uiPriority w:val="99"/>
    <w:rsid w:val="00FF2E9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PreformattedZnak">
    <w:name w:val="Preformatted Znak"/>
    <w:link w:val="Preformatted"/>
    <w:uiPriority w:val="99"/>
    <w:locked/>
    <w:rsid w:val="004A4E4D"/>
    <w:rPr>
      <w:rFonts w:ascii="Courier New" w:hAnsi="Courier New"/>
      <w:snapToGrid w:val="0"/>
    </w:rPr>
  </w:style>
  <w:style w:type="paragraph" w:customStyle="1" w:styleId="Domynie">
    <w:name w:val="Domy徑nie"/>
    <w:uiPriority w:val="99"/>
    <w:rsid w:val="00C17502"/>
    <w:pPr>
      <w:autoSpaceDE w:val="0"/>
      <w:autoSpaceDN w:val="0"/>
      <w:adjustRightInd w:val="0"/>
    </w:pPr>
    <w:rPr>
      <w:sz w:val="24"/>
      <w:szCs w:val="24"/>
      <w:lang w:eastAsia="zh-CN"/>
    </w:rPr>
  </w:style>
  <w:style w:type="paragraph" w:styleId="Akapitzlist">
    <w:name w:val="List Paragraph"/>
    <w:basedOn w:val="Normalny"/>
    <w:uiPriority w:val="34"/>
    <w:qFormat/>
    <w:rsid w:val="00B93B7B"/>
    <w:pPr>
      <w:ind w:left="720"/>
      <w:contextualSpacing/>
    </w:pPr>
  </w:style>
  <w:style w:type="paragraph" w:styleId="Tekstpodstawowy3">
    <w:name w:val="Body Text 3"/>
    <w:basedOn w:val="Normalny"/>
    <w:link w:val="Tekstpodstawowy3Znak"/>
    <w:uiPriority w:val="99"/>
    <w:semiHidden/>
    <w:rsid w:val="007F37D5"/>
    <w:pPr>
      <w:spacing w:after="120"/>
    </w:pPr>
    <w:rPr>
      <w:sz w:val="16"/>
      <w:szCs w:val="16"/>
    </w:rPr>
  </w:style>
  <w:style w:type="character" w:customStyle="1" w:styleId="Tekstpodstawowy3Znak">
    <w:name w:val="Tekst podstawowy 3 Znak"/>
    <w:link w:val="Tekstpodstawowy3"/>
    <w:uiPriority w:val="99"/>
    <w:semiHidden/>
    <w:locked/>
    <w:rsid w:val="007F37D5"/>
    <w:rPr>
      <w:rFonts w:cs="Times New Roman"/>
      <w:sz w:val="16"/>
      <w:szCs w:val="16"/>
    </w:rPr>
  </w:style>
  <w:style w:type="paragraph" w:styleId="Bezodstpw">
    <w:name w:val="No Spacing"/>
    <w:uiPriority w:val="99"/>
    <w:qFormat/>
    <w:rsid w:val="00642726"/>
    <w:rPr>
      <w:sz w:val="24"/>
      <w:szCs w:val="24"/>
    </w:rPr>
  </w:style>
  <w:style w:type="paragraph" w:styleId="Nagwek">
    <w:name w:val="header"/>
    <w:basedOn w:val="Normalny"/>
    <w:link w:val="NagwekZnak"/>
    <w:uiPriority w:val="99"/>
    <w:rsid w:val="002D3834"/>
    <w:pPr>
      <w:tabs>
        <w:tab w:val="center" w:pos="4536"/>
        <w:tab w:val="right" w:pos="9072"/>
      </w:tabs>
    </w:pPr>
  </w:style>
  <w:style w:type="character" w:customStyle="1" w:styleId="NagwekZnak">
    <w:name w:val="Nagłówek Znak"/>
    <w:link w:val="Nagwek"/>
    <w:uiPriority w:val="99"/>
    <w:locked/>
    <w:rsid w:val="002D3834"/>
    <w:rPr>
      <w:rFonts w:cs="Times New Roman"/>
      <w:sz w:val="24"/>
      <w:szCs w:val="24"/>
    </w:rPr>
  </w:style>
  <w:style w:type="paragraph" w:styleId="Stopka">
    <w:name w:val="footer"/>
    <w:basedOn w:val="Normalny"/>
    <w:link w:val="StopkaZnak"/>
    <w:uiPriority w:val="99"/>
    <w:rsid w:val="002D3834"/>
    <w:pPr>
      <w:tabs>
        <w:tab w:val="center" w:pos="4536"/>
        <w:tab w:val="right" w:pos="9072"/>
      </w:tabs>
    </w:pPr>
  </w:style>
  <w:style w:type="character" w:customStyle="1" w:styleId="StopkaZnak">
    <w:name w:val="Stopka Znak"/>
    <w:link w:val="Stopka"/>
    <w:uiPriority w:val="99"/>
    <w:locked/>
    <w:rsid w:val="002D3834"/>
    <w:rPr>
      <w:rFonts w:cs="Times New Roman"/>
      <w:sz w:val="24"/>
      <w:szCs w:val="24"/>
    </w:rPr>
  </w:style>
  <w:style w:type="character" w:styleId="Uwydatnienie">
    <w:name w:val="Emphasis"/>
    <w:qFormat/>
    <w:locked/>
    <w:rsid w:val="00A50CD2"/>
    <w:rPr>
      <w:i/>
      <w:iCs/>
    </w:rPr>
  </w:style>
  <w:style w:type="character" w:styleId="Pogrubienie">
    <w:name w:val="Strong"/>
    <w:qFormat/>
    <w:locked/>
    <w:rsid w:val="00CE0551"/>
    <w:rPr>
      <w:b/>
      <w:bCs/>
    </w:rPr>
  </w:style>
  <w:style w:type="character" w:styleId="Wyrnieniedelikatne">
    <w:name w:val="Subtle Emphasis"/>
    <w:uiPriority w:val="19"/>
    <w:qFormat/>
    <w:rsid w:val="00354CF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758">
      <w:bodyDiv w:val="1"/>
      <w:marLeft w:val="0"/>
      <w:marRight w:val="0"/>
      <w:marTop w:val="0"/>
      <w:marBottom w:val="0"/>
      <w:divBdr>
        <w:top w:val="none" w:sz="0" w:space="0" w:color="auto"/>
        <w:left w:val="none" w:sz="0" w:space="0" w:color="auto"/>
        <w:bottom w:val="none" w:sz="0" w:space="0" w:color="auto"/>
        <w:right w:val="none" w:sz="0" w:space="0" w:color="auto"/>
      </w:divBdr>
    </w:div>
    <w:div w:id="140659781">
      <w:bodyDiv w:val="1"/>
      <w:marLeft w:val="0"/>
      <w:marRight w:val="0"/>
      <w:marTop w:val="0"/>
      <w:marBottom w:val="0"/>
      <w:divBdr>
        <w:top w:val="none" w:sz="0" w:space="0" w:color="auto"/>
        <w:left w:val="none" w:sz="0" w:space="0" w:color="auto"/>
        <w:bottom w:val="none" w:sz="0" w:space="0" w:color="auto"/>
        <w:right w:val="none" w:sz="0" w:space="0" w:color="auto"/>
      </w:divBdr>
    </w:div>
    <w:div w:id="176432499">
      <w:bodyDiv w:val="1"/>
      <w:marLeft w:val="0"/>
      <w:marRight w:val="0"/>
      <w:marTop w:val="0"/>
      <w:marBottom w:val="0"/>
      <w:divBdr>
        <w:top w:val="none" w:sz="0" w:space="0" w:color="auto"/>
        <w:left w:val="none" w:sz="0" w:space="0" w:color="auto"/>
        <w:bottom w:val="none" w:sz="0" w:space="0" w:color="auto"/>
        <w:right w:val="none" w:sz="0" w:space="0" w:color="auto"/>
      </w:divBdr>
    </w:div>
    <w:div w:id="348025629">
      <w:bodyDiv w:val="1"/>
      <w:marLeft w:val="0"/>
      <w:marRight w:val="0"/>
      <w:marTop w:val="0"/>
      <w:marBottom w:val="0"/>
      <w:divBdr>
        <w:top w:val="none" w:sz="0" w:space="0" w:color="auto"/>
        <w:left w:val="none" w:sz="0" w:space="0" w:color="auto"/>
        <w:bottom w:val="none" w:sz="0" w:space="0" w:color="auto"/>
        <w:right w:val="none" w:sz="0" w:space="0" w:color="auto"/>
      </w:divBdr>
    </w:div>
    <w:div w:id="835532889">
      <w:bodyDiv w:val="1"/>
      <w:marLeft w:val="0"/>
      <w:marRight w:val="0"/>
      <w:marTop w:val="0"/>
      <w:marBottom w:val="0"/>
      <w:divBdr>
        <w:top w:val="none" w:sz="0" w:space="0" w:color="auto"/>
        <w:left w:val="none" w:sz="0" w:space="0" w:color="auto"/>
        <w:bottom w:val="none" w:sz="0" w:space="0" w:color="auto"/>
        <w:right w:val="none" w:sz="0" w:space="0" w:color="auto"/>
      </w:divBdr>
    </w:div>
    <w:div w:id="1447508167">
      <w:marLeft w:val="0"/>
      <w:marRight w:val="0"/>
      <w:marTop w:val="0"/>
      <w:marBottom w:val="0"/>
      <w:divBdr>
        <w:top w:val="none" w:sz="0" w:space="0" w:color="auto"/>
        <w:left w:val="none" w:sz="0" w:space="0" w:color="auto"/>
        <w:bottom w:val="none" w:sz="0" w:space="0" w:color="auto"/>
        <w:right w:val="none" w:sz="0" w:space="0" w:color="auto"/>
      </w:divBdr>
    </w:div>
    <w:div w:id="17219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AFC5-93D6-4470-A860-EF4D8DA6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3540</Words>
  <Characters>21241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DT.8361.82.2021 z 6 kwietnia 2022 r.</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DT.8361.82.2021 z 6 kwietnia 2022 r.</dc:title>
  <dc:subject/>
  <dc:creator>PWIIH</dc:creator>
  <cp:keywords>decyzja ceny</cp:keywords>
  <dc:description/>
  <cp:lastModifiedBy>Marcin Ożóg</cp:lastModifiedBy>
  <cp:revision>3</cp:revision>
  <cp:lastPrinted>2021-07-28T09:36:00Z</cp:lastPrinted>
  <dcterms:created xsi:type="dcterms:W3CDTF">2022-09-05T11:02:00Z</dcterms:created>
  <dcterms:modified xsi:type="dcterms:W3CDTF">2022-09-06T08:51:00Z</dcterms:modified>
</cp:coreProperties>
</file>