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F1BF" w14:textId="1A0FD0E2" w:rsidR="00D47CCF" w:rsidRPr="0024118E" w:rsidRDefault="00591348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WAKACJE KREDYTOWE –</w:t>
      </w:r>
      <w:r w:rsidR="00056014">
        <w:rPr>
          <w:sz w:val="32"/>
          <w:szCs w:val="32"/>
        </w:rPr>
        <w:t xml:space="preserve"> </w:t>
      </w:r>
      <w:r>
        <w:rPr>
          <w:sz w:val="32"/>
          <w:szCs w:val="32"/>
        </w:rPr>
        <w:t>PIERWSZE EFEKTY DZIAŁAŃ</w:t>
      </w:r>
      <w:bookmarkStart w:id="0" w:name="_GoBack"/>
      <w:bookmarkEnd w:id="0"/>
      <w:r>
        <w:rPr>
          <w:sz w:val="32"/>
          <w:szCs w:val="32"/>
        </w:rPr>
        <w:t xml:space="preserve"> UOKIK</w:t>
      </w:r>
    </w:p>
    <w:p w14:paraId="2B10EF4D" w14:textId="66E6C2D5" w:rsidR="00C2398C" w:rsidRPr="00D7606C" w:rsidRDefault="00591348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ciągu pierwszego tygodnia obowiązywania przepisów o wakacjach kredytowych do UOKiK wpłynęło </w:t>
      </w:r>
      <w:r w:rsidR="003A18C6">
        <w:rPr>
          <w:rFonts w:cs="Tahoma"/>
          <w:b/>
          <w:bCs/>
          <w:color w:val="000000" w:themeColor="text1"/>
          <w:sz w:val="22"/>
          <w:lang w:eastAsia="en-GB"/>
        </w:rPr>
        <w:t>ok. 550</w:t>
      </w:r>
      <w:r w:rsidR="00E46A98">
        <w:rPr>
          <w:i/>
          <w:sz w:val="22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skarg konsumenckich.</w:t>
      </w:r>
    </w:p>
    <w:p w14:paraId="43B91851" w14:textId="636AD81D" w:rsidR="00986C37" w:rsidRPr="00D7606C" w:rsidRDefault="00B23686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wyniku działań Urzędu wiele banków </w:t>
      </w:r>
      <w:r w:rsidR="00591348">
        <w:rPr>
          <w:rFonts w:cs="Tahoma"/>
          <w:b/>
          <w:bCs/>
          <w:color w:val="000000" w:themeColor="text1"/>
          <w:sz w:val="22"/>
          <w:lang w:eastAsia="en-GB"/>
        </w:rPr>
        <w:t>zmieniło niekorzystne dla konsumentów praktyki</w:t>
      </w:r>
      <w:r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="00591348">
        <w:rPr>
          <w:rFonts w:cs="Tahoma"/>
          <w:b/>
          <w:bCs/>
          <w:color w:val="000000" w:themeColor="text1"/>
          <w:sz w:val="22"/>
          <w:lang w:eastAsia="en-GB"/>
        </w:rPr>
        <w:t xml:space="preserve"> np. umożliwia złożenie wniosków o zawieszenie rat na dowolny, ustawowy okres.</w:t>
      </w:r>
    </w:p>
    <w:p w14:paraId="2EE6AFDF" w14:textId="560CA8E4" w:rsidR="00986C37" w:rsidRPr="00D7606C" w:rsidRDefault="00B23686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M</w:t>
      </w:r>
      <w:r w:rsidR="00591348" w:rsidRPr="00591348">
        <w:rPr>
          <w:rFonts w:cs="Tahoma"/>
          <w:b/>
          <w:bCs/>
          <w:i/>
          <w:color w:val="000000" w:themeColor="text1"/>
          <w:sz w:val="22"/>
          <w:lang w:eastAsia="en-GB"/>
        </w:rPr>
        <w:t>onitorujemy sytuację</w:t>
      </w:r>
      <w:r w:rsidR="003A18C6">
        <w:rPr>
          <w:rFonts w:cs="Tahoma"/>
          <w:b/>
          <w:bCs/>
          <w:i/>
          <w:color w:val="000000" w:themeColor="text1"/>
          <w:sz w:val="22"/>
          <w:lang w:eastAsia="en-GB"/>
        </w:rPr>
        <w:t xml:space="preserve"> i reagujemy</w:t>
      </w:r>
      <w:r>
        <w:rPr>
          <w:rFonts w:cs="Tahoma"/>
          <w:b/>
          <w:bCs/>
          <w:i/>
          <w:color w:val="000000" w:themeColor="text1"/>
          <w:sz w:val="22"/>
          <w:lang w:eastAsia="en-GB"/>
        </w:rPr>
        <w:t xml:space="preserve"> natychmiast na zgłaszane przez konsumentów nieprawidłowości po stronie banków </w:t>
      </w:r>
      <w:r w:rsidR="00591348">
        <w:rPr>
          <w:rFonts w:cs="Tahoma"/>
          <w:b/>
          <w:bCs/>
          <w:color w:val="000000" w:themeColor="text1"/>
          <w:sz w:val="22"/>
          <w:lang w:eastAsia="en-GB"/>
        </w:rPr>
        <w:t>– mówi Tomasz Chróstny, Prezes UOKiK.</w:t>
      </w:r>
    </w:p>
    <w:p w14:paraId="62F5CCAF" w14:textId="39DE3ED9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591348">
        <w:rPr>
          <w:b/>
          <w:sz w:val="22"/>
        </w:rPr>
        <w:t>5</w:t>
      </w:r>
      <w:r w:rsidR="00986C37">
        <w:rPr>
          <w:b/>
          <w:sz w:val="22"/>
        </w:rPr>
        <w:t xml:space="preserve"> </w:t>
      </w:r>
      <w:r w:rsidR="00591348">
        <w:rPr>
          <w:b/>
          <w:sz w:val="22"/>
        </w:rPr>
        <w:t>sierpnia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986C37">
        <w:rPr>
          <w:sz w:val="22"/>
        </w:rPr>
        <w:t>T</w:t>
      </w:r>
      <w:r w:rsidR="00625CE8">
        <w:rPr>
          <w:sz w:val="22"/>
        </w:rPr>
        <w:t xml:space="preserve">ydzień temu – w piątek 29 lipca – weszła w życie </w:t>
      </w:r>
      <w:hyperlink r:id="rId8" w:history="1">
        <w:r w:rsidR="00625CE8" w:rsidRPr="000F533C">
          <w:rPr>
            <w:rStyle w:val="Hipercze"/>
            <w:sz w:val="22"/>
          </w:rPr>
          <w:t xml:space="preserve">ustawa </w:t>
        </w:r>
        <w:r w:rsidR="000F533C" w:rsidRPr="000F533C">
          <w:rPr>
            <w:rStyle w:val="Hipercze"/>
            <w:sz w:val="22"/>
          </w:rPr>
          <w:t>o finansowaniu społecznościowym dla przedsięwzięć gospodarczych i pomocy kredytobiorcom</w:t>
        </w:r>
      </w:hyperlink>
      <w:r w:rsidR="000F533C">
        <w:rPr>
          <w:sz w:val="22"/>
        </w:rPr>
        <w:t>, która wprowadziła wakacje kredytowe.</w:t>
      </w:r>
      <w:r w:rsidR="000F533C" w:rsidRPr="000F533C">
        <w:rPr>
          <w:sz w:val="22"/>
        </w:rPr>
        <w:t xml:space="preserve"> </w:t>
      </w:r>
      <w:r w:rsidR="00165A22">
        <w:rPr>
          <w:sz w:val="22"/>
        </w:rPr>
        <w:t xml:space="preserve">Może z nich skorzystać każdy konsument, który zaciągnął kredyt hipoteczny w walucie polskiej na własne potrzeby mieszkaniowe. Ulga w spłacie rat może objąć maksymalnie 8 miesięcy do końca 2023 r. Prezes UOKiK </w:t>
      </w:r>
      <w:hyperlink r:id="rId9" w:history="1">
        <w:r w:rsidR="00165A22" w:rsidRPr="001972A1">
          <w:rPr>
            <w:rStyle w:val="Hipercze"/>
            <w:sz w:val="22"/>
          </w:rPr>
          <w:t>w ramach postępowań wyjaśniających</w:t>
        </w:r>
      </w:hyperlink>
      <w:r w:rsidR="00C77007">
        <w:rPr>
          <w:sz w:val="22"/>
        </w:rPr>
        <w:t>*</w:t>
      </w:r>
      <w:r w:rsidR="00165A22">
        <w:rPr>
          <w:sz w:val="22"/>
        </w:rPr>
        <w:t xml:space="preserve"> od początku monitoruje, jak banki informują konsumentów o możliwości</w:t>
      </w:r>
      <w:r w:rsidR="001972A1">
        <w:rPr>
          <w:sz w:val="22"/>
        </w:rPr>
        <w:t xml:space="preserve"> zawieszenia spłaty i czy nie utrudniają </w:t>
      </w:r>
      <w:r w:rsidR="00DA1F51">
        <w:rPr>
          <w:sz w:val="22"/>
        </w:rPr>
        <w:t xml:space="preserve">im </w:t>
      </w:r>
      <w:r w:rsidR="001972A1">
        <w:rPr>
          <w:sz w:val="22"/>
        </w:rPr>
        <w:t>skorzystania z wakacji kredytowych.</w:t>
      </w:r>
    </w:p>
    <w:p w14:paraId="7BD1CC8A" w14:textId="4DB42669" w:rsidR="00B23686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DA1F51">
        <w:rPr>
          <w:i/>
          <w:sz w:val="22"/>
        </w:rPr>
        <w:t>W ciągu pierwszego tygodnia obowiązywania przepisów o wakacjach kredytowych</w:t>
      </w:r>
      <w:r w:rsidRPr="00117785">
        <w:rPr>
          <w:i/>
          <w:sz w:val="22"/>
        </w:rPr>
        <w:t xml:space="preserve"> </w:t>
      </w:r>
      <w:r w:rsidR="00DA1F51">
        <w:rPr>
          <w:i/>
          <w:sz w:val="22"/>
        </w:rPr>
        <w:t xml:space="preserve">dostaliśmy </w:t>
      </w:r>
      <w:r w:rsidR="00973D65" w:rsidRPr="003A18C6">
        <w:rPr>
          <w:i/>
          <w:sz w:val="22"/>
        </w:rPr>
        <w:t>ok.</w:t>
      </w:r>
      <w:r w:rsidR="00DA1F51" w:rsidRPr="003A18C6">
        <w:rPr>
          <w:i/>
          <w:sz w:val="22"/>
        </w:rPr>
        <w:t xml:space="preserve"> </w:t>
      </w:r>
      <w:r w:rsidR="00D73336">
        <w:rPr>
          <w:i/>
          <w:sz w:val="22"/>
        </w:rPr>
        <w:t>55</w:t>
      </w:r>
      <w:r w:rsidR="00973D65" w:rsidRPr="003A18C6">
        <w:rPr>
          <w:i/>
          <w:sz w:val="22"/>
        </w:rPr>
        <w:t>0</w:t>
      </w:r>
      <w:r w:rsidR="00973D65">
        <w:rPr>
          <w:i/>
          <w:sz w:val="22"/>
        </w:rPr>
        <w:t xml:space="preserve"> </w:t>
      </w:r>
      <w:r w:rsidR="00DA1F51">
        <w:rPr>
          <w:i/>
          <w:sz w:val="22"/>
        </w:rPr>
        <w:t xml:space="preserve">skarg. Dotyczyły </w:t>
      </w:r>
      <w:r w:rsidR="00DA1F51" w:rsidRPr="00DA1F51">
        <w:rPr>
          <w:i/>
          <w:sz w:val="22"/>
        </w:rPr>
        <w:t>głównie problem</w:t>
      </w:r>
      <w:r w:rsidR="00DA1F51">
        <w:rPr>
          <w:i/>
          <w:sz w:val="22"/>
        </w:rPr>
        <w:t>ów</w:t>
      </w:r>
      <w:r w:rsidR="00DA1F51" w:rsidRPr="00DA1F51">
        <w:rPr>
          <w:i/>
          <w:sz w:val="22"/>
        </w:rPr>
        <w:t xml:space="preserve"> z elektronicznym składaniem wniosków</w:t>
      </w:r>
      <w:r w:rsidR="00DA1F51">
        <w:rPr>
          <w:i/>
          <w:sz w:val="22"/>
        </w:rPr>
        <w:t>,</w:t>
      </w:r>
      <w:r w:rsidR="00DA1F51" w:rsidRPr="00DA1F51">
        <w:rPr>
          <w:i/>
          <w:sz w:val="22"/>
        </w:rPr>
        <w:t xml:space="preserve"> </w:t>
      </w:r>
      <w:r w:rsidR="00DA1F51">
        <w:rPr>
          <w:i/>
          <w:sz w:val="22"/>
        </w:rPr>
        <w:t>wymagania przez banki</w:t>
      </w:r>
      <w:r w:rsidR="00DA1F51" w:rsidRPr="00DA1F51">
        <w:rPr>
          <w:i/>
          <w:sz w:val="22"/>
        </w:rPr>
        <w:t xml:space="preserve"> złożenia kilku odrębnych wniosków na zawieszenie każdej z rat</w:t>
      </w:r>
      <w:r w:rsidR="00DA1F51">
        <w:rPr>
          <w:i/>
          <w:sz w:val="22"/>
        </w:rPr>
        <w:t>, straszenia konsumentów negatywnym wpływ</w:t>
      </w:r>
      <w:r w:rsidR="00DA1F51" w:rsidRPr="00DA1F51">
        <w:rPr>
          <w:i/>
          <w:sz w:val="22"/>
        </w:rPr>
        <w:t>e</w:t>
      </w:r>
      <w:r w:rsidR="00DA1F51">
        <w:rPr>
          <w:i/>
          <w:sz w:val="22"/>
        </w:rPr>
        <w:t>m</w:t>
      </w:r>
      <w:r w:rsidR="00DA1F51" w:rsidRPr="00DA1F51">
        <w:rPr>
          <w:i/>
          <w:sz w:val="22"/>
        </w:rPr>
        <w:t xml:space="preserve"> wakacji kredytowych na ocenę zdolności kredytowej </w:t>
      </w:r>
      <w:r w:rsidR="00DA1F51">
        <w:rPr>
          <w:i/>
          <w:sz w:val="22"/>
        </w:rPr>
        <w:t>czy utrudniania nadpłaty kredytu w przypadku zawieszenia rat</w:t>
      </w:r>
      <w:r w:rsidR="00DA1F51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sz w:val="22"/>
        </w:rPr>
        <w:t>– mówi Tomasz Chróstny, Prezes Urzędu Oc</w:t>
      </w:r>
      <w:r w:rsidR="000E2B55">
        <w:rPr>
          <w:sz w:val="22"/>
        </w:rPr>
        <w:t>hrony Konkurencji i Konsumentów.</w:t>
      </w:r>
    </w:p>
    <w:p w14:paraId="0ABA4B24" w14:textId="68F34AD6" w:rsidR="00B075C5" w:rsidRDefault="000E2B5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– </w:t>
      </w:r>
      <w:r w:rsidRPr="000E2B55">
        <w:rPr>
          <w:i/>
          <w:sz w:val="22"/>
        </w:rPr>
        <w:t xml:space="preserve">Każdą skargę </w:t>
      </w:r>
      <w:r w:rsidR="00B23686">
        <w:rPr>
          <w:i/>
          <w:sz w:val="22"/>
        </w:rPr>
        <w:t>traktujemy bardzo poważnie. M</w:t>
      </w:r>
      <w:r w:rsidRPr="000E2B55">
        <w:rPr>
          <w:i/>
          <w:sz w:val="22"/>
        </w:rPr>
        <w:t xml:space="preserve">onitorujemy </w:t>
      </w:r>
      <w:r w:rsidR="00B23686">
        <w:rPr>
          <w:i/>
          <w:sz w:val="22"/>
        </w:rPr>
        <w:t xml:space="preserve">rynek, w tym </w:t>
      </w:r>
      <w:r w:rsidRPr="000E2B55">
        <w:rPr>
          <w:i/>
          <w:sz w:val="22"/>
        </w:rPr>
        <w:t>informacje pojawiają</w:t>
      </w:r>
      <w:r w:rsidR="00B23686">
        <w:rPr>
          <w:i/>
          <w:sz w:val="22"/>
        </w:rPr>
        <w:t>ce</w:t>
      </w:r>
      <w:r w:rsidRPr="000E2B55">
        <w:rPr>
          <w:i/>
          <w:sz w:val="22"/>
        </w:rPr>
        <w:t xml:space="preserve"> się na stronach banków. W przypadku zauważenia nieprawidłowości </w:t>
      </w:r>
      <w:r w:rsidR="00150AFE">
        <w:rPr>
          <w:i/>
          <w:sz w:val="22"/>
        </w:rPr>
        <w:t xml:space="preserve">natychmiast </w:t>
      </w:r>
      <w:r w:rsidRPr="000E2B55">
        <w:rPr>
          <w:i/>
          <w:sz w:val="22"/>
        </w:rPr>
        <w:t>występujemy do banków o wyjaśnienia i zmianę kwestionowan</w:t>
      </w:r>
      <w:r w:rsidR="00150AFE">
        <w:rPr>
          <w:i/>
          <w:sz w:val="22"/>
        </w:rPr>
        <w:t>ych</w:t>
      </w:r>
      <w:r w:rsidRPr="000E2B55">
        <w:rPr>
          <w:i/>
          <w:sz w:val="22"/>
        </w:rPr>
        <w:t xml:space="preserve"> praktyk </w:t>
      </w:r>
      <w:r>
        <w:rPr>
          <w:sz w:val="22"/>
        </w:rPr>
        <w:t>- dodaje.</w:t>
      </w:r>
    </w:p>
    <w:p w14:paraId="27E15755" w14:textId="5F7C8B02" w:rsidR="00DA1F51" w:rsidRDefault="000E2B5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w przeddzień wejścia w życie przepisów spotkał się z przedstawicielami 17 banków. </w:t>
      </w:r>
      <w:r w:rsidRPr="000E2B55">
        <w:rPr>
          <w:sz w:val="22"/>
        </w:rPr>
        <w:t>Podkreślił</w:t>
      </w:r>
      <w:r>
        <w:rPr>
          <w:sz w:val="22"/>
        </w:rPr>
        <w:t xml:space="preserve"> wówczas</w:t>
      </w:r>
      <w:r w:rsidRPr="000E2B55">
        <w:rPr>
          <w:sz w:val="22"/>
        </w:rPr>
        <w:t xml:space="preserve">, że proces składania wniosku o wakacje kredytowe musi być zgodny z ustawą i banki powinny ułatwić konsumentom skorzystanie z nich. </w:t>
      </w:r>
      <w:r w:rsidR="006F62FA">
        <w:rPr>
          <w:sz w:val="22"/>
        </w:rPr>
        <w:t xml:space="preserve">Jasno określił, </w:t>
      </w:r>
      <w:r w:rsidR="006F62FA">
        <w:rPr>
          <w:sz w:val="22"/>
        </w:rPr>
        <w:lastRenderedPageBreak/>
        <w:t xml:space="preserve">dla jakich praktyk nie będzie akceptacji. </w:t>
      </w:r>
      <w:r w:rsidRPr="000E2B55">
        <w:rPr>
          <w:sz w:val="22"/>
        </w:rPr>
        <w:t>Obowiązkiem banku jest umożliwienie klientowi złożenia jednego wniosku w zakresie wszystkich okresów objętych wakacjami. Niedopuszczalne natomiast jest twierdzenie, że skorzystanie z wakacji kredytowych może negatywnie wpłynąć na ocenę zdolności kredytowej. Pr</w:t>
      </w:r>
      <w:r w:rsidR="006F62FA">
        <w:rPr>
          <w:sz w:val="22"/>
        </w:rPr>
        <w:t>ezes UOKiK pr</w:t>
      </w:r>
      <w:r w:rsidRPr="000E2B55">
        <w:rPr>
          <w:sz w:val="22"/>
        </w:rPr>
        <w:t>zypomniał</w:t>
      </w:r>
      <w:r w:rsidR="006F62FA">
        <w:rPr>
          <w:sz w:val="22"/>
        </w:rPr>
        <w:t xml:space="preserve"> też</w:t>
      </w:r>
      <w:r w:rsidRPr="000E2B55">
        <w:rPr>
          <w:sz w:val="22"/>
        </w:rPr>
        <w:t>, że zgodnie z ustawą, zawieszenie raty następuje już z dniem doręczenia wniosku.</w:t>
      </w:r>
    </w:p>
    <w:p w14:paraId="0AE014A6" w14:textId="548B7D52" w:rsidR="00FC2533" w:rsidRDefault="00FC2533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B23686" w:rsidRPr="00B23686">
        <w:rPr>
          <w:i/>
          <w:sz w:val="22"/>
        </w:rPr>
        <w:t xml:space="preserve">Dostrzegamy zarówno ogromne zainteresowanie konsumentów wakacjami kredytowymi, jak i zmianę niektórych praktyk po stronie sektora bankowego. </w:t>
      </w:r>
      <w:r w:rsidRPr="00F97B25">
        <w:rPr>
          <w:i/>
          <w:sz w:val="22"/>
        </w:rPr>
        <w:t xml:space="preserve">Na stronach wszystkich badanych banków pojawiły się informacje o </w:t>
      </w:r>
      <w:r w:rsidR="00F97B25" w:rsidRPr="00F97B25">
        <w:rPr>
          <w:i/>
          <w:sz w:val="22"/>
        </w:rPr>
        <w:t xml:space="preserve">możliwości skorzystania z </w:t>
      </w:r>
      <w:r w:rsidRPr="00F97B25">
        <w:rPr>
          <w:i/>
          <w:sz w:val="22"/>
        </w:rPr>
        <w:t>wakacj</w:t>
      </w:r>
      <w:r w:rsidR="00F97B25" w:rsidRPr="00F97B25">
        <w:rPr>
          <w:i/>
          <w:sz w:val="22"/>
        </w:rPr>
        <w:t>i</w:t>
      </w:r>
      <w:r w:rsidRPr="00F97B25">
        <w:rPr>
          <w:i/>
          <w:sz w:val="22"/>
        </w:rPr>
        <w:t xml:space="preserve"> </w:t>
      </w:r>
      <w:r w:rsidR="00F97B25" w:rsidRPr="00F97B25">
        <w:rPr>
          <w:i/>
          <w:sz w:val="22"/>
        </w:rPr>
        <w:t xml:space="preserve">kredytowych. </w:t>
      </w:r>
      <w:r w:rsidR="00973D65">
        <w:rPr>
          <w:i/>
          <w:sz w:val="22"/>
        </w:rPr>
        <w:t>Coraz więcej banków</w:t>
      </w:r>
      <w:r w:rsidR="00F97B25" w:rsidRPr="00F97B25">
        <w:rPr>
          <w:i/>
          <w:sz w:val="22"/>
        </w:rPr>
        <w:t xml:space="preserve"> </w:t>
      </w:r>
      <w:r w:rsidR="008C6EFC">
        <w:rPr>
          <w:i/>
          <w:sz w:val="22"/>
        </w:rPr>
        <w:t>umożliwia</w:t>
      </w:r>
      <w:r w:rsidR="00F97B25" w:rsidRPr="00F97B25">
        <w:rPr>
          <w:i/>
          <w:sz w:val="22"/>
        </w:rPr>
        <w:t xml:space="preserve"> konsumentom</w:t>
      </w:r>
      <w:r w:rsidR="008C6EFC">
        <w:rPr>
          <w:i/>
          <w:sz w:val="22"/>
        </w:rPr>
        <w:t xml:space="preserve"> skorzystanie z zawieszenia ośmiu rat na jednym wniosku, w terminach i na warunkach zgodnych z </w:t>
      </w:r>
      <w:r w:rsidR="00D25E0B">
        <w:rPr>
          <w:i/>
          <w:sz w:val="22"/>
        </w:rPr>
        <w:t xml:space="preserve">obowiązującymi od 29 lipca br. przepisami prawa. Kontynuujemy nasze działania aby wyeliminować naruszenia zbiorowych interesów konsumentów, w tym </w:t>
      </w:r>
      <w:r w:rsidR="00150AFE">
        <w:rPr>
          <w:i/>
          <w:sz w:val="22"/>
        </w:rPr>
        <w:t xml:space="preserve">wynikające z </w:t>
      </w:r>
      <w:r w:rsidR="00D25E0B">
        <w:rPr>
          <w:i/>
          <w:sz w:val="22"/>
        </w:rPr>
        <w:t>wprowadzani</w:t>
      </w:r>
      <w:r w:rsidR="00150AFE">
        <w:rPr>
          <w:i/>
          <w:sz w:val="22"/>
        </w:rPr>
        <w:t>a</w:t>
      </w:r>
      <w:r w:rsidR="00D25E0B">
        <w:rPr>
          <w:i/>
          <w:sz w:val="22"/>
        </w:rPr>
        <w:t xml:space="preserve"> konsumentów w błąd. </w:t>
      </w:r>
      <w:r w:rsidR="00150AFE">
        <w:rPr>
          <w:i/>
          <w:sz w:val="22"/>
        </w:rPr>
        <w:t xml:space="preserve">Zachęcamy banki do konstruktywnej postawy i sprawnego usuwania nieprawidłowości w procesie udzielania ustawowych wakacji kredytowych </w:t>
      </w:r>
      <w:r w:rsidR="00F97B25">
        <w:rPr>
          <w:sz w:val="22"/>
        </w:rPr>
        <w:t>– mówi Tomasz Chróstny, Prezes UOKiK.</w:t>
      </w:r>
    </w:p>
    <w:p w14:paraId="5184E3B1" w14:textId="77777777" w:rsidR="00A13244" w:rsidRDefault="00E201B2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P</w:t>
      </w:r>
      <w:r w:rsidR="00F97B25">
        <w:rPr>
          <w:rFonts w:cs="Tahoma"/>
          <w:b/>
          <w:bCs/>
          <w:sz w:val="22"/>
          <w:lang w:eastAsia="pl-PL"/>
        </w:rPr>
        <w:t xml:space="preserve">roblemy </w:t>
      </w:r>
      <w:r>
        <w:rPr>
          <w:rFonts w:cs="Tahoma"/>
          <w:b/>
          <w:bCs/>
          <w:sz w:val="22"/>
          <w:lang w:eastAsia="pl-PL"/>
        </w:rPr>
        <w:t xml:space="preserve">pojawiające się w skargach </w:t>
      </w:r>
      <w:r w:rsidR="00F97B25">
        <w:rPr>
          <w:rFonts w:cs="Tahoma"/>
          <w:b/>
          <w:bCs/>
          <w:sz w:val="22"/>
          <w:lang w:eastAsia="pl-PL"/>
        </w:rPr>
        <w:t>i reakcja banków</w:t>
      </w:r>
    </w:p>
    <w:p w14:paraId="721FF0C3" w14:textId="28A54095" w:rsidR="00F011E3" w:rsidRPr="00F011E3" w:rsidRDefault="00E201B2" w:rsidP="00E201B2">
      <w:pPr>
        <w:pStyle w:val="Akapitzlist"/>
        <w:numPr>
          <w:ilvl w:val="0"/>
          <w:numId w:val="7"/>
        </w:num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E201B2">
        <w:rPr>
          <w:rFonts w:cs="Tahoma"/>
          <w:b/>
          <w:bCs/>
          <w:sz w:val="22"/>
          <w:lang w:eastAsia="pl-PL"/>
        </w:rPr>
        <w:t>Wymóg składania oddzielnego wniosku na zawieszenie każdej z rat.</w:t>
      </w:r>
      <w:r>
        <w:rPr>
          <w:rFonts w:cs="Tahoma"/>
          <w:bCs/>
          <w:sz w:val="22"/>
          <w:lang w:eastAsia="pl-PL"/>
        </w:rPr>
        <w:t xml:space="preserve"> Zgodnie z ustawą konsument m</w:t>
      </w:r>
      <w:r w:rsidR="00F011E3">
        <w:rPr>
          <w:rFonts w:cs="Tahoma"/>
          <w:bCs/>
          <w:sz w:val="22"/>
          <w:lang w:eastAsia="pl-PL"/>
        </w:rPr>
        <w:t xml:space="preserve">usi wskazać we wniosku </w:t>
      </w:r>
      <w:r w:rsidR="00F011E3" w:rsidRPr="00F011E3">
        <w:rPr>
          <w:rFonts w:cs="Tahoma"/>
          <w:b/>
          <w:bCs/>
          <w:sz w:val="22"/>
          <w:lang w:eastAsia="pl-PL"/>
        </w:rPr>
        <w:t>okres lub okresy</w:t>
      </w:r>
      <w:r w:rsidR="00F011E3">
        <w:rPr>
          <w:rFonts w:cs="Tahoma"/>
          <w:bCs/>
          <w:sz w:val="22"/>
          <w:lang w:eastAsia="pl-PL"/>
        </w:rPr>
        <w:t>, na które</w:t>
      </w:r>
      <w:r w:rsidR="00F011E3" w:rsidRPr="00F011E3">
        <w:rPr>
          <w:rFonts w:cs="Tahoma"/>
          <w:bCs/>
          <w:sz w:val="22"/>
          <w:lang w:eastAsia="pl-PL"/>
        </w:rPr>
        <w:t xml:space="preserve"> </w:t>
      </w:r>
      <w:r w:rsidR="00F011E3">
        <w:rPr>
          <w:rFonts w:cs="Tahoma"/>
          <w:bCs/>
          <w:sz w:val="22"/>
          <w:lang w:eastAsia="pl-PL"/>
        </w:rPr>
        <w:t xml:space="preserve">chce </w:t>
      </w:r>
      <w:r w:rsidR="00F011E3" w:rsidRPr="00F011E3">
        <w:rPr>
          <w:rFonts w:cs="Tahoma"/>
          <w:bCs/>
          <w:sz w:val="22"/>
          <w:lang w:eastAsia="pl-PL"/>
        </w:rPr>
        <w:t>zawies</w:t>
      </w:r>
      <w:r w:rsidR="00F011E3">
        <w:rPr>
          <w:rFonts w:cs="Tahoma"/>
          <w:bCs/>
          <w:sz w:val="22"/>
          <w:lang w:eastAsia="pl-PL"/>
        </w:rPr>
        <w:t>ić</w:t>
      </w:r>
      <w:r w:rsidR="00F011E3" w:rsidRPr="00F011E3">
        <w:rPr>
          <w:rFonts w:cs="Tahoma"/>
          <w:bCs/>
          <w:sz w:val="22"/>
          <w:lang w:eastAsia="pl-PL"/>
        </w:rPr>
        <w:t xml:space="preserve"> spłat</w:t>
      </w:r>
      <w:r w:rsidR="00F011E3">
        <w:rPr>
          <w:rFonts w:cs="Tahoma"/>
          <w:bCs/>
          <w:sz w:val="22"/>
          <w:lang w:eastAsia="pl-PL"/>
        </w:rPr>
        <w:t>ę</w:t>
      </w:r>
      <w:r w:rsidR="00F011E3" w:rsidRPr="00F011E3">
        <w:rPr>
          <w:rFonts w:cs="Tahoma"/>
          <w:bCs/>
          <w:sz w:val="22"/>
          <w:lang w:eastAsia="pl-PL"/>
        </w:rPr>
        <w:t xml:space="preserve">. </w:t>
      </w:r>
      <w:r w:rsidR="00F011E3">
        <w:rPr>
          <w:rFonts w:cs="Tahoma"/>
          <w:bCs/>
          <w:sz w:val="22"/>
          <w:lang w:eastAsia="pl-PL"/>
        </w:rPr>
        <w:t>Oznacza to, że do niego należy wybór, czy chce jednorazowo wystąpić o wakacje kredytowe na wszystkie możliwe 8 okresów, czy będzie to robił sukcesywnie</w:t>
      </w:r>
      <w:r>
        <w:rPr>
          <w:rFonts w:cs="Tahoma"/>
          <w:bCs/>
          <w:sz w:val="22"/>
          <w:lang w:eastAsia="pl-PL"/>
        </w:rPr>
        <w:t xml:space="preserve"> </w:t>
      </w:r>
      <w:r w:rsidR="00F011E3">
        <w:rPr>
          <w:rFonts w:cs="Tahoma"/>
          <w:bCs/>
          <w:sz w:val="22"/>
          <w:lang w:eastAsia="pl-PL"/>
        </w:rPr>
        <w:t>w oddzielnych wnioskach. Tymczasem początkowo wiele banków bezprawnie wymagało składania oddzielnego wniosku na każdą z rat lub każdy kwartał. Obecnie</w:t>
      </w:r>
      <w:r w:rsidR="00150AFE">
        <w:rPr>
          <w:rFonts w:cs="Tahoma"/>
          <w:bCs/>
          <w:sz w:val="22"/>
          <w:lang w:eastAsia="pl-PL"/>
        </w:rPr>
        <w:t xml:space="preserve">, po interwencji Urzędu, </w:t>
      </w:r>
      <w:r w:rsidR="00F011E3" w:rsidRPr="00F011E3">
        <w:rPr>
          <w:rFonts w:cs="Tahoma"/>
          <w:bCs/>
          <w:sz w:val="22"/>
          <w:lang w:eastAsia="pl-PL"/>
        </w:rPr>
        <w:t xml:space="preserve">11 z 17 badanych banków umożliwia złożenie wniosków na dowolny okres. </w:t>
      </w:r>
    </w:p>
    <w:p w14:paraId="4E646585" w14:textId="15686048" w:rsidR="00F97B25" w:rsidRPr="00E201B2" w:rsidRDefault="00AD6923" w:rsidP="00E201B2">
      <w:pPr>
        <w:pStyle w:val="Akapitzlist"/>
        <w:numPr>
          <w:ilvl w:val="0"/>
          <w:numId w:val="7"/>
        </w:num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AD6923">
        <w:rPr>
          <w:rFonts w:cs="Tahoma"/>
          <w:b/>
          <w:bCs/>
          <w:sz w:val="22"/>
          <w:lang w:eastAsia="pl-PL"/>
        </w:rPr>
        <w:t>Utrudnianie złożenia wniosku.</w:t>
      </w:r>
      <w:r w:rsidRPr="00AD6923">
        <w:rPr>
          <w:rFonts w:cs="Tahoma"/>
          <w:bCs/>
          <w:sz w:val="22"/>
          <w:lang w:eastAsia="pl-PL"/>
        </w:rPr>
        <w:t xml:space="preserve"> Ze skarg wynika, że są</w:t>
      </w:r>
      <w:r w:rsidR="00E201B2" w:rsidRPr="00AD6923">
        <w:rPr>
          <w:rFonts w:cs="Tahoma"/>
          <w:bCs/>
          <w:sz w:val="22"/>
          <w:lang w:eastAsia="pl-PL"/>
        </w:rPr>
        <w:t xml:space="preserve"> bank</w:t>
      </w:r>
      <w:r w:rsidRPr="00AD6923">
        <w:rPr>
          <w:rFonts w:cs="Tahoma"/>
          <w:bCs/>
          <w:sz w:val="22"/>
          <w:lang w:eastAsia="pl-PL"/>
        </w:rPr>
        <w:t>i, które</w:t>
      </w:r>
      <w:r w:rsidR="00E201B2" w:rsidRPr="00AD6923">
        <w:rPr>
          <w:rFonts w:cs="Tahoma"/>
          <w:bCs/>
          <w:sz w:val="22"/>
          <w:lang w:eastAsia="pl-PL"/>
        </w:rPr>
        <w:t xml:space="preserve"> utrudnia</w:t>
      </w:r>
      <w:r w:rsidRPr="00AD6923">
        <w:rPr>
          <w:rFonts w:cs="Tahoma"/>
          <w:bCs/>
          <w:sz w:val="22"/>
          <w:lang w:eastAsia="pl-PL"/>
        </w:rPr>
        <w:t>ją</w:t>
      </w:r>
      <w:r w:rsidR="00E201B2" w:rsidRPr="00AD6923">
        <w:rPr>
          <w:rFonts w:cs="Tahoma"/>
          <w:bCs/>
          <w:sz w:val="22"/>
          <w:lang w:eastAsia="pl-PL"/>
        </w:rPr>
        <w:t xml:space="preserve"> złożenie wniosku papierowego w sytuacji, gdy konsument posiada bankowość elektroniczną lub nie przyjmują wniosków wysłanych pocztą</w:t>
      </w:r>
      <w:r>
        <w:rPr>
          <w:rFonts w:cs="Tahoma"/>
          <w:bCs/>
          <w:sz w:val="22"/>
          <w:lang w:eastAsia="pl-PL"/>
        </w:rPr>
        <w:t>.</w:t>
      </w:r>
    </w:p>
    <w:p w14:paraId="7C9782BE" w14:textId="259EF9ED" w:rsidR="004B7428" w:rsidRPr="00FA3A30" w:rsidRDefault="00AD6923" w:rsidP="00A22995">
      <w:pPr>
        <w:pStyle w:val="Akapitzlist"/>
        <w:numPr>
          <w:ilvl w:val="0"/>
          <w:numId w:val="7"/>
        </w:num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FA3A30">
        <w:rPr>
          <w:rFonts w:cs="Tahoma"/>
          <w:b/>
          <w:bCs/>
          <w:sz w:val="22"/>
          <w:lang w:eastAsia="pl-PL"/>
        </w:rPr>
        <w:t>T</w:t>
      </w:r>
      <w:r w:rsidR="00973D65" w:rsidRPr="00FA3A30">
        <w:rPr>
          <w:rFonts w:cs="Tahoma"/>
          <w:b/>
          <w:bCs/>
          <w:sz w:val="22"/>
          <w:lang w:eastAsia="pl-PL"/>
        </w:rPr>
        <w:t>ermin złożenia wniosku</w:t>
      </w:r>
      <w:r w:rsidRPr="00FA3A30">
        <w:rPr>
          <w:rFonts w:cs="Tahoma"/>
          <w:b/>
          <w:bCs/>
          <w:sz w:val="22"/>
          <w:lang w:eastAsia="pl-PL"/>
        </w:rPr>
        <w:t>.</w:t>
      </w:r>
      <w:r w:rsidRPr="00FA3A30">
        <w:rPr>
          <w:rFonts w:cs="Tahoma"/>
          <w:bCs/>
          <w:sz w:val="22"/>
          <w:lang w:eastAsia="pl-PL"/>
        </w:rPr>
        <w:t xml:space="preserve"> Ustawa wyraźnie wskazuje, że zawieszenie raty następuje już „z dniem doręczenia wniosku”. Jeżeli więc konsument złożył go w dniu, kiedy przypada płatność raty, to bank ma obowiązek to uwzględnić i zastosować. Co więcej, jeśli np. rano bank pobrał ratę, a konsument złożył wniosek w bankowości elektronicznej wieczorem, to bank powinien mu zwrócić pieniądze. </w:t>
      </w:r>
      <w:r w:rsidR="004B7428" w:rsidRPr="00FA3A30">
        <w:rPr>
          <w:rFonts w:cs="Tahoma"/>
          <w:bCs/>
          <w:sz w:val="22"/>
          <w:lang w:eastAsia="pl-PL"/>
        </w:rPr>
        <w:t xml:space="preserve">Tymczasem początkowo wiele </w:t>
      </w:r>
      <w:r w:rsidR="004B7428" w:rsidRPr="00FA3A30">
        <w:rPr>
          <w:rFonts w:cs="Tahoma"/>
          <w:bCs/>
          <w:sz w:val="22"/>
          <w:lang w:eastAsia="pl-PL"/>
        </w:rPr>
        <w:lastRenderedPageBreak/>
        <w:t xml:space="preserve">banków wymagało wniosku najpóźniej dzień przed terminem zapłaty raty. Obecnie – po naszych </w:t>
      </w:r>
      <w:r w:rsidR="008C59FA">
        <w:rPr>
          <w:rFonts w:cs="Tahoma"/>
          <w:bCs/>
          <w:sz w:val="22"/>
          <w:lang w:eastAsia="pl-PL"/>
        </w:rPr>
        <w:t>apel</w:t>
      </w:r>
      <w:r w:rsidR="004B7428" w:rsidRPr="00FA3A30">
        <w:rPr>
          <w:rFonts w:cs="Tahoma"/>
          <w:bCs/>
          <w:sz w:val="22"/>
          <w:lang w:eastAsia="pl-PL"/>
        </w:rPr>
        <w:t>ach – wycofują się z tego. Taki wymóg jest jeszcze w 4 bankach - jeśli nie zmienią praktyki, muszą się liczyć z zarzutami Prezesa UOKiK. Przy okazji warto podać pozytywny przykład</w:t>
      </w:r>
      <w:r w:rsidR="00FA3A30">
        <w:rPr>
          <w:rFonts w:cs="Tahoma"/>
          <w:bCs/>
          <w:sz w:val="22"/>
          <w:lang w:eastAsia="pl-PL"/>
        </w:rPr>
        <w:t>:</w:t>
      </w:r>
      <w:r w:rsidR="004B7428" w:rsidRPr="00FA3A30">
        <w:rPr>
          <w:rFonts w:cs="Tahoma"/>
          <w:bCs/>
          <w:sz w:val="22"/>
          <w:lang w:eastAsia="pl-PL"/>
        </w:rPr>
        <w:t xml:space="preserve"> </w:t>
      </w:r>
      <w:r w:rsidR="00FA3A30">
        <w:rPr>
          <w:rFonts w:cs="Tahoma"/>
          <w:bCs/>
          <w:sz w:val="22"/>
          <w:lang w:eastAsia="pl-PL"/>
        </w:rPr>
        <w:t>jeden z banków ogłosił, że będzie</w:t>
      </w:r>
      <w:r w:rsidR="004B7428" w:rsidRPr="00FA3A30">
        <w:rPr>
          <w:rFonts w:cs="Tahoma"/>
          <w:bCs/>
          <w:sz w:val="22"/>
          <w:lang w:eastAsia="pl-PL"/>
        </w:rPr>
        <w:t xml:space="preserve"> </w:t>
      </w:r>
      <w:r w:rsidR="00FA3A30" w:rsidRPr="00FA3A30">
        <w:rPr>
          <w:rFonts w:cs="Tahoma"/>
          <w:bCs/>
          <w:sz w:val="22"/>
          <w:lang w:eastAsia="pl-PL"/>
        </w:rPr>
        <w:t xml:space="preserve">rozpatrywał wnioski złożone po terminie płatności raty </w:t>
      </w:r>
      <w:r w:rsidR="00FA3A30">
        <w:rPr>
          <w:rFonts w:cs="Tahoma"/>
          <w:bCs/>
          <w:sz w:val="22"/>
          <w:lang w:eastAsia="pl-PL"/>
        </w:rPr>
        <w:t>–</w:t>
      </w:r>
      <w:r w:rsidR="00FA3A30" w:rsidRPr="00FA3A30">
        <w:rPr>
          <w:rFonts w:cs="Tahoma"/>
          <w:bCs/>
          <w:sz w:val="22"/>
          <w:lang w:eastAsia="pl-PL"/>
        </w:rPr>
        <w:t xml:space="preserve"> do</w:t>
      </w:r>
      <w:r w:rsidR="00FA3A30">
        <w:rPr>
          <w:rFonts w:cs="Tahoma"/>
          <w:bCs/>
          <w:sz w:val="22"/>
          <w:lang w:eastAsia="pl-PL"/>
        </w:rPr>
        <w:t xml:space="preserve"> </w:t>
      </w:r>
      <w:r w:rsidR="00FA3A30" w:rsidRPr="00FA3A30">
        <w:rPr>
          <w:rFonts w:cs="Tahoma"/>
          <w:bCs/>
          <w:sz w:val="22"/>
          <w:lang w:eastAsia="pl-PL"/>
        </w:rPr>
        <w:t>ostatniego roboczego dnia miesiąca</w:t>
      </w:r>
      <w:r w:rsidR="00FA3A30">
        <w:rPr>
          <w:rFonts w:cs="Tahoma"/>
          <w:bCs/>
          <w:sz w:val="22"/>
          <w:lang w:eastAsia="pl-PL"/>
        </w:rPr>
        <w:t>, w którym ona przypada.</w:t>
      </w:r>
    </w:p>
    <w:p w14:paraId="5B7FB4A6" w14:textId="0F4A22D7" w:rsidR="00FA3A30" w:rsidRPr="00C417F0" w:rsidRDefault="004B7428" w:rsidP="005908F4">
      <w:pPr>
        <w:pStyle w:val="Akapitzlist"/>
        <w:numPr>
          <w:ilvl w:val="0"/>
          <w:numId w:val="7"/>
        </w:num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C417F0">
        <w:rPr>
          <w:rFonts w:cs="Tahoma"/>
          <w:b/>
          <w:bCs/>
          <w:sz w:val="22"/>
          <w:lang w:eastAsia="pl-PL"/>
        </w:rPr>
        <w:t>S</w:t>
      </w:r>
      <w:r w:rsidR="00E46A98" w:rsidRPr="00C417F0">
        <w:rPr>
          <w:rFonts w:cs="Tahoma"/>
          <w:b/>
          <w:bCs/>
          <w:sz w:val="22"/>
          <w:lang w:eastAsia="pl-PL"/>
        </w:rPr>
        <w:t>traszenie utratą zdolności kredytowej</w:t>
      </w:r>
      <w:r w:rsidRPr="00C417F0">
        <w:rPr>
          <w:rFonts w:cs="Tahoma"/>
          <w:b/>
          <w:bCs/>
          <w:sz w:val="22"/>
          <w:lang w:eastAsia="pl-PL"/>
        </w:rPr>
        <w:t xml:space="preserve">. </w:t>
      </w:r>
      <w:r w:rsidR="00FA3A30" w:rsidRPr="00C417F0">
        <w:rPr>
          <w:rFonts w:cs="Tahoma"/>
          <w:bCs/>
          <w:sz w:val="22"/>
          <w:lang w:eastAsia="pl-PL"/>
        </w:rPr>
        <w:t xml:space="preserve">Z sygnałów konsumenckich wynika, że niektóre banki sugerują, że skorzystanie z wakacji kredytowych może skutkować w przyszłości trudnościami w uzyskaniu </w:t>
      </w:r>
      <w:r w:rsidR="00150AFE">
        <w:rPr>
          <w:rFonts w:cs="Tahoma"/>
          <w:bCs/>
          <w:sz w:val="22"/>
          <w:lang w:eastAsia="pl-PL"/>
        </w:rPr>
        <w:t>finansowania</w:t>
      </w:r>
      <w:r w:rsidR="00FA3A30" w:rsidRPr="00C417F0">
        <w:rPr>
          <w:rFonts w:cs="Tahoma"/>
          <w:bCs/>
          <w:sz w:val="22"/>
          <w:lang w:eastAsia="pl-PL"/>
        </w:rPr>
        <w:t xml:space="preserve">, także od innych instytucji finansowych. Jeden z banków w czasie procesu składania wniosku </w:t>
      </w:r>
      <w:r w:rsidR="00C417F0" w:rsidRPr="00C417F0">
        <w:rPr>
          <w:rFonts w:cs="Tahoma"/>
          <w:bCs/>
          <w:sz w:val="22"/>
          <w:lang w:eastAsia="pl-PL"/>
        </w:rPr>
        <w:t xml:space="preserve">przez internet </w:t>
      </w:r>
      <w:r w:rsidR="00FA3A30" w:rsidRPr="00C417F0">
        <w:rPr>
          <w:rFonts w:cs="Tahoma"/>
          <w:bCs/>
          <w:sz w:val="22"/>
          <w:lang w:eastAsia="pl-PL"/>
        </w:rPr>
        <w:t xml:space="preserve">wymaga potwierdzenia, że </w:t>
      </w:r>
      <w:r w:rsidR="00C417F0" w:rsidRPr="00C417F0">
        <w:rPr>
          <w:rFonts w:cs="Tahoma"/>
          <w:bCs/>
          <w:sz w:val="22"/>
          <w:lang w:eastAsia="pl-PL"/>
        </w:rPr>
        <w:t xml:space="preserve">klient </w:t>
      </w:r>
      <w:r w:rsidR="00FA3A30" w:rsidRPr="00C417F0">
        <w:rPr>
          <w:rFonts w:cs="Tahoma"/>
          <w:bCs/>
          <w:sz w:val="22"/>
          <w:lang w:eastAsia="pl-PL"/>
        </w:rPr>
        <w:t>zosta</w:t>
      </w:r>
      <w:r w:rsidR="00C417F0" w:rsidRPr="00C417F0">
        <w:rPr>
          <w:rFonts w:cs="Tahoma"/>
          <w:bCs/>
          <w:sz w:val="22"/>
          <w:lang w:eastAsia="pl-PL"/>
        </w:rPr>
        <w:t>ł</w:t>
      </w:r>
      <w:r w:rsidR="00FA3A30" w:rsidRPr="00C417F0">
        <w:rPr>
          <w:rFonts w:cs="Tahoma"/>
          <w:bCs/>
          <w:sz w:val="22"/>
          <w:lang w:eastAsia="pl-PL"/>
        </w:rPr>
        <w:t xml:space="preserve"> poinformowan</w:t>
      </w:r>
      <w:r w:rsidR="00C417F0" w:rsidRPr="00C417F0">
        <w:rPr>
          <w:rFonts w:cs="Tahoma"/>
          <w:bCs/>
          <w:sz w:val="22"/>
          <w:lang w:eastAsia="pl-PL"/>
        </w:rPr>
        <w:t>y</w:t>
      </w:r>
      <w:r w:rsidR="00FA3A30" w:rsidRPr="00C417F0">
        <w:rPr>
          <w:rFonts w:cs="Tahoma"/>
          <w:bCs/>
          <w:sz w:val="22"/>
          <w:lang w:eastAsia="pl-PL"/>
        </w:rPr>
        <w:t xml:space="preserve">, że informacja o zawieszeniu spłaty zostanie przekazana do Biura Informacji Kredytowej (BIK). </w:t>
      </w:r>
      <w:r w:rsidR="00150AFE">
        <w:rPr>
          <w:rFonts w:cs="Tahoma"/>
          <w:bCs/>
          <w:sz w:val="22"/>
          <w:lang w:eastAsia="pl-PL"/>
        </w:rPr>
        <w:t>W</w:t>
      </w:r>
      <w:r w:rsidR="00FA3A30" w:rsidRPr="00C417F0">
        <w:rPr>
          <w:rFonts w:cs="Tahoma"/>
          <w:b/>
          <w:bCs/>
          <w:sz w:val="22"/>
          <w:lang w:eastAsia="pl-PL"/>
        </w:rPr>
        <w:t xml:space="preserve">akacje kredytowe </w:t>
      </w:r>
      <w:r w:rsidR="00C417F0" w:rsidRPr="00C417F0">
        <w:rPr>
          <w:rFonts w:cs="Tahoma"/>
          <w:b/>
          <w:bCs/>
          <w:sz w:val="22"/>
          <w:lang w:eastAsia="pl-PL"/>
        </w:rPr>
        <w:t xml:space="preserve">nie </w:t>
      </w:r>
      <w:r w:rsidR="00FA3A30" w:rsidRPr="00C417F0">
        <w:rPr>
          <w:rFonts w:cs="Tahoma"/>
          <w:b/>
          <w:bCs/>
          <w:sz w:val="22"/>
          <w:lang w:eastAsia="pl-PL"/>
        </w:rPr>
        <w:t>obniża</w:t>
      </w:r>
      <w:r w:rsidR="00C417F0" w:rsidRPr="00C417F0">
        <w:rPr>
          <w:rFonts w:cs="Tahoma"/>
          <w:b/>
          <w:bCs/>
          <w:sz w:val="22"/>
          <w:lang w:eastAsia="pl-PL"/>
        </w:rPr>
        <w:t>ją</w:t>
      </w:r>
      <w:r w:rsidR="00FA3A30" w:rsidRPr="00C417F0">
        <w:rPr>
          <w:rFonts w:cs="Tahoma"/>
          <w:b/>
          <w:bCs/>
          <w:sz w:val="22"/>
          <w:lang w:eastAsia="pl-PL"/>
        </w:rPr>
        <w:t xml:space="preserve"> zdolnoś</w:t>
      </w:r>
      <w:r w:rsidR="00C417F0" w:rsidRPr="00C417F0">
        <w:rPr>
          <w:rFonts w:cs="Tahoma"/>
          <w:b/>
          <w:bCs/>
          <w:sz w:val="22"/>
          <w:lang w:eastAsia="pl-PL"/>
        </w:rPr>
        <w:t>ci</w:t>
      </w:r>
      <w:r w:rsidR="00FA3A30" w:rsidRPr="00C417F0">
        <w:rPr>
          <w:rFonts w:cs="Tahoma"/>
          <w:b/>
          <w:bCs/>
          <w:sz w:val="22"/>
          <w:lang w:eastAsia="pl-PL"/>
        </w:rPr>
        <w:t xml:space="preserve"> kredytow</w:t>
      </w:r>
      <w:r w:rsidR="00C417F0" w:rsidRPr="00C417F0">
        <w:rPr>
          <w:rFonts w:cs="Tahoma"/>
          <w:b/>
          <w:bCs/>
          <w:sz w:val="22"/>
          <w:lang w:eastAsia="pl-PL"/>
        </w:rPr>
        <w:t xml:space="preserve">ej, </w:t>
      </w:r>
      <w:r w:rsidR="00150AFE">
        <w:rPr>
          <w:rFonts w:cs="Tahoma"/>
          <w:b/>
          <w:bCs/>
          <w:sz w:val="22"/>
          <w:lang w:eastAsia="pl-PL"/>
        </w:rPr>
        <w:t xml:space="preserve">zaś </w:t>
      </w:r>
      <w:r w:rsidR="00C417F0" w:rsidRPr="00C417F0">
        <w:rPr>
          <w:rFonts w:cs="Tahoma"/>
          <w:b/>
          <w:bCs/>
          <w:sz w:val="22"/>
          <w:lang w:eastAsia="pl-PL"/>
        </w:rPr>
        <w:t xml:space="preserve">informacja </w:t>
      </w:r>
      <w:r w:rsidR="00FA3A30" w:rsidRPr="00C417F0">
        <w:rPr>
          <w:rFonts w:cs="Tahoma"/>
          <w:b/>
          <w:bCs/>
          <w:sz w:val="22"/>
          <w:lang w:eastAsia="pl-PL"/>
        </w:rPr>
        <w:t xml:space="preserve">o skorzystaniu z </w:t>
      </w:r>
      <w:r w:rsidR="00C417F0" w:rsidRPr="00C417F0">
        <w:rPr>
          <w:rFonts w:cs="Tahoma"/>
          <w:b/>
          <w:bCs/>
          <w:sz w:val="22"/>
          <w:lang w:eastAsia="pl-PL"/>
        </w:rPr>
        <w:t>ni</w:t>
      </w:r>
      <w:r w:rsidR="00FA3A30" w:rsidRPr="00C417F0">
        <w:rPr>
          <w:rFonts w:cs="Tahoma"/>
          <w:b/>
          <w:bCs/>
          <w:sz w:val="22"/>
          <w:lang w:eastAsia="pl-PL"/>
        </w:rPr>
        <w:t>ch trafi do BIK</w:t>
      </w:r>
      <w:r w:rsidR="00C417F0" w:rsidRPr="00C417F0">
        <w:rPr>
          <w:rFonts w:cs="Tahoma"/>
          <w:b/>
          <w:bCs/>
          <w:sz w:val="22"/>
          <w:lang w:eastAsia="pl-PL"/>
        </w:rPr>
        <w:t xml:space="preserve"> jako neutralna</w:t>
      </w:r>
      <w:r w:rsidR="00FA3A30" w:rsidRPr="00C417F0">
        <w:rPr>
          <w:rFonts w:cs="Tahoma"/>
          <w:b/>
          <w:bCs/>
          <w:sz w:val="22"/>
          <w:lang w:eastAsia="pl-PL"/>
        </w:rPr>
        <w:t xml:space="preserve"> </w:t>
      </w:r>
      <w:r w:rsidR="00C417F0" w:rsidRPr="00C417F0">
        <w:rPr>
          <w:rFonts w:cs="Tahoma"/>
          <w:b/>
          <w:bCs/>
          <w:sz w:val="22"/>
          <w:lang w:eastAsia="pl-PL"/>
        </w:rPr>
        <w:t>wzmianka</w:t>
      </w:r>
      <w:r w:rsidR="00FA3A30" w:rsidRPr="00C417F0">
        <w:rPr>
          <w:rFonts w:cs="Tahoma"/>
          <w:b/>
          <w:bCs/>
          <w:sz w:val="22"/>
          <w:lang w:eastAsia="pl-PL"/>
        </w:rPr>
        <w:t xml:space="preserve"> o przebiegu realizacji zobowiązania.</w:t>
      </w:r>
      <w:r w:rsidR="00FA3A30" w:rsidRPr="00C417F0">
        <w:rPr>
          <w:rFonts w:cs="Tahoma"/>
          <w:bCs/>
          <w:sz w:val="22"/>
          <w:lang w:eastAsia="pl-PL"/>
        </w:rPr>
        <w:t xml:space="preserve"> </w:t>
      </w:r>
      <w:r w:rsidR="00C417F0" w:rsidRPr="00C417F0">
        <w:rPr>
          <w:rFonts w:cs="Tahoma"/>
          <w:bCs/>
          <w:sz w:val="22"/>
          <w:lang w:eastAsia="pl-PL"/>
        </w:rPr>
        <w:t>Warunkiem skorzystania z wakacji kredytowych nie jest bowiem trudna sytuacja finansowa klienta, nie ma zatem podstaw</w:t>
      </w:r>
      <w:r w:rsidR="00654F3A">
        <w:rPr>
          <w:rFonts w:cs="Tahoma"/>
          <w:bCs/>
          <w:sz w:val="22"/>
          <w:lang w:eastAsia="pl-PL"/>
        </w:rPr>
        <w:t xml:space="preserve"> prawnych i merytorycznych do uznania</w:t>
      </w:r>
      <w:r w:rsidR="00C417F0" w:rsidRPr="00C417F0">
        <w:rPr>
          <w:rFonts w:cs="Tahoma"/>
          <w:bCs/>
          <w:sz w:val="22"/>
          <w:lang w:eastAsia="pl-PL"/>
        </w:rPr>
        <w:t>, aby z samego faktu skorzystania z takich wakacji wyciągać wniosek, że klient ma, albo może w przyszłości mieć, kłopot z wywiązywaniem się ze zobowiązań</w:t>
      </w:r>
      <w:r w:rsidR="00C77007">
        <w:rPr>
          <w:rFonts w:cs="Tahoma"/>
          <w:bCs/>
          <w:sz w:val="22"/>
          <w:lang w:eastAsia="pl-PL"/>
        </w:rPr>
        <w:t>.</w:t>
      </w:r>
    </w:p>
    <w:p w14:paraId="4D42276F" w14:textId="6633DB07" w:rsidR="00D97D21" w:rsidRPr="00D97D21" w:rsidRDefault="00C417F0" w:rsidP="00D97D21">
      <w:pPr>
        <w:pStyle w:val="Akapitzlist"/>
        <w:numPr>
          <w:ilvl w:val="0"/>
          <w:numId w:val="7"/>
        </w:num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D97D21">
        <w:rPr>
          <w:rFonts w:cs="Tahoma"/>
          <w:b/>
          <w:bCs/>
          <w:sz w:val="22"/>
          <w:lang w:eastAsia="pl-PL"/>
        </w:rPr>
        <w:t>Wysokość kolejnych rat.</w:t>
      </w:r>
      <w:r w:rsidRPr="00D97D21">
        <w:rPr>
          <w:rFonts w:cs="Tahoma"/>
          <w:bCs/>
          <w:sz w:val="22"/>
          <w:lang w:eastAsia="pl-PL"/>
        </w:rPr>
        <w:t xml:space="preserve"> </w:t>
      </w:r>
      <w:r w:rsidR="00D97D21" w:rsidRPr="00D97D21">
        <w:rPr>
          <w:rFonts w:cs="Tahoma"/>
          <w:bCs/>
          <w:sz w:val="22"/>
          <w:lang w:eastAsia="pl-PL"/>
        </w:rPr>
        <w:t>Zgodnie z przepisami, skorzystanie z wakacji kredytowych jest bezpłatne. Bank nie może w tym okresie pobierać ani naliczać odsetek, k</w:t>
      </w:r>
      <w:r w:rsidR="00D97D21">
        <w:rPr>
          <w:rFonts w:cs="Tahoma"/>
          <w:bCs/>
          <w:sz w:val="22"/>
          <w:lang w:eastAsia="pl-PL"/>
        </w:rPr>
        <w:t>redytobiorca</w:t>
      </w:r>
      <w:r w:rsidR="00D97D21" w:rsidRPr="00D97D21">
        <w:rPr>
          <w:rFonts w:cs="Tahoma"/>
          <w:bCs/>
          <w:sz w:val="22"/>
          <w:lang w:eastAsia="pl-PL"/>
        </w:rPr>
        <w:t xml:space="preserve"> ponosi jedynie koszty ubezpieczenia. Tymczasem konsumenci zgłaszają do UOKiK, że dostali harmonogram spłat, w których raty odsetkowe w kolejnych miesiącach po zawieszeniu są znacznie </w:t>
      </w:r>
      <w:r w:rsidR="00D97D21">
        <w:rPr>
          <w:rFonts w:cs="Tahoma"/>
          <w:bCs/>
          <w:sz w:val="22"/>
          <w:lang w:eastAsia="pl-PL"/>
        </w:rPr>
        <w:t>wyższe niż przed nim</w:t>
      </w:r>
      <w:r w:rsidR="00D73336">
        <w:rPr>
          <w:rFonts w:cs="Tahoma"/>
          <w:bCs/>
          <w:sz w:val="22"/>
          <w:lang w:eastAsia="pl-PL"/>
        </w:rPr>
        <w:t xml:space="preserve"> lub po zakończeniu wakacji bank przewiduje tylko pobieranie odsetek (bez spłaty kapitału)</w:t>
      </w:r>
      <w:r w:rsidR="00D97D21">
        <w:rPr>
          <w:rFonts w:cs="Tahoma"/>
          <w:bCs/>
          <w:sz w:val="22"/>
          <w:lang w:eastAsia="pl-PL"/>
        </w:rPr>
        <w:t xml:space="preserve">. </w:t>
      </w:r>
      <w:r w:rsidR="009B62EC">
        <w:rPr>
          <w:rFonts w:cs="Tahoma"/>
          <w:bCs/>
          <w:sz w:val="22"/>
          <w:lang w:eastAsia="pl-PL"/>
        </w:rPr>
        <w:t>Wyjaśniamy sprawę</w:t>
      </w:r>
      <w:r w:rsidR="00D97D21">
        <w:rPr>
          <w:rFonts w:cs="Tahoma"/>
          <w:bCs/>
          <w:sz w:val="22"/>
          <w:lang w:eastAsia="pl-PL"/>
        </w:rPr>
        <w:t>.</w:t>
      </w:r>
    </w:p>
    <w:p w14:paraId="7DEFB313" w14:textId="196D0860" w:rsidR="00B73F22" w:rsidRPr="00C77007" w:rsidRDefault="00D97D21" w:rsidP="00C77007">
      <w:pPr>
        <w:pStyle w:val="Akapitzlist"/>
        <w:numPr>
          <w:ilvl w:val="0"/>
          <w:numId w:val="7"/>
        </w:numPr>
        <w:spacing w:after="240" w:line="360" w:lineRule="auto"/>
        <w:jc w:val="both"/>
        <w:outlineLvl w:val="2"/>
        <w:rPr>
          <w:sz w:val="22"/>
        </w:rPr>
      </w:pPr>
      <w:r w:rsidRPr="00C77007">
        <w:rPr>
          <w:rFonts w:cs="Tahoma"/>
          <w:b/>
          <w:bCs/>
          <w:sz w:val="22"/>
          <w:lang w:eastAsia="pl-PL"/>
        </w:rPr>
        <w:t>U</w:t>
      </w:r>
      <w:r w:rsidR="00E46A98" w:rsidRPr="00C77007">
        <w:rPr>
          <w:rFonts w:cs="Tahoma"/>
          <w:b/>
          <w:bCs/>
          <w:sz w:val="22"/>
          <w:lang w:eastAsia="pl-PL"/>
        </w:rPr>
        <w:t>trudnianie nadpłaty</w:t>
      </w:r>
      <w:r w:rsidRPr="00C77007">
        <w:rPr>
          <w:rFonts w:cs="Tahoma"/>
          <w:b/>
          <w:bCs/>
          <w:sz w:val="22"/>
          <w:lang w:eastAsia="pl-PL"/>
        </w:rPr>
        <w:t xml:space="preserve"> kredytu.</w:t>
      </w:r>
      <w:r w:rsidRPr="00D97D21">
        <w:rPr>
          <w:rFonts w:cs="Tahoma"/>
          <w:bCs/>
          <w:sz w:val="22"/>
          <w:lang w:eastAsia="pl-PL"/>
        </w:rPr>
        <w:t xml:space="preserve"> </w:t>
      </w:r>
      <w:r w:rsidR="00C77007">
        <w:rPr>
          <w:rFonts w:cs="Tahoma"/>
          <w:bCs/>
          <w:sz w:val="22"/>
          <w:lang w:eastAsia="pl-PL"/>
        </w:rPr>
        <w:t xml:space="preserve">Prezes UOKiK apelował, aby jeśli to możliwe, przeznaczyć pieniądze zaoszczędzone dzięki zawieszeniu rat na nadpłatę kredytu. W efekcie w przyszłości konsument miałby mniej do spłaty i mógłby zyskać na odsetkach. O możliwości nadpłaty kredytu w czasie wakacji kredytowych informuje 7 z 17 badanych banków. </w:t>
      </w:r>
      <w:r w:rsidR="009B62EC">
        <w:rPr>
          <w:rFonts w:cs="Tahoma"/>
          <w:bCs/>
          <w:sz w:val="22"/>
          <w:lang w:eastAsia="pl-PL"/>
        </w:rPr>
        <w:t>Urząd otrzymuje</w:t>
      </w:r>
      <w:r w:rsidR="00C77007">
        <w:rPr>
          <w:rFonts w:cs="Tahoma"/>
          <w:bCs/>
          <w:sz w:val="22"/>
          <w:lang w:eastAsia="pl-PL"/>
        </w:rPr>
        <w:t xml:space="preserve"> jednak sygnały, że są też takie, które utrudniają konsumentom </w:t>
      </w:r>
      <w:r w:rsidRPr="00D97D21">
        <w:rPr>
          <w:rFonts w:cs="Tahoma"/>
          <w:bCs/>
          <w:sz w:val="22"/>
          <w:lang w:eastAsia="pl-PL"/>
        </w:rPr>
        <w:t>nadpłatę</w:t>
      </w:r>
      <w:r w:rsidR="00C77007">
        <w:rPr>
          <w:rFonts w:cs="Tahoma"/>
          <w:bCs/>
          <w:sz w:val="22"/>
          <w:lang w:eastAsia="pl-PL"/>
        </w:rPr>
        <w:t xml:space="preserve">. Przykładowo </w:t>
      </w:r>
      <w:r w:rsidR="003F225E">
        <w:rPr>
          <w:rFonts w:cs="Tahoma"/>
          <w:bCs/>
          <w:sz w:val="22"/>
          <w:lang w:eastAsia="pl-PL"/>
        </w:rPr>
        <w:t xml:space="preserve">konsumenci są błędnie informowani w oddziałach banków o braku możliwości nadpłaty w okresie zawieszenia spłaty kredytu. Dodatkowo, </w:t>
      </w:r>
      <w:r w:rsidR="00C77007">
        <w:rPr>
          <w:rFonts w:cs="Tahoma"/>
          <w:bCs/>
          <w:sz w:val="22"/>
          <w:lang w:eastAsia="pl-PL"/>
        </w:rPr>
        <w:t xml:space="preserve">jeden z banków </w:t>
      </w:r>
      <w:r w:rsidRPr="00D97D21">
        <w:rPr>
          <w:rFonts w:cs="Tahoma"/>
          <w:bCs/>
          <w:sz w:val="22"/>
          <w:lang w:eastAsia="pl-PL"/>
        </w:rPr>
        <w:t>dolicz</w:t>
      </w:r>
      <w:r w:rsidR="00C77007">
        <w:rPr>
          <w:rFonts w:cs="Tahoma"/>
          <w:bCs/>
          <w:sz w:val="22"/>
          <w:lang w:eastAsia="pl-PL"/>
        </w:rPr>
        <w:t xml:space="preserve">a </w:t>
      </w:r>
      <w:r w:rsidR="00C77007" w:rsidRPr="00D97D21">
        <w:rPr>
          <w:rFonts w:cs="Tahoma"/>
          <w:bCs/>
          <w:sz w:val="22"/>
          <w:lang w:eastAsia="pl-PL"/>
        </w:rPr>
        <w:t>do kwoty kapitału</w:t>
      </w:r>
      <w:r w:rsidRPr="00D97D21">
        <w:rPr>
          <w:rFonts w:cs="Tahoma"/>
          <w:bCs/>
          <w:sz w:val="22"/>
          <w:lang w:eastAsia="pl-PL"/>
        </w:rPr>
        <w:t xml:space="preserve"> zawieszon</w:t>
      </w:r>
      <w:r w:rsidR="00C77007">
        <w:rPr>
          <w:rFonts w:cs="Tahoma"/>
          <w:bCs/>
          <w:sz w:val="22"/>
          <w:lang w:eastAsia="pl-PL"/>
        </w:rPr>
        <w:t>ą</w:t>
      </w:r>
      <w:r w:rsidRPr="00D97D21">
        <w:rPr>
          <w:rFonts w:cs="Tahoma"/>
          <w:bCs/>
          <w:sz w:val="22"/>
          <w:lang w:eastAsia="pl-PL"/>
        </w:rPr>
        <w:t xml:space="preserve"> rat</w:t>
      </w:r>
      <w:r w:rsidR="00C77007">
        <w:rPr>
          <w:rFonts w:cs="Tahoma"/>
          <w:bCs/>
          <w:sz w:val="22"/>
          <w:lang w:eastAsia="pl-PL"/>
        </w:rPr>
        <w:t>ę</w:t>
      </w:r>
      <w:r w:rsidRPr="00D97D21">
        <w:rPr>
          <w:rFonts w:cs="Tahoma"/>
          <w:bCs/>
          <w:sz w:val="22"/>
          <w:lang w:eastAsia="pl-PL"/>
        </w:rPr>
        <w:t xml:space="preserve"> odsetkow</w:t>
      </w:r>
      <w:r w:rsidR="00C77007">
        <w:rPr>
          <w:rFonts w:cs="Tahoma"/>
          <w:bCs/>
          <w:sz w:val="22"/>
          <w:lang w:eastAsia="pl-PL"/>
        </w:rPr>
        <w:t>ą.</w:t>
      </w:r>
      <w:r w:rsidR="008C59FA">
        <w:rPr>
          <w:rFonts w:cs="Tahoma"/>
          <w:bCs/>
          <w:sz w:val="22"/>
          <w:lang w:eastAsia="pl-PL"/>
        </w:rPr>
        <w:t xml:space="preserve"> Wystąpiliśmy do banków o wyjaśnienia.</w:t>
      </w:r>
    </w:p>
    <w:p w14:paraId="6FB5D35D" w14:textId="7052A8C0" w:rsidR="005634CF" w:rsidRPr="005634CF" w:rsidRDefault="00C77007" w:rsidP="00C77007">
      <w:pPr>
        <w:spacing w:after="240" w:line="360" w:lineRule="auto"/>
        <w:jc w:val="both"/>
        <w:outlineLvl w:val="2"/>
        <w:rPr>
          <w:sz w:val="22"/>
        </w:rPr>
      </w:pPr>
      <w:r>
        <w:rPr>
          <w:sz w:val="22"/>
        </w:rPr>
        <w:lastRenderedPageBreak/>
        <w:t xml:space="preserve">* Obecnie postępowaniami wyjaśniającymi objętych jest 17 banków: </w:t>
      </w:r>
      <w:r w:rsidR="005634CF" w:rsidRPr="005634CF">
        <w:rPr>
          <w:bCs/>
          <w:sz w:val="22"/>
        </w:rPr>
        <w:t>Alior Bank, Bank Handlowy w Warszawie, Bank Millennium, Bank Ochrony Środowiska, Bank Pocztowy, Bank Polska Kasa Opieki, Bank Polskiej Spółdzielczości (Grupa BPS),</w:t>
      </w:r>
      <w:r w:rsidR="005634CF">
        <w:rPr>
          <w:sz w:val="22"/>
        </w:rPr>
        <w:t xml:space="preserve"> </w:t>
      </w:r>
      <w:r w:rsidR="005634CF" w:rsidRPr="005634CF">
        <w:rPr>
          <w:bCs/>
          <w:sz w:val="22"/>
        </w:rPr>
        <w:t xml:space="preserve">BNP Paribas Bank Polska, Credit Agricole Bank Polska, </w:t>
      </w:r>
      <w:r w:rsidR="008C59FA" w:rsidRPr="001077F9">
        <w:rPr>
          <w:bCs/>
          <w:sz w:val="22"/>
        </w:rPr>
        <w:t>Getin Noble Bank,</w:t>
      </w:r>
      <w:r w:rsidR="008C59F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5634CF" w:rsidRPr="005634CF">
        <w:rPr>
          <w:bCs/>
          <w:sz w:val="22"/>
        </w:rPr>
        <w:t>ING Bank Śląski, mBank, Pekao Bank Hipoteczny, PKO Bank Hipoteczny, Powszechna Kasa Oszczędności Bank Polski, Santander Bank Polska, SG Bank.</w:t>
      </w:r>
      <w:r w:rsidR="005634CF">
        <w:rPr>
          <w:bCs/>
          <w:sz w:val="22"/>
        </w:rPr>
        <w:t xml:space="preserve"> </w:t>
      </w:r>
    </w:p>
    <w:p w14:paraId="2D7A938B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527AFF9B" w14:textId="77777777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2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B075C5" w:rsidRPr="00B075C5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87B6" w14:textId="77777777" w:rsidR="00264726" w:rsidRDefault="00264726">
      <w:r>
        <w:separator/>
      </w:r>
    </w:p>
  </w:endnote>
  <w:endnote w:type="continuationSeparator" w:id="0">
    <w:p w14:paraId="5F4640D8" w14:textId="77777777" w:rsidR="00264726" w:rsidRDefault="0026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7E6C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A3CC4F" wp14:editId="76E1AE1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355C8DC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8BCE" w14:textId="77777777" w:rsidR="00264726" w:rsidRDefault="00264726">
      <w:r>
        <w:separator/>
      </w:r>
    </w:p>
  </w:footnote>
  <w:footnote w:type="continuationSeparator" w:id="0">
    <w:p w14:paraId="41ABEF60" w14:textId="77777777" w:rsidR="00264726" w:rsidRDefault="0026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5046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F8C1E24" wp14:editId="6D6D2EA8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E5C0A"/>
    <w:multiLevelType w:val="hybridMultilevel"/>
    <w:tmpl w:val="92BA8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6C3D"/>
    <w:multiLevelType w:val="hybridMultilevel"/>
    <w:tmpl w:val="44AE1A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53419"/>
    <w:multiLevelType w:val="hybridMultilevel"/>
    <w:tmpl w:val="7EDA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56014"/>
    <w:rsid w:val="000651E9"/>
    <w:rsid w:val="00073AA7"/>
    <w:rsid w:val="000A74FA"/>
    <w:rsid w:val="000B149D"/>
    <w:rsid w:val="000B1AC5"/>
    <w:rsid w:val="000B7247"/>
    <w:rsid w:val="000E2B55"/>
    <w:rsid w:val="000F533C"/>
    <w:rsid w:val="0010559C"/>
    <w:rsid w:val="00107844"/>
    <w:rsid w:val="00120FBD"/>
    <w:rsid w:val="00121BF8"/>
    <w:rsid w:val="0012424D"/>
    <w:rsid w:val="0013159A"/>
    <w:rsid w:val="00135455"/>
    <w:rsid w:val="00143310"/>
    <w:rsid w:val="00144E9C"/>
    <w:rsid w:val="00146F9E"/>
    <w:rsid w:val="00150AFE"/>
    <w:rsid w:val="00161094"/>
    <w:rsid w:val="00163DF9"/>
    <w:rsid w:val="00165A22"/>
    <w:rsid w:val="001666D6"/>
    <w:rsid w:val="00166B5D"/>
    <w:rsid w:val="001675EF"/>
    <w:rsid w:val="0017028A"/>
    <w:rsid w:val="00190D5A"/>
    <w:rsid w:val="001972A1"/>
    <w:rsid w:val="001979B5"/>
    <w:rsid w:val="001A5F7C"/>
    <w:rsid w:val="001A6E5B"/>
    <w:rsid w:val="001A7451"/>
    <w:rsid w:val="001C1FAD"/>
    <w:rsid w:val="001E188E"/>
    <w:rsid w:val="001E4F92"/>
    <w:rsid w:val="001F2030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4726"/>
    <w:rsid w:val="00266CB4"/>
    <w:rsid w:val="00267DD1"/>
    <w:rsid w:val="002801AA"/>
    <w:rsid w:val="00295B34"/>
    <w:rsid w:val="002A5D69"/>
    <w:rsid w:val="002A728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1560A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A18C6"/>
    <w:rsid w:val="003D3FF4"/>
    <w:rsid w:val="003D7161"/>
    <w:rsid w:val="003E3F9D"/>
    <w:rsid w:val="003E69E5"/>
    <w:rsid w:val="003F225E"/>
    <w:rsid w:val="0040748E"/>
    <w:rsid w:val="00412206"/>
    <w:rsid w:val="00414054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B742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03C2"/>
    <w:rsid w:val="00552109"/>
    <w:rsid w:val="0055631D"/>
    <w:rsid w:val="005570EE"/>
    <w:rsid w:val="005634CF"/>
    <w:rsid w:val="00591348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25CE8"/>
    <w:rsid w:val="00633D4E"/>
    <w:rsid w:val="0063526F"/>
    <w:rsid w:val="00637E86"/>
    <w:rsid w:val="006422DE"/>
    <w:rsid w:val="006439FA"/>
    <w:rsid w:val="00654F3A"/>
    <w:rsid w:val="006566A1"/>
    <w:rsid w:val="0067485D"/>
    <w:rsid w:val="006A2065"/>
    <w:rsid w:val="006A3D88"/>
    <w:rsid w:val="006A4A7A"/>
    <w:rsid w:val="006B0848"/>
    <w:rsid w:val="006B733D"/>
    <w:rsid w:val="006C34AE"/>
    <w:rsid w:val="006C5535"/>
    <w:rsid w:val="006C67AF"/>
    <w:rsid w:val="006D3DC5"/>
    <w:rsid w:val="006F143B"/>
    <w:rsid w:val="006F62FA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454F"/>
    <w:rsid w:val="00860264"/>
    <w:rsid w:val="00862221"/>
    <w:rsid w:val="0087354F"/>
    <w:rsid w:val="00896985"/>
    <w:rsid w:val="008C53D0"/>
    <w:rsid w:val="008C59FA"/>
    <w:rsid w:val="008C6EFC"/>
    <w:rsid w:val="008D527A"/>
    <w:rsid w:val="008D56DA"/>
    <w:rsid w:val="008D5771"/>
    <w:rsid w:val="008F472E"/>
    <w:rsid w:val="00902556"/>
    <w:rsid w:val="0090338C"/>
    <w:rsid w:val="0091048E"/>
    <w:rsid w:val="00924ABC"/>
    <w:rsid w:val="009305C4"/>
    <w:rsid w:val="00940E8F"/>
    <w:rsid w:val="009439A4"/>
    <w:rsid w:val="0095309C"/>
    <w:rsid w:val="009652F2"/>
    <w:rsid w:val="009719ED"/>
    <w:rsid w:val="00973D65"/>
    <w:rsid w:val="00986C37"/>
    <w:rsid w:val="00997528"/>
    <w:rsid w:val="0099796A"/>
    <w:rsid w:val="009B62EC"/>
    <w:rsid w:val="009C1346"/>
    <w:rsid w:val="009D05C8"/>
    <w:rsid w:val="009E3C0B"/>
    <w:rsid w:val="009E558C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D6923"/>
    <w:rsid w:val="00AE2923"/>
    <w:rsid w:val="00AE7F9D"/>
    <w:rsid w:val="00AF1794"/>
    <w:rsid w:val="00B028F7"/>
    <w:rsid w:val="00B04AE9"/>
    <w:rsid w:val="00B075C5"/>
    <w:rsid w:val="00B101D0"/>
    <w:rsid w:val="00B22863"/>
    <w:rsid w:val="00B23686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417F0"/>
    <w:rsid w:val="00C52CA2"/>
    <w:rsid w:val="00C63AA8"/>
    <w:rsid w:val="00C77007"/>
    <w:rsid w:val="00C7783C"/>
    <w:rsid w:val="00C81210"/>
    <w:rsid w:val="00C827F9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25E0B"/>
    <w:rsid w:val="00D43766"/>
    <w:rsid w:val="00D47CCF"/>
    <w:rsid w:val="00D6457B"/>
    <w:rsid w:val="00D66DEC"/>
    <w:rsid w:val="00D71A41"/>
    <w:rsid w:val="00D73336"/>
    <w:rsid w:val="00D7606C"/>
    <w:rsid w:val="00D768A4"/>
    <w:rsid w:val="00D92F52"/>
    <w:rsid w:val="00D97D21"/>
    <w:rsid w:val="00DA1F5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01B2"/>
    <w:rsid w:val="00E24825"/>
    <w:rsid w:val="00E42093"/>
    <w:rsid w:val="00E46A98"/>
    <w:rsid w:val="00E522AD"/>
    <w:rsid w:val="00E64103"/>
    <w:rsid w:val="00E76CD1"/>
    <w:rsid w:val="00EA6A61"/>
    <w:rsid w:val="00EE4AD8"/>
    <w:rsid w:val="00EF4B9C"/>
    <w:rsid w:val="00F011E3"/>
    <w:rsid w:val="00F139AC"/>
    <w:rsid w:val="00F21EAC"/>
    <w:rsid w:val="00F3243D"/>
    <w:rsid w:val="00F46D0D"/>
    <w:rsid w:val="00F92B59"/>
    <w:rsid w:val="00F948BC"/>
    <w:rsid w:val="00F960CF"/>
    <w:rsid w:val="00F97B25"/>
    <w:rsid w:val="00FA10A3"/>
    <w:rsid w:val="00FA1226"/>
    <w:rsid w:val="00FA3A30"/>
    <w:rsid w:val="00FC2533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A179E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3A30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7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7F0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48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f.gov.pl/jak-pomaga-rzecznik-finansowy/porad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87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B32A453D-CDD8-46C5-BBFE-CB85AC5CA0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3</cp:revision>
  <cp:lastPrinted>2019-03-06T14:11:00Z</cp:lastPrinted>
  <dcterms:created xsi:type="dcterms:W3CDTF">2022-08-05T07:52:00Z</dcterms:created>
  <dcterms:modified xsi:type="dcterms:W3CDTF">2022-08-05T07:52:00Z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f92dc32d-5dfb-475b-80fe-e2a6ebc9145e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