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63A1" w14:textId="37FA19E2" w:rsidR="005B6568" w:rsidRPr="00C54E98" w:rsidRDefault="0025385D" w:rsidP="005B6568">
      <w:pPr>
        <w:spacing w:before="240" w:line="276" w:lineRule="auto"/>
        <w:jc w:val="both"/>
        <w:rPr>
          <w:b/>
          <w:sz w:val="32"/>
          <w:szCs w:val="32"/>
        </w:rPr>
      </w:pPr>
      <w:r w:rsidRPr="00C54E98">
        <w:rPr>
          <w:b/>
          <w:sz w:val="32"/>
          <w:szCs w:val="32"/>
        </w:rPr>
        <w:t>ŁADOWARK</w:t>
      </w:r>
      <w:r w:rsidR="009F6FFB" w:rsidRPr="00C54E98">
        <w:rPr>
          <w:b/>
          <w:sz w:val="32"/>
          <w:szCs w:val="32"/>
        </w:rPr>
        <w:t>I</w:t>
      </w:r>
      <w:r w:rsidRPr="00C54E98">
        <w:rPr>
          <w:b/>
          <w:sz w:val="32"/>
          <w:szCs w:val="32"/>
        </w:rPr>
        <w:t xml:space="preserve"> I ZAS</w:t>
      </w:r>
      <w:r w:rsidR="005A756D" w:rsidRPr="00C54E98">
        <w:rPr>
          <w:b/>
          <w:sz w:val="32"/>
          <w:szCs w:val="32"/>
        </w:rPr>
        <w:t>ILACZ</w:t>
      </w:r>
      <w:r w:rsidR="004710B6" w:rsidRPr="00C54E98">
        <w:rPr>
          <w:b/>
          <w:sz w:val="32"/>
          <w:szCs w:val="32"/>
        </w:rPr>
        <w:t>E</w:t>
      </w:r>
      <w:r w:rsidR="005A756D" w:rsidRPr="00C54E98">
        <w:rPr>
          <w:b/>
          <w:sz w:val="32"/>
          <w:szCs w:val="32"/>
        </w:rPr>
        <w:t xml:space="preserve"> </w:t>
      </w:r>
      <w:r w:rsidR="009F6FFB" w:rsidRPr="00C54E98">
        <w:rPr>
          <w:b/>
          <w:sz w:val="32"/>
          <w:szCs w:val="32"/>
        </w:rPr>
        <w:t>–</w:t>
      </w:r>
      <w:r w:rsidR="005A756D" w:rsidRPr="00C54E98">
        <w:rPr>
          <w:b/>
          <w:sz w:val="32"/>
          <w:szCs w:val="32"/>
        </w:rPr>
        <w:t xml:space="preserve"> WSPÓLN</w:t>
      </w:r>
      <w:r w:rsidR="009F6FFB" w:rsidRPr="00C54E98">
        <w:rPr>
          <w:b/>
          <w:sz w:val="32"/>
          <w:szCs w:val="32"/>
        </w:rPr>
        <w:t xml:space="preserve">A KONTROLA </w:t>
      </w:r>
      <w:r w:rsidR="005A756D" w:rsidRPr="00C54E98">
        <w:rPr>
          <w:b/>
          <w:sz w:val="32"/>
          <w:szCs w:val="32"/>
        </w:rPr>
        <w:t>UOKIK,</w:t>
      </w:r>
      <w:r w:rsidRPr="00C54E98">
        <w:rPr>
          <w:b/>
          <w:sz w:val="32"/>
          <w:szCs w:val="32"/>
        </w:rPr>
        <w:t xml:space="preserve"> IH I KAS</w:t>
      </w:r>
    </w:p>
    <w:p w14:paraId="31BEEB4B" w14:textId="16F44C18" w:rsidR="00C54E98" w:rsidRDefault="00C54E98" w:rsidP="00C54E9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b/>
          <w:color w:val="000000" w:themeColor="text1"/>
          <w:sz w:val="22"/>
        </w:rPr>
      </w:pPr>
      <w:r w:rsidRPr="00C54E98">
        <w:rPr>
          <w:rFonts w:eastAsia="Calibri"/>
          <w:b/>
          <w:color w:val="000000" w:themeColor="text1"/>
          <w:sz w:val="22"/>
          <w:lang w:eastAsia="x-none"/>
        </w:rPr>
        <w:t xml:space="preserve">Blisko 72 tysiące sprawdzonych ładowarek </w:t>
      </w:r>
      <w:r w:rsidRPr="00C54E98">
        <w:rPr>
          <w:b/>
          <w:color w:val="000000" w:themeColor="text1"/>
          <w:sz w:val="22"/>
        </w:rPr>
        <w:t>i zasilaczy</w:t>
      </w:r>
      <w:r>
        <w:rPr>
          <w:b/>
          <w:color w:val="000000" w:themeColor="text1"/>
          <w:sz w:val="22"/>
        </w:rPr>
        <w:t xml:space="preserve">, ponad 70 tysięcy zakwestionowanych, </w:t>
      </w:r>
      <w:r w:rsidR="003D52FE" w:rsidRPr="003D52FE">
        <w:rPr>
          <w:b/>
          <w:color w:val="000000" w:themeColor="text1"/>
          <w:sz w:val="22"/>
        </w:rPr>
        <w:t>1000 produktów</w:t>
      </w:r>
      <w:r w:rsidRPr="003D52FE">
        <w:rPr>
          <w:b/>
          <w:color w:val="000000" w:themeColor="text1"/>
          <w:sz w:val="22"/>
        </w:rPr>
        <w:t xml:space="preserve"> zniszczonych – to efekt</w:t>
      </w:r>
      <w:r w:rsidR="003F773B" w:rsidRPr="003D52FE">
        <w:rPr>
          <w:b/>
          <w:color w:val="000000" w:themeColor="text1"/>
          <w:sz w:val="22"/>
        </w:rPr>
        <w:t>y</w:t>
      </w:r>
      <w:r w:rsidRPr="003D52FE">
        <w:rPr>
          <w:b/>
          <w:color w:val="000000" w:themeColor="text1"/>
          <w:sz w:val="22"/>
        </w:rPr>
        <w:t xml:space="preserve"> kontroli UOKiK, I</w:t>
      </w:r>
      <w:r w:rsidR="009F0BD7">
        <w:rPr>
          <w:b/>
          <w:color w:val="000000" w:themeColor="text1"/>
          <w:sz w:val="22"/>
        </w:rPr>
        <w:t xml:space="preserve">nspekcji </w:t>
      </w:r>
      <w:r w:rsidRPr="003D52FE">
        <w:rPr>
          <w:b/>
          <w:color w:val="000000" w:themeColor="text1"/>
          <w:sz w:val="22"/>
        </w:rPr>
        <w:t>H</w:t>
      </w:r>
      <w:r w:rsidR="009F0BD7">
        <w:rPr>
          <w:b/>
          <w:color w:val="000000" w:themeColor="text1"/>
          <w:sz w:val="22"/>
        </w:rPr>
        <w:t>andlowej</w:t>
      </w:r>
      <w:r w:rsidRPr="003D52FE">
        <w:rPr>
          <w:b/>
          <w:color w:val="000000" w:themeColor="text1"/>
          <w:sz w:val="22"/>
        </w:rPr>
        <w:t xml:space="preserve"> i Krajowej Administracji</w:t>
      </w:r>
      <w:r w:rsidRPr="00C54E98">
        <w:rPr>
          <w:b/>
          <w:color w:val="000000" w:themeColor="text1"/>
          <w:sz w:val="22"/>
        </w:rPr>
        <w:t xml:space="preserve"> Skarbowej.</w:t>
      </w:r>
    </w:p>
    <w:p w14:paraId="098D89DA" w14:textId="50C19779" w:rsidR="00C54E98" w:rsidRPr="00C54E98" w:rsidRDefault="00C54E98" w:rsidP="00C54E9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b/>
          <w:color w:val="000000" w:themeColor="text1"/>
          <w:sz w:val="22"/>
        </w:rPr>
      </w:pPr>
      <w:r w:rsidRPr="00C54E98">
        <w:rPr>
          <w:b/>
          <w:color w:val="000000" w:themeColor="text1"/>
          <w:sz w:val="22"/>
        </w:rPr>
        <w:t>Wśród testowanych urządzeń tylko jed</w:t>
      </w:r>
      <w:r>
        <w:rPr>
          <w:b/>
          <w:color w:val="000000" w:themeColor="text1"/>
          <w:sz w:val="22"/>
        </w:rPr>
        <w:t>en model był zgodny</w:t>
      </w:r>
      <w:r w:rsidRPr="00C54E98">
        <w:rPr>
          <w:b/>
          <w:color w:val="000000" w:themeColor="text1"/>
          <w:sz w:val="22"/>
        </w:rPr>
        <w:t xml:space="preserve"> z wymogami zarówno formalnymi,</w:t>
      </w:r>
      <w:r>
        <w:rPr>
          <w:b/>
          <w:color w:val="000000" w:themeColor="text1"/>
          <w:sz w:val="22"/>
        </w:rPr>
        <w:t xml:space="preserve"> jak i konstrukcyjnymi.</w:t>
      </w:r>
    </w:p>
    <w:p w14:paraId="6D0A43BE" w14:textId="1B65F6EF" w:rsidR="005B6568" w:rsidRPr="00C54E98" w:rsidRDefault="009F6FFB" w:rsidP="00C54E98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b/>
          <w:color w:val="000000" w:themeColor="text1"/>
          <w:sz w:val="22"/>
        </w:rPr>
      </w:pPr>
      <w:r w:rsidRPr="00C54E98">
        <w:rPr>
          <w:b/>
          <w:color w:val="000000" w:themeColor="text1"/>
          <w:sz w:val="22"/>
        </w:rPr>
        <w:t xml:space="preserve">Celnicy przy wsparciu </w:t>
      </w:r>
      <w:r w:rsidR="00373857" w:rsidRPr="00C54E98">
        <w:rPr>
          <w:b/>
          <w:color w:val="000000" w:themeColor="text1"/>
          <w:sz w:val="22"/>
        </w:rPr>
        <w:t>UOKi</w:t>
      </w:r>
      <w:r w:rsidRPr="00C54E98">
        <w:rPr>
          <w:b/>
          <w:color w:val="000000" w:themeColor="text1"/>
          <w:sz w:val="22"/>
        </w:rPr>
        <w:t>K i Inspekcji Handlowej</w:t>
      </w:r>
      <w:r w:rsidR="004710B6" w:rsidRPr="00C54E98">
        <w:rPr>
          <w:b/>
          <w:color w:val="000000" w:themeColor="text1"/>
          <w:sz w:val="22"/>
        </w:rPr>
        <w:t xml:space="preserve"> </w:t>
      </w:r>
      <w:r w:rsidRPr="00C54E98">
        <w:rPr>
          <w:b/>
          <w:color w:val="000000" w:themeColor="text1"/>
          <w:sz w:val="22"/>
        </w:rPr>
        <w:t>sprawdzali, czy sprowadz</w:t>
      </w:r>
      <w:r w:rsidR="00C2627B" w:rsidRPr="00C54E98">
        <w:rPr>
          <w:b/>
          <w:color w:val="000000" w:themeColor="text1"/>
          <w:sz w:val="22"/>
        </w:rPr>
        <w:t xml:space="preserve">ane </w:t>
      </w:r>
      <w:r w:rsidRPr="00C54E98">
        <w:rPr>
          <w:b/>
          <w:color w:val="000000" w:themeColor="text1"/>
          <w:sz w:val="22"/>
        </w:rPr>
        <w:t>spoza UE ładowark</w:t>
      </w:r>
      <w:r w:rsidR="00167E7E" w:rsidRPr="00C54E98">
        <w:rPr>
          <w:b/>
          <w:color w:val="000000" w:themeColor="text1"/>
          <w:sz w:val="22"/>
        </w:rPr>
        <w:t>i</w:t>
      </w:r>
      <w:r w:rsidRPr="00C54E98">
        <w:rPr>
          <w:b/>
          <w:color w:val="000000" w:themeColor="text1"/>
          <w:sz w:val="22"/>
        </w:rPr>
        <w:t xml:space="preserve"> i zasilacz</w:t>
      </w:r>
      <w:r w:rsidR="00167E7E" w:rsidRPr="00C54E98">
        <w:rPr>
          <w:b/>
          <w:color w:val="000000" w:themeColor="text1"/>
          <w:sz w:val="22"/>
        </w:rPr>
        <w:t>e</w:t>
      </w:r>
      <w:r w:rsidR="00C2627B" w:rsidRPr="00C54E98">
        <w:rPr>
          <w:b/>
          <w:color w:val="000000" w:themeColor="text1"/>
          <w:sz w:val="22"/>
        </w:rPr>
        <w:t xml:space="preserve"> </w:t>
      </w:r>
      <w:r w:rsidR="002F5FEB" w:rsidRPr="00C54E98">
        <w:rPr>
          <w:b/>
          <w:color w:val="000000" w:themeColor="text1"/>
          <w:sz w:val="22"/>
        </w:rPr>
        <w:t>spełniają</w:t>
      </w:r>
      <w:r w:rsidR="00C2627B" w:rsidRPr="00C54E98">
        <w:rPr>
          <w:b/>
          <w:color w:val="000000" w:themeColor="text1"/>
          <w:sz w:val="22"/>
        </w:rPr>
        <w:t xml:space="preserve"> </w:t>
      </w:r>
      <w:r w:rsidR="002F5FEB" w:rsidRPr="00C54E98">
        <w:rPr>
          <w:b/>
          <w:color w:val="000000" w:themeColor="text1"/>
          <w:sz w:val="22"/>
        </w:rPr>
        <w:t>wymagania</w:t>
      </w:r>
      <w:r w:rsidR="00AB6A43" w:rsidRPr="00C54E98">
        <w:rPr>
          <w:b/>
          <w:color w:val="000000" w:themeColor="text1"/>
          <w:sz w:val="22"/>
        </w:rPr>
        <w:t xml:space="preserve"> rynku europejskiego</w:t>
      </w:r>
      <w:r w:rsidR="002F5FEB" w:rsidRPr="00C54E98">
        <w:rPr>
          <w:b/>
          <w:color w:val="000000" w:themeColor="text1"/>
          <w:sz w:val="22"/>
        </w:rPr>
        <w:t xml:space="preserve"> pod względem konstrukcyjnym i formalnym.</w:t>
      </w:r>
    </w:p>
    <w:p w14:paraId="31555954" w14:textId="546A4AF5" w:rsidR="00AB3B70" w:rsidRPr="00C54E98" w:rsidRDefault="00AB3B70" w:rsidP="00C54E98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C54E98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Pobierz </w:t>
      </w:r>
      <w:hyperlink r:id="rId8" w:history="1">
        <w:r w:rsidRPr="00DF3272">
          <w:rPr>
            <w:rStyle w:val="Hipercze"/>
            <w:rFonts w:ascii="Trebuchet MS" w:hAnsi="Trebuchet MS"/>
            <w:b/>
            <w:sz w:val="22"/>
            <w:szCs w:val="22"/>
            <w:lang w:val="pl-PL"/>
          </w:rPr>
          <w:t>informację</w:t>
        </w:r>
      </w:hyperlink>
      <w:r w:rsidRPr="00C54E98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 z kontroli oraz </w:t>
      </w:r>
      <w:hyperlink r:id="rId9" w:history="1">
        <w:r w:rsidRPr="00DF3272">
          <w:rPr>
            <w:rStyle w:val="Hipercze"/>
            <w:rFonts w:ascii="Trebuchet MS" w:hAnsi="Trebuchet MS"/>
            <w:b/>
            <w:sz w:val="22"/>
            <w:szCs w:val="22"/>
            <w:lang w:val="pl-PL"/>
          </w:rPr>
          <w:t>wykaz</w:t>
        </w:r>
      </w:hyperlink>
      <w:r w:rsidRPr="00C54E98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 przebadanych produktów</w:t>
      </w:r>
    </w:p>
    <w:p w14:paraId="1BAA46E2" w14:textId="03E2328F" w:rsidR="002A12B3" w:rsidRDefault="0025385D" w:rsidP="00C54E98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b/>
          <w:color w:val="000000" w:themeColor="text1"/>
          <w:sz w:val="22"/>
          <w:szCs w:val="22"/>
          <w:lang w:val="pl-PL"/>
        </w:rPr>
      </w:pPr>
      <w:r w:rsidRPr="00C54E98">
        <w:rPr>
          <w:rFonts w:ascii="Trebuchet MS" w:hAnsi="Trebuchet MS"/>
          <w:b/>
          <w:color w:val="000000" w:themeColor="text1"/>
          <w:sz w:val="22"/>
          <w:szCs w:val="22"/>
        </w:rPr>
        <w:t>[Warszawa,</w:t>
      </w:r>
      <w:r w:rsidR="000B7C86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 18</w:t>
      </w:r>
      <w:r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 listopada 202</w:t>
      </w:r>
      <w:r w:rsidR="005B6568" w:rsidRPr="00C54E98">
        <w:rPr>
          <w:rFonts w:ascii="Trebuchet MS" w:hAnsi="Trebuchet MS"/>
          <w:b/>
          <w:color w:val="000000" w:themeColor="text1"/>
          <w:sz w:val="22"/>
          <w:szCs w:val="22"/>
        </w:rPr>
        <w:t>2</w:t>
      </w:r>
      <w:r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 r.]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Ładowarki i zasilacze to jedne z </w:t>
      </w:r>
      <w:r w:rsidR="006A024A" w:rsidRPr="00C54E98">
        <w:rPr>
          <w:rFonts w:ascii="Trebuchet MS" w:hAnsi="Trebuchet MS"/>
          <w:color w:val="000000" w:themeColor="text1"/>
          <w:sz w:val="22"/>
          <w:szCs w:val="22"/>
        </w:rPr>
        <w:t>towarów</w:t>
      </w:r>
      <w:r w:rsidR="005B6568" w:rsidRPr="00C54E98">
        <w:rPr>
          <w:rFonts w:ascii="Trebuchet MS" w:hAnsi="Trebuchet MS"/>
          <w:color w:val="000000" w:themeColor="text1"/>
          <w:sz w:val="22"/>
          <w:szCs w:val="22"/>
        </w:rPr>
        <w:t>, które</w:t>
      </w:r>
      <w:r w:rsidR="006A024A" w:rsidRPr="00C54E98">
        <w:rPr>
          <w:rFonts w:ascii="Trebuchet MS" w:hAnsi="Trebuchet MS"/>
          <w:color w:val="000000" w:themeColor="text1"/>
          <w:sz w:val="22"/>
          <w:szCs w:val="22"/>
        </w:rPr>
        <w:t xml:space="preserve"> najczęściej pojawiają</w:t>
      </w:r>
      <w:r w:rsidR="005B6568" w:rsidRPr="00C54E9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6A024A" w:rsidRPr="00C54E98">
        <w:rPr>
          <w:rFonts w:ascii="Trebuchet MS" w:hAnsi="Trebuchet MS"/>
          <w:color w:val="000000" w:themeColor="text1"/>
          <w:sz w:val="22"/>
          <w:szCs w:val="22"/>
        </w:rPr>
        <w:t xml:space="preserve">się w skargach konsumenckich na sprzęt elektryczny. </w:t>
      </w:r>
      <w:r w:rsidR="00AB6A43" w:rsidRPr="00C54E98">
        <w:rPr>
          <w:rFonts w:ascii="Trebuchet MS" w:hAnsi="Trebuchet MS"/>
          <w:color w:val="000000" w:themeColor="text1"/>
          <w:sz w:val="22"/>
          <w:szCs w:val="22"/>
        </w:rPr>
        <w:t xml:space="preserve">Są powszechne, a zatem ryzyko związane z ich używaniem osiąga duży efekt skali. - </w:t>
      </w:r>
      <w:r w:rsidR="00AB6A43" w:rsidRPr="00C54E98">
        <w:rPr>
          <w:rFonts w:ascii="Trebuchet MS" w:hAnsi="Trebuchet MS"/>
          <w:i/>
          <w:color w:val="000000" w:themeColor="text1"/>
          <w:sz w:val="22"/>
          <w:szCs w:val="22"/>
        </w:rPr>
        <w:t>Dzięki synergii działań instytucji</w:t>
      </w:r>
      <w:r w:rsidR="00AB6A43" w:rsidRPr="00C54E98">
        <w:rPr>
          <w:rStyle w:val="Odwoaniedokomentarza"/>
          <w:rFonts w:ascii="Trebuchet MS" w:hAnsi="Trebuchet MS"/>
          <w:i/>
          <w:color w:val="000000" w:themeColor="text1"/>
          <w:sz w:val="22"/>
          <w:szCs w:val="22"/>
        </w:rPr>
        <w:t xml:space="preserve"> </w:t>
      </w:r>
      <w:r w:rsidR="00AB6A43" w:rsidRPr="00C54E98">
        <w:rPr>
          <w:rFonts w:ascii="Trebuchet MS" w:hAnsi="Trebuchet MS"/>
          <w:i/>
          <w:color w:val="000000" w:themeColor="text1"/>
          <w:sz w:val="22"/>
          <w:szCs w:val="22"/>
        </w:rPr>
        <w:t xml:space="preserve">oraz regularnym kontrolom znacząco spada liczba niebezpiecznych produktów na polskim rynku. Celem wspólnego projektu UOKiK, Inspekcji Handlowej oraz Krajowej Administracji Skarbowej było niedopuszczenie do obrotu na terenie Polski ładowarek i zasilaczy stwarzających zagrożenie dla konsumentów </w:t>
      </w:r>
      <w:r w:rsidR="00AB6A43" w:rsidRPr="00C54E98">
        <w:rPr>
          <w:rFonts w:ascii="Trebuchet MS" w:hAnsi="Trebuchet MS"/>
          <w:color w:val="000000" w:themeColor="text1"/>
          <w:sz w:val="22"/>
          <w:szCs w:val="22"/>
        </w:rPr>
        <w:t xml:space="preserve">– tłumaczy Prezes UOKiK Tomasz Chróstny. </w:t>
      </w:r>
      <w:r w:rsidR="004710B6" w:rsidRPr="00C54E98">
        <w:rPr>
          <w:rFonts w:ascii="Trebuchet MS" w:hAnsi="Trebuchet MS"/>
          <w:color w:val="000000" w:themeColor="text1"/>
          <w:sz w:val="22"/>
          <w:szCs w:val="22"/>
        </w:rPr>
        <w:t xml:space="preserve">Inspekcja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Handlowa na zlecenie </w:t>
      </w:r>
      <w:r w:rsidR="009F0BD7">
        <w:rPr>
          <w:rFonts w:ascii="Trebuchet MS" w:hAnsi="Trebuchet MS"/>
          <w:color w:val="000000" w:themeColor="text1"/>
          <w:sz w:val="22"/>
          <w:szCs w:val="22"/>
          <w:lang w:val="pl-PL"/>
        </w:rPr>
        <w:t>P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rezesa UOKiK prowadzi częste kontrole </w:t>
      </w:r>
      <w:r w:rsidR="00393C1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sprzętu elektrycznego</w:t>
      </w:r>
      <w:r w:rsidR="00AB76F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(m.in. </w:t>
      </w:r>
      <w:hyperlink r:id="rId10" w:history="1">
        <w:r w:rsidR="00AB76F5" w:rsidRPr="00C54E98">
          <w:rPr>
            <w:rStyle w:val="Hipercze"/>
            <w:rFonts w:ascii="Trebuchet MS" w:hAnsi="Trebuchet MS"/>
            <w:color w:val="000000" w:themeColor="text1"/>
            <w:sz w:val="22"/>
            <w:szCs w:val="22"/>
            <w:lang w:val="pl-PL"/>
          </w:rPr>
          <w:t>kontrola czajników elektrycznych i plafonów w 2021 r.,</w:t>
        </w:r>
      </w:hyperlink>
      <w:r w:rsidR="00AB76F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hyperlink r:id="rId11" w:history="1">
        <w:r w:rsidR="00AB76F5" w:rsidRPr="00C54E98">
          <w:rPr>
            <w:rStyle w:val="Hipercze"/>
            <w:rFonts w:ascii="Trebuchet MS" w:hAnsi="Trebuchet MS"/>
            <w:color w:val="000000" w:themeColor="text1"/>
            <w:sz w:val="22"/>
            <w:szCs w:val="22"/>
            <w:lang w:val="pl-PL"/>
          </w:rPr>
          <w:t>kontrola elektronarzędzi w 2021 r.,</w:t>
        </w:r>
      </w:hyperlink>
      <w:r w:rsidR="00AB76F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hyperlink r:id="rId12" w:history="1">
        <w:r w:rsidR="00AB76F5" w:rsidRPr="00C54E98">
          <w:rPr>
            <w:rStyle w:val="Hipercze"/>
            <w:rFonts w:ascii="Trebuchet MS" w:hAnsi="Trebuchet MS"/>
            <w:color w:val="000000" w:themeColor="text1"/>
            <w:sz w:val="22"/>
            <w:szCs w:val="22"/>
            <w:lang w:val="pl-PL"/>
          </w:rPr>
          <w:t>kontrola listew przepięciowych i kabli elektrycznych w 2020 r</w:t>
        </w:r>
      </w:hyperlink>
      <w:r w:rsidR="00AB76F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., </w:t>
      </w:r>
      <w:hyperlink r:id="rId13" w:history="1">
        <w:r w:rsidR="002A12B3" w:rsidRPr="00C54E98">
          <w:rPr>
            <w:rStyle w:val="Hipercze"/>
            <w:rFonts w:ascii="Trebuchet MS" w:hAnsi="Trebuchet MS"/>
            <w:color w:val="000000" w:themeColor="text1"/>
            <w:sz w:val="22"/>
            <w:szCs w:val="22"/>
            <w:lang w:val="pl-PL"/>
          </w:rPr>
          <w:t>kontrola ładowarek w 2020 r</w:t>
        </w:r>
        <w:r w:rsidR="004710B6" w:rsidRPr="00C54E98">
          <w:rPr>
            <w:rStyle w:val="Hipercze"/>
            <w:rFonts w:ascii="Trebuchet MS" w:hAnsi="Trebuchet MS"/>
            <w:color w:val="000000" w:themeColor="text1"/>
            <w:sz w:val="22"/>
            <w:szCs w:val="22"/>
          </w:rPr>
          <w:t>.</w:t>
        </w:r>
      </w:hyperlink>
      <w:r w:rsidR="002A12B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).</w:t>
      </w:r>
      <w:r w:rsidR="002A12B3" w:rsidRPr="00C54E98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 </w:t>
      </w:r>
    </w:p>
    <w:p w14:paraId="6E8E8742" w14:textId="49300CD9" w:rsidR="00101E86" w:rsidRPr="00101E86" w:rsidRDefault="002729C3" w:rsidP="00C54E98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val="pl-PL"/>
        </w:rPr>
      </w:pPr>
      <w:r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- </w:t>
      </w:r>
      <w:bookmarkStart w:id="0" w:name="_GoBack"/>
      <w:bookmarkEnd w:id="0"/>
      <w:r w:rsidR="00101E8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Krajowa Administracja Skarbowa eliminuje z rynku wyroby, które </w:t>
      </w:r>
      <w:r w:rsidR="0077438E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nie spełniają</w:t>
      </w:r>
      <w:r w:rsidR="00062ACB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obowiązujących w UE wymagań </w:t>
      </w:r>
      <w:r w:rsidR="0077438E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i </w:t>
      </w:r>
      <w:r w:rsidR="00062ACB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co ważne</w:t>
      </w:r>
      <w:r w:rsidR="003E3BED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,</w:t>
      </w:r>
      <w:r w:rsidR="00062ACB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</w:t>
      </w:r>
      <w:r w:rsidR="00101E8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stanowią zagroże</w:t>
      </w:r>
      <w:r w:rsidR="0077438E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nie</w:t>
      </w:r>
      <w:r w:rsidR="00062ACB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dla zdrowia</w:t>
      </w:r>
      <w:r w:rsidR="0077438E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. </w:t>
      </w:r>
      <w:r w:rsidR="00F62231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Nasi funkcjonariusze kolejny raz biorą udział w kontrolach prowadzonych</w:t>
      </w:r>
      <w:r w:rsidR="008561D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w ramach akcji</w:t>
      </w:r>
      <w:r w:rsidR="00F62231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organizowanych we współpracy z UOKiK i Inspekcją Handlową</w:t>
      </w:r>
      <w:r w:rsidR="00101E8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.</w:t>
      </w:r>
      <w:r w:rsidR="008561D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 W ten sposób </w:t>
      </w:r>
      <w:r w:rsidR="0077438E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 xml:space="preserve">wspólnie </w:t>
      </w:r>
      <w:r w:rsidR="008561D6" w:rsidRPr="007C4D34">
        <w:rPr>
          <w:rFonts w:ascii="Trebuchet MS" w:hAnsi="Trebuchet MS"/>
          <w:i/>
          <w:color w:val="000000" w:themeColor="text1"/>
          <w:sz w:val="22"/>
          <w:szCs w:val="22"/>
          <w:lang w:val="pl-PL"/>
        </w:rPr>
        <w:t>dbamy o bezpieczeństwo konsumentów</w:t>
      </w:r>
      <w:r w:rsidR="00101E86" w:rsidRPr="007C4D34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 w:rsidR="007C4D34">
        <w:rPr>
          <w:rFonts w:ascii="Trebuchet MS" w:hAnsi="Trebuchet MS"/>
          <w:color w:val="000000" w:themeColor="text1"/>
          <w:sz w:val="22"/>
          <w:szCs w:val="22"/>
          <w:lang w:val="pl-PL"/>
        </w:rPr>
        <w:t>–</w:t>
      </w:r>
      <w:r w:rsidR="00101E86" w:rsidRPr="007C4D34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podkreśla Szef </w:t>
      </w:r>
      <w:r w:rsidR="00F62231" w:rsidRPr="007C4D34">
        <w:rPr>
          <w:rFonts w:ascii="Trebuchet MS" w:hAnsi="Trebuchet MS"/>
          <w:color w:val="000000" w:themeColor="text1"/>
          <w:sz w:val="22"/>
          <w:szCs w:val="22"/>
          <w:lang w:val="pl-PL"/>
        </w:rPr>
        <w:t>KAS</w:t>
      </w:r>
      <w:r w:rsidR="00101E86" w:rsidRPr="007C4D34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Magdalena Rzeczkowska</w:t>
      </w:r>
      <w:r w:rsidR="00F62231" w:rsidRPr="007C4D34">
        <w:rPr>
          <w:rFonts w:ascii="Trebuchet MS" w:hAnsi="Trebuchet MS"/>
          <w:color w:val="000000" w:themeColor="text1"/>
          <w:sz w:val="22"/>
          <w:szCs w:val="22"/>
          <w:lang w:val="pl-PL"/>
        </w:rPr>
        <w:t>.</w:t>
      </w:r>
    </w:p>
    <w:p w14:paraId="3ECE9B7E" w14:textId="5B9C7110" w:rsidR="0025385D" w:rsidRPr="00C54E98" w:rsidRDefault="0025385D" w:rsidP="00C54E98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C54E98">
        <w:rPr>
          <w:rFonts w:ascii="Trebuchet MS" w:hAnsi="Trebuchet MS"/>
          <w:b/>
          <w:color w:val="000000" w:themeColor="text1"/>
          <w:sz w:val="22"/>
          <w:szCs w:val="22"/>
        </w:rPr>
        <w:t>Kontrole ładowarek i zasilaczy – tylko jeden mo</w:t>
      </w:r>
      <w:r w:rsidR="00373857"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del uzyskał pozytywną opinię IH </w:t>
      </w:r>
    </w:p>
    <w:p w14:paraId="4AB9A7C9" w14:textId="4CBD0835" w:rsidR="00204B2D" w:rsidRPr="00C54E98" w:rsidRDefault="0025385D" w:rsidP="00C54E98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W ramach projektu Inspekcja Handlowa skontrolowała łącznie </w:t>
      </w:r>
      <w:r w:rsidR="00C2627B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61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2A303F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modeli </w:t>
      </w:r>
      <w:r w:rsidR="0018740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importowanych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ładowarek i zasilaczy </w:t>
      </w:r>
      <w:r w:rsidR="0018740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(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t>blisko</w:t>
      </w:r>
      <w:r w:rsidR="0018740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t>72 tys.</w:t>
      </w:r>
      <w:r w:rsidR="0018740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sztuk). </w:t>
      </w:r>
      <w:r w:rsidR="002F5B1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Część produktów trafiła 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do laboratorium – 13 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lastRenderedPageBreak/>
        <w:t xml:space="preserve">modeli (10,6 tys. </w:t>
      </w:r>
      <w:r w:rsidR="002F5B1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sztuk)</w:t>
      </w:r>
      <w:r w:rsidR="002F5B15" w:rsidRPr="00C54E98">
        <w:rPr>
          <w:rFonts w:ascii="Trebuchet MS" w:hAnsi="Trebuchet MS"/>
          <w:b/>
          <w:color w:val="000000" w:themeColor="text1"/>
          <w:sz w:val="22"/>
          <w:szCs w:val="22"/>
        </w:rPr>
        <w:t>.</w:t>
      </w:r>
      <w:r w:rsidR="002F5B15" w:rsidRPr="00C54E98">
        <w:rPr>
          <w:rFonts w:ascii="Trebuchet MS" w:hAnsi="Trebuchet MS"/>
          <w:b/>
          <w:color w:val="000000" w:themeColor="text1"/>
          <w:sz w:val="22"/>
          <w:szCs w:val="22"/>
          <w:lang w:val="pl-PL"/>
        </w:rPr>
        <w:t xml:space="preserve">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>Na podstawie przeprowadzonych badań</w:t>
      </w:r>
      <w:r w:rsidR="0018740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, okazało się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, że 5 próbek 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(3 tys. sztuk) </w:t>
      </w:r>
      <w:r w:rsidR="0013742B">
        <w:rPr>
          <w:rFonts w:ascii="Trebuchet MS" w:hAnsi="Trebuchet MS"/>
          <w:color w:val="000000" w:themeColor="text1"/>
          <w:sz w:val="22"/>
          <w:szCs w:val="22"/>
        </w:rPr>
        <w:t>–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13742B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czyli </w:t>
      </w:r>
      <w:r w:rsidR="00124A47">
        <w:rPr>
          <w:rFonts w:ascii="Trebuchet MS" w:hAnsi="Trebuchet MS"/>
          <w:color w:val="000000" w:themeColor="text1"/>
          <w:sz w:val="22"/>
          <w:szCs w:val="22"/>
        </w:rPr>
        <w:t>3</w:t>
      </w:r>
      <w:r w:rsidR="00124A47">
        <w:rPr>
          <w:rFonts w:ascii="Trebuchet MS" w:hAnsi="Trebuchet MS"/>
          <w:color w:val="000000" w:themeColor="text1"/>
          <w:sz w:val="22"/>
          <w:szCs w:val="22"/>
          <w:lang w:val="pl-PL"/>
        </w:rPr>
        <w:t>8</w:t>
      </w:r>
      <w:r w:rsidR="00124A47">
        <w:rPr>
          <w:rFonts w:ascii="Trebuchet MS" w:hAnsi="Trebuchet MS"/>
          <w:color w:val="000000" w:themeColor="text1"/>
          <w:sz w:val="22"/>
          <w:szCs w:val="22"/>
        </w:rPr>
        <w:t>,5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proc.</w:t>
      </w:r>
      <w:r w:rsidR="00D815E8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-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nie spełnia określonych wymogów </w:t>
      </w:r>
      <w:r w:rsidR="00C2627B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konstrukcyjnych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i stwarza realne zagrożenie dla użytkowników. </w:t>
      </w:r>
      <w:r w:rsidR="00393C13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W laboratorium sprawdzono</w:t>
      </w:r>
      <w:r w:rsidR="00C51E5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>bezpi</w:t>
      </w:r>
      <w:r w:rsidR="006A0C96" w:rsidRPr="00C54E98">
        <w:rPr>
          <w:rFonts w:ascii="Trebuchet MS" w:hAnsi="Trebuchet MS"/>
          <w:color w:val="000000" w:themeColor="text1"/>
          <w:sz w:val="22"/>
          <w:szCs w:val="22"/>
        </w:rPr>
        <w:t xml:space="preserve">eczeństwo </w:t>
      </w:r>
      <w:r w:rsidR="00C51E55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sprzętów elektrycznych</w:t>
      </w:r>
      <w:r w:rsidR="00C2627B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>,</w:t>
      </w:r>
      <w:r w:rsidR="006A0C96" w:rsidRPr="00C54E98">
        <w:rPr>
          <w:rFonts w:ascii="Trebuchet MS" w:hAnsi="Trebuchet MS"/>
          <w:color w:val="000000" w:themeColor="text1"/>
          <w:sz w:val="22"/>
          <w:szCs w:val="22"/>
        </w:rPr>
        <w:t xml:space="preserve"> czyli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m.in. wytrzymałość izolacji, nagrzewanie się, napięcie dotykowe oraz czy </w:t>
      </w:r>
      <w:r w:rsidRPr="00C54E98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elementy pod napięciem </w:t>
      </w:r>
      <w:r w:rsidR="00C51E55" w:rsidRPr="00C54E98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  <w:lang w:val="pl-PL"/>
        </w:rPr>
        <w:t>są</w:t>
      </w:r>
      <w:r w:rsidR="00C51E55" w:rsidRPr="00C54E98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54E98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łatwo dostępne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</w:p>
    <w:p w14:paraId="1C3034A6" w14:textId="7A50D7C5" w:rsidR="0025385D" w:rsidRPr="009A04A0" w:rsidRDefault="0025385D" w:rsidP="00C54472">
      <w:pPr>
        <w:pStyle w:val="Stopka"/>
        <w:tabs>
          <w:tab w:val="clear" w:pos="4536"/>
          <w:tab w:val="clear" w:pos="9072"/>
        </w:tabs>
        <w:spacing w:before="240" w:line="360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C54E98">
        <w:rPr>
          <w:rFonts w:ascii="Trebuchet MS" w:hAnsi="Trebuchet MS"/>
          <w:color w:val="000000" w:themeColor="text1"/>
          <w:sz w:val="22"/>
          <w:szCs w:val="22"/>
        </w:rPr>
        <w:t>Inspekcj</w:t>
      </w:r>
      <w:r w:rsidR="00092D42" w:rsidRPr="00C54E98">
        <w:rPr>
          <w:rFonts w:ascii="Trebuchet MS" w:hAnsi="Trebuchet MS"/>
          <w:color w:val="000000" w:themeColor="text1"/>
          <w:sz w:val="22"/>
          <w:szCs w:val="22"/>
        </w:rPr>
        <w:t>a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Handlow</w:t>
      </w:r>
      <w:r w:rsidR="00092D42" w:rsidRPr="00C54E98">
        <w:rPr>
          <w:rFonts w:ascii="Trebuchet MS" w:hAnsi="Trebuchet MS"/>
          <w:color w:val="000000" w:themeColor="text1"/>
          <w:sz w:val="22"/>
          <w:szCs w:val="22"/>
        </w:rPr>
        <w:t xml:space="preserve">a 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wzięła pod lupę oznakowanie oraz dokumentację </w:t>
      </w:r>
      <w:r w:rsidR="00C2627B" w:rsidRPr="00C54E98">
        <w:rPr>
          <w:rFonts w:ascii="Trebuchet MS" w:hAnsi="Trebuchet MS"/>
          <w:color w:val="000000" w:themeColor="text1"/>
          <w:sz w:val="22"/>
          <w:szCs w:val="22"/>
        </w:rPr>
        <w:t>61</w:t>
      </w:r>
      <w:r w:rsidR="002A303F" w:rsidRPr="00C54E98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 modeli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ładowarek i zasilaczy. Wątpliwości </w:t>
      </w:r>
      <w:r w:rsidR="00F47FE9" w:rsidRPr="00C54E98">
        <w:rPr>
          <w:rFonts w:ascii="Trebuchet MS" w:hAnsi="Trebuchet MS"/>
          <w:color w:val="000000" w:themeColor="text1"/>
          <w:sz w:val="22"/>
          <w:szCs w:val="22"/>
        </w:rPr>
        <w:t>formalne wykryto w niemal każdym produkcie.</w:t>
      </w:r>
      <w:r w:rsidRPr="00C54E9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Inspektorzy </w:t>
      </w:r>
      <w:r w:rsidR="00F47FE9"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wydali </w:t>
      </w:r>
      <w:r w:rsidR="00C51E55"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w sumie </w:t>
      </w:r>
      <w:r w:rsidR="00F47FE9" w:rsidRPr="00C54E98">
        <w:rPr>
          <w:rFonts w:ascii="Trebuchet MS" w:hAnsi="Trebuchet MS"/>
          <w:b/>
          <w:color w:val="000000" w:themeColor="text1"/>
          <w:sz w:val="22"/>
          <w:szCs w:val="22"/>
        </w:rPr>
        <w:t>60 negatywnych opinii</w:t>
      </w:r>
      <w:r w:rsidR="00C51E55" w:rsidRPr="00C54E98">
        <w:rPr>
          <w:rFonts w:ascii="Trebuchet MS" w:hAnsi="Trebuchet MS"/>
          <w:b/>
          <w:color w:val="000000" w:themeColor="text1"/>
          <w:sz w:val="22"/>
          <w:szCs w:val="22"/>
        </w:rPr>
        <w:t xml:space="preserve"> dotyczących łącznie 70 554 sztuk </w:t>
      </w:r>
      <w:r w:rsidR="00C51E55" w:rsidRPr="009A04A0">
        <w:rPr>
          <w:rFonts w:ascii="Trebuchet MS" w:hAnsi="Trebuchet MS"/>
          <w:b/>
          <w:color w:val="000000" w:themeColor="text1"/>
          <w:sz w:val="22"/>
          <w:szCs w:val="22"/>
        </w:rPr>
        <w:t>sprzętu</w:t>
      </w:r>
      <w:r w:rsidR="00F47FE9" w:rsidRPr="009A04A0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  <w:r w:rsidRPr="009A04A0">
        <w:rPr>
          <w:rFonts w:ascii="Trebuchet MS" w:hAnsi="Trebuchet MS"/>
          <w:color w:val="000000" w:themeColor="text1"/>
          <w:sz w:val="22"/>
          <w:szCs w:val="22"/>
        </w:rPr>
        <w:t>Zaledwie jeden model ładowar</w:t>
      </w:r>
      <w:r w:rsidR="00204B2D" w:rsidRPr="009A04A0">
        <w:rPr>
          <w:rFonts w:ascii="Trebuchet MS" w:hAnsi="Trebuchet MS"/>
          <w:color w:val="000000" w:themeColor="text1"/>
          <w:sz w:val="22"/>
          <w:szCs w:val="22"/>
          <w:lang w:val="pl-PL"/>
        </w:rPr>
        <w:t>ki</w:t>
      </w:r>
      <w:r w:rsidRPr="009A04A0">
        <w:rPr>
          <w:rFonts w:ascii="Trebuchet MS" w:hAnsi="Trebuchet MS"/>
          <w:color w:val="000000" w:themeColor="text1"/>
          <w:sz w:val="22"/>
          <w:szCs w:val="22"/>
        </w:rPr>
        <w:t xml:space="preserve"> był w 100 proc. zgodny zarówno z wymaganiami technicznymi</w:t>
      </w:r>
      <w:r w:rsidR="00C51E55" w:rsidRPr="009A04A0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Pr="009A04A0">
        <w:rPr>
          <w:rFonts w:ascii="Trebuchet MS" w:hAnsi="Trebuchet MS"/>
          <w:color w:val="000000" w:themeColor="text1"/>
          <w:sz w:val="22"/>
          <w:szCs w:val="22"/>
        </w:rPr>
        <w:t xml:space="preserve">jak i </w:t>
      </w:r>
      <w:r w:rsidR="0013742B" w:rsidRPr="009A04A0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formalnymi, czyli był </w:t>
      </w:r>
      <w:r w:rsidRPr="009A04A0">
        <w:rPr>
          <w:rFonts w:ascii="Trebuchet MS" w:hAnsi="Trebuchet MS"/>
          <w:color w:val="000000" w:themeColor="text1"/>
          <w:sz w:val="22"/>
          <w:szCs w:val="22"/>
        </w:rPr>
        <w:t xml:space="preserve">prawidłowo oznakowany. </w:t>
      </w:r>
    </w:p>
    <w:p w14:paraId="101C629E" w14:textId="7825B792" w:rsidR="0025385D" w:rsidRPr="00C54E98" w:rsidRDefault="00C51E55" w:rsidP="00F5770F">
      <w:pPr>
        <w:spacing w:before="240" w:line="360" w:lineRule="auto"/>
        <w:jc w:val="both"/>
        <w:rPr>
          <w:color w:val="000000" w:themeColor="text1"/>
          <w:sz w:val="22"/>
        </w:rPr>
      </w:pPr>
      <w:r w:rsidRPr="009A04A0">
        <w:rPr>
          <w:i/>
          <w:color w:val="000000" w:themeColor="text1"/>
          <w:sz w:val="22"/>
        </w:rPr>
        <w:t xml:space="preserve">- </w:t>
      </w:r>
      <w:r w:rsidR="0025385D" w:rsidRPr="009A04A0">
        <w:rPr>
          <w:i/>
          <w:color w:val="000000" w:themeColor="text1"/>
          <w:sz w:val="22"/>
        </w:rPr>
        <w:t xml:space="preserve">Dzięki </w:t>
      </w:r>
      <w:r w:rsidRPr="009A04A0">
        <w:rPr>
          <w:i/>
          <w:color w:val="000000" w:themeColor="text1"/>
          <w:sz w:val="22"/>
        </w:rPr>
        <w:t>wspólnej akcji</w:t>
      </w:r>
      <w:r w:rsidRPr="00C54E98">
        <w:rPr>
          <w:i/>
          <w:color w:val="000000" w:themeColor="text1"/>
          <w:sz w:val="22"/>
        </w:rPr>
        <w:t xml:space="preserve"> </w:t>
      </w:r>
      <w:r w:rsidR="0025385D" w:rsidRPr="00C54E98">
        <w:rPr>
          <w:i/>
          <w:color w:val="000000" w:themeColor="text1"/>
          <w:sz w:val="22"/>
        </w:rPr>
        <w:t>zaangażowanych podmiotów</w:t>
      </w:r>
      <w:r w:rsidRPr="00C54E98">
        <w:rPr>
          <w:i/>
          <w:color w:val="000000" w:themeColor="text1"/>
          <w:sz w:val="22"/>
        </w:rPr>
        <w:t>,</w:t>
      </w:r>
      <w:r w:rsidR="0025385D" w:rsidRPr="00C54E98">
        <w:rPr>
          <w:i/>
          <w:color w:val="000000" w:themeColor="text1"/>
          <w:sz w:val="22"/>
        </w:rPr>
        <w:t xml:space="preserve"> jesteśmy w stanie zwiększyć poziom bezpieczeństwa konsumentów, reagować szybciej na pojawiające się zagrożenia.</w:t>
      </w:r>
      <w:r w:rsidRPr="00C54E98">
        <w:rPr>
          <w:i/>
          <w:color w:val="000000" w:themeColor="text1"/>
          <w:sz w:val="22"/>
        </w:rPr>
        <w:t xml:space="preserve"> Duża</w:t>
      </w:r>
      <w:r w:rsidR="000F383B" w:rsidRPr="00C54E98">
        <w:rPr>
          <w:i/>
          <w:color w:val="000000" w:themeColor="text1"/>
          <w:sz w:val="22"/>
        </w:rPr>
        <w:t xml:space="preserve"> część</w:t>
      </w:r>
      <w:r w:rsidRPr="00C54E98">
        <w:rPr>
          <w:i/>
          <w:color w:val="000000" w:themeColor="text1"/>
          <w:sz w:val="22"/>
        </w:rPr>
        <w:t xml:space="preserve"> produktów wytwarzanych jest poza Europejskim Obszarem Gospodarczym, gdzie producenci nie zawsze przeprowadzają właściwą ocenę bezpieczeństwa i jakości wytwarzanych towarów. Dlatego to przedsiębiorcy-importerzy powinni dokładać większej staranności i sprawdzać bezpieczeństwo, a także spełnienie wymagań formalnych, jeszcze przed wprowadzeniem sprzętu elektrycznego do obrotu na terenie Unii Europejskiej</w:t>
      </w:r>
      <w:r w:rsidR="0025385D" w:rsidRPr="00C54E98">
        <w:rPr>
          <w:i/>
          <w:color w:val="000000" w:themeColor="text1"/>
          <w:sz w:val="22"/>
        </w:rPr>
        <w:t xml:space="preserve"> </w:t>
      </w:r>
      <w:r w:rsidR="0025385D" w:rsidRPr="00C54E98">
        <w:rPr>
          <w:color w:val="000000" w:themeColor="text1"/>
          <w:sz w:val="22"/>
        </w:rPr>
        <w:t xml:space="preserve">– mówi Prezes Urzędu Tomasz Chróstny.  </w:t>
      </w:r>
    </w:p>
    <w:p w14:paraId="08F2EB1F" w14:textId="77777777" w:rsidR="00AB76F5" w:rsidRPr="00C54E98" w:rsidRDefault="00AB76F5" w:rsidP="00C54E98">
      <w:pPr>
        <w:spacing w:line="360" w:lineRule="auto"/>
        <w:jc w:val="both"/>
        <w:rPr>
          <w:color w:val="000000" w:themeColor="text1"/>
          <w:sz w:val="22"/>
        </w:rPr>
      </w:pPr>
    </w:p>
    <w:p w14:paraId="12C7EB25" w14:textId="5F382BBD" w:rsidR="00AB76F5" w:rsidRPr="00C54E98" w:rsidRDefault="00AB76F5" w:rsidP="00C54E98">
      <w:pPr>
        <w:spacing w:line="360" w:lineRule="auto"/>
        <w:jc w:val="both"/>
        <w:rPr>
          <w:color w:val="000000" w:themeColor="text1"/>
          <w:sz w:val="22"/>
        </w:rPr>
      </w:pPr>
      <w:r w:rsidRPr="00C54E98">
        <w:rPr>
          <w:color w:val="000000" w:themeColor="text1"/>
          <w:sz w:val="22"/>
        </w:rPr>
        <w:t>Sprawdź, czy produkt, który posiadasz, spełnia wymagania i nie stanowi zagrożenia:</w:t>
      </w:r>
    </w:p>
    <w:p w14:paraId="1A94A530" w14:textId="26430592" w:rsidR="00AB76F5" w:rsidRPr="00C54E98" w:rsidRDefault="00AB76F5" w:rsidP="00C54E98">
      <w:pPr>
        <w:numPr>
          <w:ilvl w:val="0"/>
          <w:numId w:val="27"/>
        </w:numPr>
        <w:spacing w:line="360" w:lineRule="auto"/>
        <w:ind w:left="426" w:hanging="426"/>
        <w:jc w:val="both"/>
        <w:rPr>
          <w:color w:val="000000" w:themeColor="text1"/>
          <w:sz w:val="22"/>
          <w:lang w:val="en-GB"/>
        </w:rPr>
      </w:pPr>
      <w:r w:rsidRPr="00C54E98">
        <w:rPr>
          <w:color w:val="000000" w:themeColor="text1"/>
          <w:sz w:val="22"/>
          <w:lang w:val="en-GB"/>
        </w:rPr>
        <w:t>Safety Gate – RAPEX (</w:t>
      </w:r>
      <w:hyperlink r:id="rId14" w:history="1">
        <w:r w:rsidRPr="00866174">
          <w:rPr>
            <w:rStyle w:val="Hipercze"/>
            <w:sz w:val="22"/>
            <w:lang w:val="en-GB"/>
          </w:rPr>
          <w:t>https://ec.europa.eu/safety-gate-alerts/screen/w</w:t>
        </w:r>
        <w:r w:rsidR="00E521DC" w:rsidRPr="00866174">
          <w:rPr>
            <w:rStyle w:val="Hipercze"/>
            <w:sz w:val="22"/>
            <w:lang w:val="en-GB"/>
          </w:rPr>
          <w:t>ebReport</w:t>
        </w:r>
      </w:hyperlink>
      <w:r w:rsidR="00E521DC">
        <w:rPr>
          <w:color w:val="000000" w:themeColor="text1"/>
          <w:sz w:val="22"/>
          <w:lang w:val="en-GB"/>
        </w:rPr>
        <w:t>)</w:t>
      </w:r>
    </w:p>
    <w:p w14:paraId="0469BF03" w14:textId="3E4B3ED1" w:rsidR="004710B6" w:rsidRPr="00AC2638" w:rsidRDefault="00AB76F5" w:rsidP="00C54E98">
      <w:pPr>
        <w:numPr>
          <w:ilvl w:val="0"/>
          <w:numId w:val="27"/>
        </w:numPr>
        <w:spacing w:line="360" w:lineRule="auto"/>
        <w:ind w:left="426" w:hanging="426"/>
        <w:jc w:val="both"/>
        <w:rPr>
          <w:color w:val="000000" w:themeColor="text1"/>
          <w:sz w:val="22"/>
          <w:lang w:val="en-GB"/>
        </w:rPr>
      </w:pPr>
      <w:r w:rsidRPr="00C54E98">
        <w:rPr>
          <w:color w:val="000000" w:themeColor="text1"/>
          <w:sz w:val="22"/>
          <w:lang w:val="en-GB"/>
        </w:rPr>
        <w:t>ICSMS (</w:t>
      </w:r>
      <w:hyperlink r:id="rId15" w:history="1">
        <w:r w:rsidRPr="00866174">
          <w:rPr>
            <w:rStyle w:val="Hipercze"/>
            <w:sz w:val="22"/>
            <w:lang w:val="en-GB"/>
          </w:rPr>
          <w:t>https://webgate.ec.europa.eu/icsms/public/productSearch.jsp?locale=pl</w:t>
        </w:r>
      </w:hyperlink>
      <w:r w:rsidRPr="00C54E98">
        <w:rPr>
          <w:color w:val="000000" w:themeColor="text1"/>
          <w:sz w:val="22"/>
          <w:lang w:val="en-GB"/>
        </w:rPr>
        <w:t>).</w:t>
      </w:r>
    </w:p>
    <w:p w14:paraId="6F426C07" w14:textId="77777777" w:rsidR="0092491F" w:rsidRPr="00C54E98" w:rsidRDefault="0092491F" w:rsidP="0092491F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000000" w:themeColor="text1"/>
          <w:sz w:val="18"/>
          <w:szCs w:val="18"/>
        </w:rPr>
      </w:pPr>
      <w:r w:rsidRPr="00C54E98">
        <w:rPr>
          <w:rStyle w:val="Pogrubienie"/>
          <w:rFonts w:ascii="Trebuchet MS" w:eastAsia="Calibri" w:hAnsi="Trebuchet MS" w:cs="Tahoma"/>
          <w:color w:val="000000" w:themeColor="text1"/>
          <w:sz w:val="18"/>
          <w:szCs w:val="18"/>
        </w:rPr>
        <w:t>Dodatkowe informacje dla mediów:</w:t>
      </w:r>
    </w:p>
    <w:p w14:paraId="4D254FB1" w14:textId="354E104B" w:rsidR="00BF6D3E" w:rsidRPr="00C54E98" w:rsidRDefault="0092491F" w:rsidP="005A756D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000000" w:themeColor="text1"/>
          <w:sz w:val="18"/>
          <w:szCs w:val="18"/>
        </w:rPr>
      </w:pPr>
      <w:r w:rsidRPr="00C54E98">
        <w:rPr>
          <w:rFonts w:ascii="Trebuchet MS" w:hAnsi="Trebuchet MS" w:cs="Tahoma"/>
          <w:color w:val="000000" w:themeColor="text1"/>
          <w:sz w:val="18"/>
          <w:szCs w:val="18"/>
        </w:rPr>
        <w:t>Biuro Prasowe UOKiK</w:t>
      </w:r>
      <w:r w:rsidRPr="00C54E98">
        <w:rPr>
          <w:rFonts w:ascii="Trebuchet MS" w:hAnsi="Trebuchet MS" w:cs="Tahoma"/>
          <w:color w:val="000000" w:themeColor="text1"/>
          <w:sz w:val="18"/>
          <w:szCs w:val="18"/>
        </w:rPr>
        <w:br/>
        <w:t>pl. Powstańców Warszawy 1, 00-950 Warszawa</w:t>
      </w:r>
      <w:r w:rsidRPr="00C54E98">
        <w:rPr>
          <w:rFonts w:ascii="Trebuchet MS" w:hAnsi="Trebuchet MS" w:cs="Tahoma"/>
          <w:color w:val="000000" w:themeColor="text1"/>
          <w:sz w:val="18"/>
          <w:szCs w:val="18"/>
        </w:rPr>
        <w:br/>
        <w:t>Tel.: 22 55 60 246</w:t>
      </w:r>
      <w:r w:rsidRPr="00C54E98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6" w:history="1">
        <w:r w:rsidRPr="00C54E98">
          <w:rPr>
            <w:rStyle w:val="Hipercze"/>
            <w:rFonts w:ascii="Trebuchet MS" w:hAnsi="Trebuchet MS" w:cs="Tahoma"/>
            <w:color w:val="000000" w:themeColor="text1"/>
            <w:sz w:val="18"/>
            <w:szCs w:val="18"/>
          </w:rPr>
          <w:t>biuroprasowe@uokik.gov.pl</w:t>
        </w:r>
      </w:hyperlink>
      <w:r w:rsidRPr="00C54E98">
        <w:rPr>
          <w:rFonts w:ascii="Trebuchet MS" w:hAnsi="Trebuchet MS" w:cs="Tahoma"/>
          <w:color w:val="000000" w:themeColor="text1"/>
          <w:sz w:val="18"/>
          <w:szCs w:val="18"/>
        </w:rPr>
        <w:br/>
        <w:t>Twitter: @UOKiKgovPL</w:t>
      </w:r>
    </w:p>
    <w:sectPr w:rsidR="00BF6D3E" w:rsidRPr="00C54E98" w:rsidSect="009F0BD7">
      <w:headerReference w:type="default" r:id="rId17"/>
      <w:footerReference w:type="default" r:id="rId18"/>
      <w:pgSz w:w="11906" w:h="16838"/>
      <w:pgMar w:top="1702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B96D" w14:textId="77777777" w:rsidR="00417467" w:rsidRDefault="00417467">
      <w:r>
        <w:separator/>
      </w:r>
    </w:p>
  </w:endnote>
  <w:endnote w:type="continuationSeparator" w:id="0">
    <w:p w14:paraId="13B4DED8" w14:textId="77777777" w:rsidR="00417467" w:rsidRDefault="0041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C177" w14:textId="77777777" w:rsidR="00417467" w:rsidRDefault="00417467">
      <w:r>
        <w:separator/>
      </w:r>
    </w:p>
  </w:footnote>
  <w:footnote w:type="continuationSeparator" w:id="0">
    <w:p w14:paraId="117A00A9" w14:textId="77777777" w:rsidR="00417467" w:rsidRDefault="0041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C7A3888" wp14:editId="67D78AA0">
          <wp:extent cx="1400175" cy="54276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196"/>
    <w:multiLevelType w:val="hybridMultilevel"/>
    <w:tmpl w:val="6B88D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794"/>
    <w:multiLevelType w:val="hybridMultilevel"/>
    <w:tmpl w:val="6A9C62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C16E9"/>
    <w:multiLevelType w:val="hybridMultilevel"/>
    <w:tmpl w:val="C436EC2C"/>
    <w:lvl w:ilvl="0" w:tplc="756AE876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B267EC"/>
    <w:multiLevelType w:val="hybridMultilevel"/>
    <w:tmpl w:val="47B4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4"/>
  </w:num>
  <w:num w:numId="5">
    <w:abstractNumId w:val="11"/>
  </w:num>
  <w:num w:numId="6">
    <w:abstractNumId w:val="18"/>
  </w:num>
  <w:num w:numId="7">
    <w:abstractNumId w:val="15"/>
  </w:num>
  <w:num w:numId="8">
    <w:abstractNumId w:val="16"/>
  </w:num>
  <w:num w:numId="9">
    <w:abstractNumId w:val="22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6"/>
  </w:num>
  <w:num w:numId="17">
    <w:abstractNumId w:val="23"/>
  </w:num>
  <w:num w:numId="18">
    <w:abstractNumId w:val="26"/>
  </w:num>
  <w:num w:numId="19">
    <w:abstractNumId w:val="12"/>
  </w:num>
  <w:num w:numId="20">
    <w:abstractNumId w:val="7"/>
  </w:num>
  <w:num w:numId="21">
    <w:abstractNumId w:val="13"/>
  </w:num>
  <w:num w:numId="22">
    <w:abstractNumId w:val="19"/>
  </w:num>
  <w:num w:numId="23">
    <w:abstractNumId w:val="3"/>
  </w:num>
  <w:num w:numId="24">
    <w:abstractNumId w:val="2"/>
  </w:num>
  <w:num w:numId="25">
    <w:abstractNumId w:val="2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3E7A"/>
    <w:rsid w:val="00020EBD"/>
    <w:rsid w:val="00023634"/>
    <w:rsid w:val="0002523D"/>
    <w:rsid w:val="000314A6"/>
    <w:rsid w:val="00032D4C"/>
    <w:rsid w:val="00042F96"/>
    <w:rsid w:val="00062ACB"/>
    <w:rsid w:val="000651E9"/>
    <w:rsid w:val="00073AA7"/>
    <w:rsid w:val="000746DB"/>
    <w:rsid w:val="00074918"/>
    <w:rsid w:val="000827DD"/>
    <w:rsid w:val="00086187"/>
    <w:rsid w:val="0008786F"/>
    <w:rsid w:val="000904E0"/>
    <w:rsid w:val="00092D42"/>
    <w:rsid w:val="00096FC4"/>
    <w:rsid w:val="000A74FA"/>
    <w:rsid w:val="000B149D"/>
    <w:rsid w:val="000B1AC5"/>
    <w:rsid w:val="000B7247"/>
    <w:rsid w:val="000B7C86"/>
    <w:rsid w:val="000C099F"/>
    <w:rsid w:val="000F383B"/>
    <w:rsid w:val="00101E86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4A47"/>
    <w:rsid w:val="00125263"/>
    <w:rsid w:val="0013159A"/>
    <w:rsid w:val="00131A61"/>
    <w:rsid w:val="00135455"/>
    <w:rsid w:val="0013742B"/>
    <w:rsid w:val="001377CB"/>
    <w:rsid w:val="00142A51"/>
    <w:rsid w:val="00143310"/>
    <w:rsid w:val="0014463F"/>
    <w:rsid w:val="00144E9C"/>
    <w:rsid w:val="00146237"/>
    <w:rsid w:val="00161094"/>
    <w:rsid w:val="00163DF9"/>
    <w:rsid w:val="001664C0"/>
    <w:rsid w:val="001666D6"/>
    <w:rsid w:val="00166B5D"/>
    <w:rsid w:val="001675EF"/>
    <w:rsid w:val="00167E7E"/>
    <w:rsid w:val="0017028A"/>
    <w:rsid w:val="00173928"/>
    <w:rsid w:val="00181D9C"/>
    <w:rsid w:val="00184E23"/>
    <w:rsid w:val="0018712E"/>
    <w:rsid w:val="00187403"/>
    <w:rsid w:val="0019003F"/>
    <w:rsid w:val="00190D5A"/>
    <w:rsid w:val="00191245"/>
    <w:rsid w:val="0019173E"/>
    <w:rsid w:val="001979B5"/>
    <w:rsid w:val="001A5F7C"/>
    <w:rsid w:val="001A6E5B"/>
    <w:rsid w:val="001A7451"/>
    <w:rsid w:val="001B7576"/>
    <w:rsid w:val="001C1FAD"/>
    <w:rsid w:val="001C5435"/>
    <w:rsid w:val="001D0256"/>
    <w:rsid w:val="001D0C7A"/>
    <w:rsid w:val="001E188E"/>
    <w:rsid w:val="001E4F92"/>
    <w:rsid w:val="001F007A"/>
    <w:rsid w:val="001F3810"/>
    <w:rsid w:val="001F4A73"/>
    <w:rsid w:val="00204B2D"/>
    <w:rsid w:val="00205580"/>
    <w:rsid w:val="002157BB"/>
    <w:rsid w:val="002172EE"/>
    <w:rsid w:val="002262B5"/>
    <w:rsid w:val="0023138D"/>
    <w:rsid w:val="0023606F"/>
    <w:rsid w:val="00240013"/>
    <w:rsid w:val="0024118E"/>
    <w:rsid w:val="00241BAC"/>
    <w:rsid w:val="002474EA"/>
    <w:rsid w:val="0025385D"/>
    <w:rsid w:val="002539A7"/>
    <w:rsid w:val="00260382"/>
    <w:rsid w:val="00261751"/>
    <w:rsid w:val="00266CB4"/>
    <w:rsid w:val="00267DD1"/>
    <w:rsid w:val="00271106"/>
    <w:rsid w:val="002729C3"/>
    <w:rsid w:val="00274A8F"/>
    <w:rsid w:val="002801AA"/>
    <w:rsid w:val="00281FA8"/>
    <w:rsid w:val="002849BC"/>
    <w:rsid w:val="00291788"/>
    <w:rsid w:val="00295B34"/>
    <w:rsid w:val="002A12B3"/>
    <w:rsid w:val="002A2943"/>
    <w:rsid w:val="002A303F"/>
    <w:rsid w:val="002A5D69"/>
    <w:rsid w:val="002B1DBF"/>
    <w:rsid w:val="002C0D5D"/>
    <w:rsid w:val="002C692D"/>
    <w:rsid w:val="002C6ABE"/>
    <w:rsid w:val="002D2530"/>
    <w:rsid w:val="002D369D"/>
    <w:rsid w:val="002E388C"/>
    <w:rsid w:val="002F1BF3"/>
    <w:rsid w:val="002F3127"/>
    <w:rsid w:val="002F4D43"/>
    <w:rsid w:val="002F5B15"/>
    <w:rsid w:val="002F5FEB"/>
    <w:rsid w:val="003006FC"/>
    <w:rsid w:val="00300F09"/>
    <w:rsid w:val="00303C21"/>
    <w:rsid w:val="003056C6"/>
    <w:rsid w:val="00311B14"/>
    <w:rsid w:val="00316EAB"/>
    <w:rsid w:val="00321184"/>
    <w:rsid w:val="003216B0"/>
    <w:rsid w:val="00324306"/>
    <w:rsid w:val="003278D6"/>
    <w:rsid w:val="003303F0"/>
    <w:rsid w:val="003369EA"/>
    <w:rsid w:val="0034059B"/>
    <w:rsid w:val="0035019C"/>
    <w:rsid w:val="0035166B"/>
    <w:rsid w:val="00360248"/>
    <w:rsid w:val="003636C9"/>
    <w:rsid w:val="00363E4A"/>
    <w:rsid w:val="003664A7"/>
    <w:rsid w:val="00366A46"/>
    <w:rsid w:val="00373857"/>
    <w:rsid w:val="00377A0D"/>
    <w:rsid w:val="00380DD7"/>
    <w:rsid w:val="00383A55"/>
    <w:rsid w:val="0038677D"/>
    <w:rsid w:val="00393C13"/>
    <w:rsid w:val="00396A5C"/>
    <w:rsid w:val="003A0539"/>
    <w:rsid w:val="003A5F70"/>
    <w:rsid w:val="003B39EB"/>
    <w:rsid w:val="003D1EA2"/>
    <w:rsid w:val="003D3FF4"/>
    <w:rsid w:val="003D52FE"/>
    <w:rsid w:val="003D7161"/>
    <w:rsid w:val="003E3BED"/>
    <w:rsid w:val="003E3F9D"/>
    <w:rsid w:val="003E42A1"/>
    <w:rsid w:val="003E590A"/>
    <w:rsid w:val="003E69E5"/>
    <w:rsid w:val="003E77D3"/>
    <w:rsid w:val="003E7CB5"/>
    <w:rsid w:val="003F773B"/>
    <w:rsid w:val="004002FC"/>
    <w:rsid w:val="0040748E"/>
    <w:rsid w:val="00412206"/>
    <w:rsid w:val="00417467"/>
    <w:rsid w:val="00427E08"/>
    <w:rsid w:val="004313C6"/>
    <w:rsid w:val="004349BA"/>
    <w:rsid w:val="0043575C"/>
    <w:rsid w:val="004362E8"/>
    <w:rsid w:val="004365C7"/>
    <w:rsid w:val="0043761B"/>
    <w:rsid w:val="004425B7"/>
    <w:rsid w:val="00444A85"/>
    <w:rsid w:val="00451636"/>
    <w:rsid w:val="00455884"/>
    <w:rsid w:val="00462CFA"/>
    <w:rsid w:val="00465882"/>
    <w:rsid w:val="00465FAA"/>
    <w:rsid w:val="00470380"/>
    <w:rsid w:val="004710B6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5518"/>
    <w:rsid w:val="004D6F9F"/>
    <w:rsid w:val="004D7EB8"/>
    <w:rsid w:val="004E2022"/>
    <w:rsid w:val="004E352A"/>
    <w:rsid w:val="004F41B5"/>
    <w:rsid w:val="004F5588"/>
    <w:rsid w:val="004F7E99"/>
    <w:rsid w:val="005003F9"/>
    <w:rsid w:val="00500DB0"/>
    <w:rsid w:val="005032DC"/>
    <w:rsid w:val="0050417B"/>
    <w:rsid w:val="005077AB"/>
    <w:rsid w:val="00510702"/>
    <w:rsid w:val="005133CE"/>
    <w:rsid w:val="00521BA3"/>
    <w:rsid w:val="00523E0D"/>
    <w:rsid w:val="00525588"/>
    <w:rsid w:val="0052710E"/>
    <w:rsid w:val="00531A3E"/>
    <w:rsid w:val="00531C6A"/>
    <w:rsid w:val="00543319"/>
    <w:rsid w:val="005442FC"/>
    <w:rsid w:val="0055631D"/>
    <w:rsid w:val="00556C75"/>
    <w:rsid w:val="00565F88"/>
    <w:rsid w:val="0057244A"/>
    <w:rsid w:val="00593935"/>
    <w:rsid w:val="005973FD"/>
    <w:rsid w:val="00597C68"/>
    <w:rsid w:val="005A382B"/>
    <w:rsid w:val="005A4047"/>
    <w:rsid w:val="005A756D"/>
    <w:rsid w:val="005B3ABE"/>
    <w:rsid w:val="005B6568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5EC8"/>
    <w:rsid w:val="00606270"/>
    <w:rsid w:val="006063D0"/>
    <w:rsid w:val="00613C45"/>
    <w:rsid w:val="0061690B"/>
    <w:rsid w:val="00633D4E"/>
    <w:rsid w:val="0063526F"/>
    <w:rsid w:val="006375BA"/>
    <w:rsid w:val="00637E86"/>
    <w:rsid w:val="006422DE"/>
    <w:rsid w:val="006439FA"/>
    <w:rsid w:val="00653854"/>
    <w:rsid w:val="00655D8F"/>
    <w:rsid w:val="00662976"/>
    <w:rsid w:val="0067485D"/>
    <w:rsid w:val="00687DA3"/>
    <w:rsid w:val="00691DA7"/>
    <w:rsid w:val="00692885"/>
    <w:rsid w:val="00697851"/>
    <w:rsid w:val="006A024A"/>
    <w:rsid w:val="006A0C96"/>
    <w:rsid w:val="006A2065"/>
    <w:rsid w:val="006A32D9"/>
    <w:rsid w:val="006A3B0F"/>
    <w:rsid w:val="006A3D3F"/>
    <w:rsid w:val="006A3D88"/>
    <w:rsid w:val="006A4A7A"/>
    <w:rsid w:val="006B0848"/>
    <w:rsid w:val="006B733D"/>
    <w:rsid w:val="006C34AE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0E51"/>
    <w:rsid w:val="00731303"/>
    <w:rsid w:val="007402E0"/>
    <w:rsid w:val="0074489D"/>
    <w:rsid w:val="00746549"/>
    <w:rsid w:val="00746562"/>
    <w:rsid w:val="00747D73"/>
    <w:rsid w:val="007514AD"/>
    <w:rsid w:val="0075524D"/>
    <w:rsid w:val="007552B0"/>
    <w:rsid w:val="007560B0"/>
    <w:rsid w:val="007627D7"/>
    <w:rsid w:val="00764AEE"/>
    <w:rsid w:val="00765F72"/>
    <w:rsid w:val="0077438E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4D34"/>
    <w:rsid w:val="007C7234"/>
    <w:rsid w:val="007D0F05"/>
    <w:rsid w:val="007E36E4"/>
    <w:rsid w:val="007E75EA"/>
    <w:rsid w:val="007F0ACE"/>
    <w:rsid w:val="00800F0E"/>
    <w:rsid w:val="00804024"/>
    <w:rsid w:val="00805D76"/>
    <w:rsid w:val="0081753E"/>
    <w:rsid w:val="008219A4"/>
    <w:rsid w:val="0085010E"/>
    <w:rsid w:val="008501E4"/>
    <w:rsid w:val="0085454F"/>
    <w:rsid w:val="008561D6"/>
    <w:rsid w:val="00863741"/>
    <w:rsid w:val="00866174"/>
    <w:rsid w:val="0087354F"/>
    <w:rsid w:val="00885A7B"/>
    <w:rsid w:val="0089027D"/>
    <w:rsid w:val="008906C5"/>
    <w:rsid w:val="00892ADF"/>
    <w:rsid w:val="00896985"/>
    <w:rsid w:val="008C53D0"/>
    <w:rsid w:val="008D169F"/>
    <w:rsid w:val="008D527A"/>
    <w:rsid w:val="008D56DA"/>
    <w:rsid w:val="008D5771"/>
    <w:rsid w:val="008E1E78"/>
    <w:rsid w:val="008E38F3"/>
    <w:rsid w:val="008E5604"/>
    <w:rsid w:val="008E5968"/>
    <w:rsid w:val="008F2834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9F0"/>
    <w:rsid w:val="009352E5"/>
    <w:rsid w:val="00940E8F"/>
    <w:rsid w:val="00942A0F"/>
    <w:rsid w:val="0095309C"/>
    <w:rsid w:val="00955CA6"/>
    <w:rsid w:val="00960D9A"/>
    <w:rsid w:val="009652F2"/>
    <w:rsid w:val="009719ED"/>
    <w:rsid w:val="00973ECC"/>
    <w:rsid w:val="00986C37"/>
    <w:rsid w:val="00997528"/>
    <w:rsid w:val="0099796A"/>
    <w:rsid w:val="009A04A0"/>
    <w:rsid w:val="009B4203"/>
    <w:rsid w:val="009B79B0"/>
    <w:rsid w:val="009C1346"/>
    <w:rsid w:val="009C6B82"/>
    <w:rsid w:val="009D05C8"/>
    <w:rsid w:val="009D2DF4"/>
    <w:rsid w:val="009E380D"/>
    <w:rsid w:val="009E3C0B"/>
    <w:rsid w:val="009F0BD7"/>
    <w:rsid w:val="009F6FF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5F20"/>
    <w:rsid w:val="00A76293"/>
    <w:rsid w:val="00A77DA2"/>
    <w:rsid w:val="00A83622"/>
    <w:rsid w:val="00A85D9D"/>
    <w:rsid w:val="00A90311"/>
    <w:rsid w:val="00A92C4C"/>
    <w:rsid w:val="00A942FE"/>
    <w:rsid w:val="00A95431"/>
    <w:rsid w:val="00AA602D"/>
    <w:rsid w:val="00AB3B70"/>
    <w:rsid w:val="00AB572D"/>
    <w:rsid w:val="00AB63D0"/>
    <w:rsid w:val="00AB6A43"/>
    <w:rsid w:val="00AB76F5"/>
    <w:rsid w:val="00AC0703"/>
    <w:rsid w:val="00AC2638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7C31"/>
    <w:rsid w:val="00B028F7"/>
    <w:rsid w:val="00B02A74"/>
    <w:rsid w:val="00B168C6"/>
    <w:rsid w:val="00B17A5C"/>
    <w:rsid w:val="00B22863"/>
    <w:rsid w:val="00B24855"/>
    <w:rsid w:val="00B40193"/>
    <w:rsid w:val="00B41502"/>
    <w:rsid w:val="00B41FF7"/>
    <w:rsid w:val="00B51024"/>
    <w:rsid w:val="00B512B5"/>
    <w:rsid w:val="00B539C6"/>
    <w:rsid w:val="00B60CD8"/>
    <w:rsid w:val="00B60F9C"/>
    <w:rsid w:val="00B60FB0"/>
    <w:rsid w:val="00B64313"/>
    <w:rsid w:val="00B6769E"/>
    <w:rsid w:val="00B6771B"/>
    <w:rsid w:val="00B70EC3"/>
    <w:rsid w:val="00B734FB"/>
    <w:rsid w:val="00B73F22"/>
    <w:rsid w:val="00B76F9A"/>
    <w:rsid w:val="00B808D2"/>
    <w:rsid w:val="00B810B2"/>
    <w:rsid w:val="00B83EC5"/>
    <w:rsid w:val="00B85B96"/>
    <w:rsid w:val="00B96AB3"/>
    <w:rsid w:val="00B970DA"/>
    <w:rsid w:val="00BA26F7"/>
    <w:rsid w:val="00BA368D"/>
    <w:rsid w:val="00BA6D9D"/>
    <w:rsid w:val="00BA79F0"/>
    <w:rsid w:val="00BB0246"/>
    <w:rsid w:val="00BB4757"/>
    <w:rsid w:val="00BB4B8C"/>
    <w:rsid w:val="00BB5068"/>
    <w:rsid w:val="00BB7449"/>
    <w:rsid w:val="00BB7AE8"/>
    <w:rsid w:val="00BC7A6F"/>
    <w:rsid w:val="00BD0481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627B"/>
    <w:rsid w:val="00C27366"/>
    <w:rsid w:val="00C512F4"/>
    <w:rsid w:val="00C51CC8"/>
    <w:rsid w:val="00C51E55"/>
    <w:rsid w:val="00C535CE"/>
    <w:rsid w:val="00C54379"/>
    <w:rsid w:val="00C54472"/>
    <w:rsid w:val="00C54E98"/>
    <w:rsid w:val="00C56E7B"/>
    <w:rsid w:val="00C63AA8"/>
    <w:rsid w:val="00C6415E"/>
    <w:rsid w:val="00C65597"/>
    <w:rsid w:val="00C7783C"/>
    <w:rsid w:val="00C81210"/>
    <w:rsid w:val="00C84641"/>
    <w:rsid w:val="00C90A49"/>
    <w:rsid w:val="00C91B06"/>
    <w:rsid w:val="00C94696"/>
    <w:rsid w:val="00C962D0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D34F0"/>
    <w:rsid w:val="00CD5F20"/>
    <w:rsid w:val="00CE024D"/>
    <w:rsid w:val="00CE0954"/>
    <w:rsid w:val="00CF11F7"/>
    <w:rsid w:val="00CF2DEE"/>
    <w:rsid w:val="00D1323F"/>
    <w:rsid w:val="00D13A5E"/>
    <w:rsid w:val="00D202BA"/>
    <w:rsid w:val="00D251AC"/>
    <w:rsid w:val="00D2635A"/>
    <w:rsid w:val="00D37988"/>
    <w:rsid w:val="00D37B59"/>
    <w:rsid w:val="00D41224"/>
    <w:rsid w:val="00D4142A"/>
    <w:rsid w:val="00D429D1"/>
    <w:rsid w:val="00D43766"/>
    <w:rsid w:val="00D47CCF"/>
    <w:rsid w:val="00D6092E"/>
    <w:rsid w:val="00D640F6"/>
    <w:rsid w:val="00D6457B"/>
    <w:rsid w:val="00D66CD0"/>
    <w:rsid w:val="00D66DEC"/>
    <w:rsid w:val="00D71A41"/>
    <w:rsid w:val="00D768A4"/>
    <w:rsid w:val="00D815E8"/>
    <w:rsid w:val="00D81BC9"/>
    <w:rsid w:val="00D84EE3"/>
    <w:rsid w:val="00D85BB6"/>
    <w:rsid w:val="00D92812"/>
    <w:rsid w:val="00D92F52"/>
    <w:rsid w:val="00D956C1"/>
    <w:rsid w:val="00DA282F"/>
    <w:rsid w:val="00DA753F"/>
    <w:rsid w:val="00DB3B63"/>
    <w:rsid w:val="00DC182C"/>
    <w:rsid w:val="00DC5754"/>
    <w:rsid w:val="00DD34A3"/>
    <w:rsid w:val="00DD6056"/>
    <w:rsid w:val="00DE56C0"/>
    <w:rsid w:val="00DE6413"/>
    <w:rsid w:val="00DE7C6A"/>
    <w:rsid w:val="00DF2857"/>
    <w:rsid w:val="00DF3272"/>
    <w:rsid w:val="00DF782B"/>
    <w:rsid w:val="00E00FEB"/>
    <w:rsid w:val="00E03AEF"/>
    <w:rsid w:val="00E047A3"/>
    <w:rsid w:val="00E0751D"/>
    <w:rsid w:val="00E102DE"/>
    <w:rsid w:val="00E11865"/>
    <w:rsid w:val="00E17ACD"/>
    <w:rsid w:val="00E24825"/>
    <w:rsid w:val="00E248E5"/>
    <w:rsid w:val="00E25996"/>
    <w:rsid w:val="00E31E3D"/>
    <w:rsid w:val="00E419EB"/>
    <w:rsid w:val="00E42093"/>
    <w:rsid w:val="00E521DC"/>
    <w:rsid w:val="00E522AD"/>
    <w:rsid w:val="00E64103"/>
    <w:rsid w:val="00E70FA8"/>
    <w:rsid w:val="00E74659"/>
    <w:rsid w:val="00E74B86"/>
    <w:rsid w:val="00E751AB"/>
    <w:rsid w:val="00E76CD1"/>
    <w:rsid w:val="00E7773C"/>
    <w:rsid w:val="00E824E2"/>
    <w:rsid w:val="00E82E9A"/>
    <w:rsid w:val="00E91447"/>
    <w:rsid w:val="00E91F73"/>
    <w:rsid w:val="00E9441E"/>
    <w:rsid w:val="00E94B19"/>
    <w:rsid w:val="00EA2EDD"/>
    <w:rsid w:val="00EB1720"/>
    <w:rsid w:val="00EC3630"/>
    <w:rsid w:val="00ED419D"/>
    <w:rsid w:val="00ED5E53"/>
    <w:rsid w:val="00EE0838"/>
    <w:rsid w:val="00EE1DB3"/>
    <w:rsid w:val="00EE4AD8"/>
    <w:rsid w:val="00EF2B6C"/>
    <w:rsid w:val="00F06966"/>
    <w:rsid w:val="00F12FC2"/>
    <w:rsid w:val="00F13481"/>
    <w:rsid w:val="00F139AC"/>
    <w:rsid w:val="00F21EAC"/>
    <w:rsid w:val="00F23981"/>
    <w:rsid w:val="00F23DAB"/>
    <w:rsid w:val="00F3243D"/>
    <w:rsid w:val="00F41F56"/>
    <w:rsid w:val="00F43759"/>
    <w:rsid w:val="00F46D0D"/>
    <w:rsid w:val="00F47FE9"/>
    <w:rsid w:val="00F5770F"/>
    <w:rsid w:val="00F62231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C1675"/>
    <w:rsid w:val="00FC566D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0F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6201" TargetMode="External"/><Relationship Id="rId13" Type="http://schemas.openxmlformats.org/officeDocument/2006/relationships/hyperlink" Target="https://www.uokik.gov.pl/aktualnosci.php?news_id=1628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686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uroprasowe@uokik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7612&amp;news_pag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gate.ec.europa.eu/icsms/public/productSearch.jsp?locale=pl" TargetMode="External"/><Relationship Id="rId10" Type="http://schemas.openxmlformats.org/officeDocument/2006/relationships/hyperlink" Target="https://www.uokik.gov.pl/aktualnosci.php?news_id=17739&amp;news_page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plik=26202" TargetMode="External"/><Relationship Id="rId14" Type="http://schemas.openxmlformats.org/officeDocument/2006/relationships/hyperlink" Target="https://ec.europa.eu/safety-gate-alerts/screen/webRepor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37E59AA-D0B6-4B5D-8632-A8EBFC1097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2021-11-29T09:20:00Z</cp:lastPrinted>
  <dcterms:created xsi:type="dcterms:W3CDTF">2022-02-17T16:47:00Z</dcterms:created>
  <dcterms:modified xsi:type="dcterms:W3CDTF">2022-02-18T08:00:00Z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MF\AAJM;Andrzejak Marcin</vt:lpwstr>
  </property>
  <property fmtid="{D5CDD505-2E9C-101B-9397-08002B2CF9AE}" pid="4" name="MFClassificationDate">
    <vt:lpwstr>2022-02-04T19:55:01.2323235+01:00</vt:lpwstr>
  </property>
  <property fmtid="{D5CDD505-2E9C-101B-9397-08002B2CF9AE}" pid="5" name="MFClassifiedBySID">
    <vt:lpwstr>MF\S-1-5-21-1525952054-1005573771-2909822258-8326</vt:lpwstr>
  </property>
  <property fmtid="{D5CDD505-2E9C-101B-9397-08002B2CF9AE}" pid="6" name="MFGRNItemId">
    <vt:lpwstr>GRN-ad2a36cf-0916-4826-b6ea-cb0184db83b6</vt:lpwstr>
  </property>
  <property fmtid="{D5CDD505-2E9C-101B-9397-08002B2CF9AE}" pid="7" name="MFHash">
    <vt:lpwstr>X+oxJyCG/9KVdXTZEMo3ObztlJAfbUSqLqHxNJeidlc=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docIndexRef">
    <vt:lpwstr>e4f3481e-1ca4-4f75-8fa0-ffc348b78e82</vt:lpwstr>
  </property>
  <property fmtid="{D5CDD505-2E9C-101B-9397-08002B2CF9AE}" pid="11" name="bjSaver">
    <vt:lpwstr>VsqwKmlaObJv4fXA7MEEX9wyTn8X8VXM</vt:lpwstr>
  </property>
  <property fmtid="{D5CDD505-2E9C-101B-9397-08002B2CF9AE}" pid="12" name="bjDocumentSecurityLabel">
    <vt:lpwstr>JAWNE</vt:lpwstr>
  </property>
  <property fmtid="{D5CDD505-2E9C-101B-9397-08002B2CF9AE}" pid="13" name="bjClsUserRVM">
    <vt:lpwstr>[]</vt:lpwstr>
  </property>
  <property fmtid="{D5CDD505-2E9C-101B-9397-08002B2CF9AE}" pid="1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15" name="bjDocumentLabelXML-0">
    <vt:lpwstr>ames.com/2008/01/sie/internal/label"&gt;&lt;element uid="89790441-96e2-477c-afd4-1e96c2fd8935" value="" /&gt;&lt;/sisl&gt;</vt:lpwstr>
  </property>
</Properties>
</file>