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150B" w14:textId="1A8DD098" w:rsidR="0017536E" w:rsidRPr="00431DF7" w:rsidRDefault="0017536E" w:rsidP="007C5E65">
      <w:pPr>
        <w:pStyle w:val="TYTUKOMUNIKATU"/>
        <w:tabs>
          <w:tab w:val="center" w:pos="4536"/>
        </w:tabs>
        <w:spacing w:after="0"/>
        <w:jc w:val="both"/>
        <w:rPr>
          <w:lang w:val="pl-PL"/>
        </w:rPr>
      </w:pPr>
      <w:r w:rsidRPr="00257BAF">
        <w:rPr>
          <w:rFonts w:ascii="Trebuchet MS" w:hAnsi="Trebuchet MS"/>
          <w:bCs w:val="0"/>
          <w:sz w:val="32"/>
          <w:szCs w:val="32"/>
          <w:lang w:val="pl-PL"/>
        </w:rPr>
        <w:t>Zgłoś swoją pracę magisterską lub doktorską i wygraj nawet 8000 zł</w:t>
      </w:r>
      <w:r w:rsidR="00BD2153">
        <w:rPr>
          <w:rFonts w:ascii="Trebuchet MS" w:hAnsi="Trebuchet MS"/>
          <w:bCs w:val="0"/>
          <w:sz w:val="32"/>
          <w:szCs w:val="32"/>
          <w:lang w:val="pl-PL"/>
        </w:rPr>
        <w:t xml:space="preserve"> </w:t>
      </w:r>
    </w:p>
    <w:p w14:paraId="01BB718D" w14:textId="691E072C" w:rsidR="0017536E" w:rsidRPr="0017536E" w:rsidRDefault="0017536E" w:rsidP="007C5E65">
      <w:pPr>
        <w:pStyle w:val="Akapitzlist"/>
        <w:numPr>
          <w:ilvl w:val="0"/>
          <w:numId w:val="15"/>
        </w:numPr>
        <w:tabs>
          <w:tab w:val="left" w:pos="10980"/>
        </w:tabs>
        <w:spacing w:before="120" w:after="120" w:line="480" w:lineRule="auto"/>
        <w:ind w:left="1264" w:right="74" w:hanging="357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29</w:t>
      </w:r>
      <w:r w:rsidRPr="0017536E">
        <w:rPr>
          <w:b/>
          <w:bCs/>
          <w:color w:val="000000"/>
          <w:sz w:val="22"/>
        </w:rPr>
        <w:t xml:space="preserve"> października upływa termin przesłania prac </w:t>
      </w:r>
      <w:r w:rsidR="00DF09BF">
        <w:rPr>
          <w:b/>
          <w:bCs/>
          <w:color w:val="000000"/>
          <w:sz w:val="22"/>
        </w:rPr>
        <w:t>na</w:t>
      </w:r>
      <w:r w:rsidRPr="0017536E">
        <w:rPr>
          <w:b/>
          <w:bCs/>
          <w:color w:val="000000"/>
          <w:sz w:val="22"/>
        </w:rPr>
        <w:t xml:space="preserve"> konkurs</w:t>
      </w:r>
      <w:r w:rsidR="00FE2CE6">
        <w:rPr>
          <w:b/>
          <w:bCs/>
          <w:color w:val="000000"/>
          <w:sz w:val="22"/>
        </w:rPr>
        <w:t xml:space="preserve"> Prezesa UOKiK</w:t>
      </w:r>
      <w:r w:rsidRPr="0017536E">
        <w:rPr>
          <w:b/>
          <w:bCs/>
          <w:color w:val="000000"/>
          <w:sz w:val="22"/>
        </w:rPr>
        <w:t>.</w:t>
      </w:r>
    </w:p>
    <w:p w14:paraId="0EFFD650" w14:textId="1C4F376A" w:rsidR="0017536E" w:rsidRPr="0017536E" w:rsidRDefault="0017536E" w:rsidP="007C5E65">
      <w:pPr>
        <w:pStyle w:val="Akapitzlist"/>
        <w:numPr>
          <w:ilvl w:val="0"/>
          <w:numId w:val="15"/>
        </w:numPr>
        <w:tabs>
          <w:tab w:val="left" w:pos="10980"/>
        </w:tabs>
        <w:spacing w:before="120" w:after="120" w:line="480" w:lineRule="auto"/>
        <w:ind w:left="1264" w:right="74" w:hanging="357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</w:t>
      </w:r>
      <w:r w:rsidRPr="0017536E">
        <w:rPr>
          <w:b/>
          <w:bCs/>
          <w:color w:val="000000"/>
          <w:sz w:val="22"/>
        </w:rPr>
        <w:t>ula nagród wynosi 57 tys. zł.</w:t>
      </w:r>
    </w:p>
    <w:p w14:paraId="3D200DA6" w14:textId="59A5F9D0" w:rsidR="00AE1494" w:rsidRDefault="0017536E" w:rsidP="007C5E65">
      <w:pPr>
        <w:pStyle w:val="Akapitzlist"/>
        <w:numPr>
          <w:ilvl w:val="0"/>
          <w:numId w:val="15"/>
        </w:numPr>
        <w:tabs>
          <w:tab w:val="left" w:pos="10980"/>
        </w:tabs>
        <w:spacing w:before="120" w:after="120" w:line="480" w:lineRule="auto"/>
        <w:ind w:left="1264" w:right="74" w:hanging="357"/>
        <w:jc w:val="both"/>
        <w:rPr>
          <w:b/>
          <w:bCs/>
          <w:color w:val="000000"/>
          <w:kern w:val="16"/>
          <w:sz w:val="22"/>
          <w:lang w:eastAsia="pl-PL"/>
        </w:rPr>
      </w:pPr>
      <w:r w:rsidRPr="0017536E">
        <w:rPr>
          <w:b/>
          <w:bCs/>
          <w:color w:val="000000"/>
          <w:sz w:val="22"/>
        </w:rPr>
        <w:t>Zapraszamy do zgłoszenia swojej pracy.</w:t>
      </w:r>
    </w:p>
    <w:p w14:paraId="0315BE92" w14:textId="1773EA76" w:rsidR="009C45F1" w:rsidRPr="007C5E65" w:rsidRDefault="00AE1494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901825">
        <w:rPr>
          <w:b/>
          <w:bCs/>
          <w:color w:val="000000"/>
          <w:sz w:val="22"/>
        </w:rPr>
        <w:t xml:space="preserve">[Warszawa, </w:t>
      </w:r>
      <w:r w:rsidR="0017536E">
        <w:rPr>
          <w:b/>
          <w:bCs/>
          <w:color w:val="000000"/>
          <w:sz w:val="22"/>
        </w:rPr>
        <w:t>2</w:t>
      </w:r>
      <w:r w:rsidR="000D32B8">
        <w:rPr>
          <w:b/>
          <w:bCs/>
          <w:color w:val="000000"/>
          <w:sz w:val="22"/>
        </w:rPr>
        <w:t>4</w:t>
      </w:r>
      <w:r w:rsidR="0017536E" w:rsidRPr="00901825">
        <w:rPr>
          <w:b/>
          <w:bCs/>
          <w:color w:val="000000"/>
          <w:sz w:val="22"/>
        </w:rPr>
        <w:t xml:space="preserve"> </w:t>
      </w:r>
      <w:r w:rsidR="0017536E">
        <w:rPr>
          <w:b/>
          <w:bCs/>
          <w:color w:val="000000"/>
          <w:sz w:val="22"/>
        </w:rPr>
        <w:t xml:space="preserve">września </w:t>
      </w:r>
      <w:r w:rsidRPr="00901825">
        <w:rPr>
          <w:b/>
          <w:bCs/>
          <w:color w:val="000000"/>
          <w:sz w:val="22"/>
        </w:rPr>
        <w:t>20</w:t>
      </w:r>
      <w:r>
        <w:rPr>
          <w:b/>
          <w:bCs/>
          <w:color w:val="000000"/>
          <w:sz w:val="22"/>
        </w:rPr>
        <w:t>21</w:t>
      </w:r>
      <w:r w:rsidRPr="00901825">
        <w:rPr>
          <w:b/>
          <w:bCs/>
          <w:color w:val="000000"/>
          <w:sz w:val="22"/>
        </w:rPr>
        <w:t xml:space="preserve"> r.] </w:t>
      </w:r>
      <w:r w:rsidR="00AD7721">
        <w:rPr>
          <w:bCs/>
          <w:color w:val="000000"/>
          <w:sz w:val="22"/>
        </w:rPr>
        <w:t>K</w:t>
      </w:r>
      <w:r w:rsidR="0090745A" w:rsidRPr="007C5E65">
        <w:rPr>
          <w:bCs/>
          <w:color w:val="000000"/>
          <w:sz w:val="22"/>
        </w:rPr>
        <w:t>onkurs</w:t>
      </w:r>
      <w:r w:rsidR="00AD7721" w:rsidRPr="007C5E65">
        <w:rPr>
          <w:bCs/>
          <w:color w:val="000000"/>
          <w:sz w:val="22"/>
        </w:rPr>
        <w:t xml:space="preserve"> </w:t>
      </w:r>
      <w:r w:rsidR="00AD7721">
        <w:rPr>
          <w:bCs/>
          <w:color w:val="000000"/>
          <w:sz w:val="22"/>
        </w:rPr>
        <w:t xml:space="preserve">Prezesa UOKiK na najlepszą pracę magisterską i doktorską ma na celu </w:t>
      </w:r>
      <w:r w:rsidR="00AD7721" w:rsidRPr="007C5E65">
        <w:rPr>
          <w:bCs/>
          <w:color w:val="000000"/>
          <w:sz w:val="22"/>
        </w:rPr>
        <w:t xml:space="preserve">zwrócenie uwagi studentów i doktorantów na problematykę ochrony konsumentów </w:t>
      </w:r>
      <w:r w:rsidR="00AD7721">
        <w:rPr>
          <w:bCs/>
          <w:color w:val="000000"/>
          <w:sz w:val="22"/>
        </w:rPr>
        <w:t xml:space="preserve">i </w:t>
      </w:r>
      <w:r w:rsidR="00AD7721" w:rsidRPr="007C5E65">
        <w:rPr>
          <w:bCs/>
          <w:color w:val="000000"/>
          <w:sz w:val="22"/>
        </w:rPr>
        <w:t xml:space="preserve">konkurencji. W konkursie mogą </w:t>
      </w:r>
      <w:r w:rsidR="00AD7721">
        <w:rPr>
          <w:bCs/>
          <w:color w:val="000000"/>
          <w:sz w:val="22"/>
        </w:rPr>
        <w:t xml:space="preserve">wziąć </w:t>
      </w:r>
      <w:r w:rsidR="00AD7721" w:rsidRPr="007C5E65">
        <w:rPr>
          <w:bCs/>
          <w:color w:val="000000"/>
          <w:sz w:val="22"/>
        </w:rPr>
        <w:t xml:space="preserve">udział osoby, które ukończyły prawo lub inny kierunek </w:t>
      </w:r>
      <w:r w:rsidR="00AD7721">
        <w:rPr>
          <w:bCs/>
          <w:color w:val="000000"/>
          <w:sz w:val="22"/>
        </w:rPr>
        <w:t>–</w:t>
      </w:r>
      <w:r w:rsidR="00AD7721" w:rsidRPr="007C5E65">
        <w:rPr>
          <w:bCs/>
          <w:color w:val="000000"/>
          <w:sz w:val="22"/>
        </w:rPr>
        <w:t xml:space="preserve"> ekonomię, administrację czy zarządzanie.</w:t>
      </w:r>
    </w:p>
    <w:p w14:paraId="52FAF765" w14:textId="40060FC8" w:rsidR="009C45F1" w:rsidRPr="007C5E65" w:rsidRDefault="003D24B2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P</w:t>
      </w:r>
      <w:r w:rsidR="009C45F1" w:rsidRPr="007C5E65">
        <w:rPr>
          <w:bCs/>
          <w:color w:val="000000"/>
          <w:sz w:val="22"/>
        </w:rPr>
        <w:t>artnerem konkursu jest Stowarzyszenie Prawa Konkurencji, a patronem Polskie Towarzystwo Ekonomiczne.</w:t>
      </w:r>
    </w:p>
    <w:p w14:paraId="3E61739C" w14:textId="72C4DEBC" w:rsidR="00FF121D" w:rsidRDefault="00FF121D" w:rsidP="004C7BAC">
      <w:pPr>
        <w:pStyle w:val="NormalnyWeb"/>
        <w:spacing w:before="240" w:after="240" w:afterAutospacing="0" w:line="360" w:lineRule="auto"/>
        <w:jc w:val="both"/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</w:pPr>
      <w:r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  <w:t>Co, gdzie, kiedy</w:t>
      </w:r>
    </w:p>
    <w:p w14:paraId="647408A8" w14:textId="3BE22685" w:rsidR="00885A7B" w:rsidRPr="00565F88" w:rsidRDefault="00885A7B" w:rsidP="00885A7B">
      <w:pPr>
        <w:pStyle w:val="NormalnyWeb"/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FF121D">
        <w:rPr>
          <w:rFonts w:ascii="Trebuchet MS" w:eastAsia="Arial Unicode MS" w:hAnsi="Trebuchet MS"/>
          <w:kern w:val="16"/>
          <w:sz w:val="22"/>
          <w:szCs w:val="22"/>
        </w:rPr>
        <w:t xml:space="preserve">Zgłoszenie do konkursu </w:t>
      </w:r>
      <w:r w:rsidRPr="00565F88">
        <w:rPr>
          <w:rFonts w:ascii="Trebuchet MS" w:eastAsia="Arial Unicode MS" w:hAnsi="Trebuchet MS"/>
          <w:kern w:val="16"/>
          <w:sz w:val="22"/>
          <w:szCs w:val="22"/>
        </w:rPr>
        <w:t xml:space="preserve">na najlepszą pracę </w:t>
      </w:r>
      <w:r w:rsidRPr="004C7BAC">
        <w:rPr>
          <w:rFonts w:ascii="Trebuchet MS" w:eastAsia="Arial Unicode MS" w:hAnsi="Trebuchet MS"/>
          <w:b/>
          <w:kern w:val="16"/>
          <w:sz w:val="22"/>
          <w:szCs w:val="22"/>
        </w:rPr>
        <w:t>magisterską</w:t>
      </w:r>
      <w:r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powinno uwzględniać:</w:t>
      </w:r>
    </w:p>
    <w:p w14:paraId="26D7F140" w14:textId="492C8B31" w:rsidR="00AE1494" w:rsidRPr="00106C6F" w:rsidRDefault="004C7BAC" w:rsidP="007D770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A90311">
        <w:rPr>
          <w:rFonts w:ascii="Trebuchet MS" w:eastAsia="Arial Unicode MS" w:hAnsi="Trebuchet MS"/>
          <w:kern w:val="16"/>
          <w:sz w:val="22"/>
          <w:szCs w:val="22"/>
        </w:rPr>
        <w:t>w</w:t>
      </w:r>
      <w:r w:rsidR="00AE1494" w:rsidRPr="00A90311">
        <w:rPr>
          <w:rFonts w:ascii="Trebuchet MS" w:eastAsia="Arial Unicode MS" w:hAnsi="Trebuchet MS"/>
          <w:kern w:val="16"/>
          <w:sz w:val="22"/>
          <w:szCs w:val="22"/>
        </w:rPr>
        <w:t xml:space="preserve">ypełniony 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formularz zgłoszeniowy</w:t>
      </w:r>
      <w:r w:rsidR="001664C0" w:rsidRPr="00106C6F">
        <w:rPr>
          <w:rFonts w:ascii="Trebuchet MS" w:eastAsia="Arial Unicode MS" w:hAnsi="Trebuchet MS"/>
          <w:b/>
          <w:kern w:val="16"/>
          <w:sz w:val="22"/>
          <w:szCs w:val="22"/>
        </w:rPr>
        <w:t>,</w:t>
      </w:r>
    </w:p>
    <w:p w14:paraId="454EE43D" w14:textId="6BDA1C4A" w:rsidR="00AE1494" w:rsidRPr="00106C6F" w:rsidRDefault="004C7BAC" w:rsidP="00AE149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106C6F">
        <w:rPr>
          <w:rFonts w:ascii="Trebuchet MS" w:eastAsia="Arial Unicode MS" w:hAnsi="Trebuchet MS"/>
          <w:b/>
          <w:kern w:val="16"/>
          <w:sz w:val="22"/>
          <w:szCs w:val="22"/>
        </w:rPr>
        <w:t>e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gzemplarz pracy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E1494" w:rsidRPr="00106C6F">
        <w:rPr>
          <w:rFonts w:ascii="Trebuchet MS" w:hAnsi="Trebuchet MS"/>
          <w:sz w:val="22"/>
          <w:szCs w:val="22"/>
        </w:rPr>
        <w:t xml:space="preserve">wydrukowany dwustronnie w formacie A4 w miękkiej oprawie 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>oraz w wersj</w:t>
      </w:r>
      <w:r w:rsidRPr="00106C6F">
        <w:rPr>
          <w:rFonts w:ascii="Trebuchet MS" w:eastAsia="Arial Unicode MS" w:hAnsi="Trebuchet MS"/>
          <w:kern w:val="16"/>
          <w:sz w:val="22"/>
          <w:szCs w:val="22"/>
        </w:rPr>
        <w:t>i elektronicznej</w:t>
      </w:r>
      <w:r w:rsidR="001664C0" w:rsidRPr="00106C6F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E96D6A4" w14:textId="7A738B1A" w:rsidR="00AE1494" w:rsidRPr="00106C6F" w:rsidRDefault="004C7BAC" w:rsidP="00AE149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106C6F">
        <w:rPr>
          <w:rFonts w:ascii="Trebuchet MS" w:eastAsia="Arial Unicode MS" w:hAnsi="Trebuchet MS"/>
          <w:b/>
          <w:kern w:val="16"/>
          <w:sz w:val="22"/>
          <w:szCs w:val="22"/>
        </w:rPr>
        <w:t>j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ednostronne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streszczenie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 xml:space="preserve"> (w wersji </w:t>
      </w:r>
      <w:r w:rsidRPr="00106C6F">
        <w:rPr>
          <w:rFonts w:ascii="Trebuchet MS" w:eastAsia="Arial Unicode MS" w:hAnsi="Trebuchet MS"/>
          <w:kern w:val="16"/>
          <w:sz w:val="22"/>
          <w:szCs w:val="22"/>
        </w:rPr>
        <w:t>drukowanej oraz elektronicznej)</w:t>
      </w:r>
      <w:r w:rsidR="001664C0" w:rsidRPr="00106C6F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BB553A6" w14:textId="43DC1EDB" w:rsidR="00AE1494" w:rsidRPr="00565F88" w:rsidRDefault="004C7BAC" w:rsidP="00AE1494">
      <w:pPr>
        <w:pStyle w:val="NormalnyWeb"/>
        <w:numPr>
          <w:ilvl w:val="0"/>
          <w:numId w:val="17"/>
        </w:numPr>
        <w:spacing w:before="0" w:beforeAutospacing="0"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b/>
          <w:kern w:val="16"/>
          <w:sz w:val="22"/>
          <w:szCs w:val="22"/>
        </w:rPr>
        <w:t>z</w:t>
      </w:r>
      <w:r w:rsidR="00AE1494" w:rsidRPr="00565F88">
        <w:rPr>
          <w:rFonts w:ascii="Trebuchet MS" w:eastAsia="Arial Unicode MS" w:hAnsi="Trebuchet MS"/>
          <w:b/>
          <w:kern w:val="16"/>
          <w:sz w:val="22"/>
          <w:szCs w:val="22"/>
        </w:rPr>
        <w:t>aświadczenie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wydane przez władze uczelni, potwierdzające termin obrony i temat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 xml:space="preserve"> pracy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. </w:t>
      </w:r>
    </w:p>
    <w:p w14:paraId="1F39AD3B" w14:textId="09FC73F9" w:rsidR="004C7BAC" w:rsidRDefault="00FF121D" w:rsidP="004C7BAC">
      <w:pPr>
        <w:pStyle w:val="NormalnyWeb"/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Z kolei z</w:t>
      </w:r>
      <w:r w:rsidR="004C7BAC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głoszenie do konkursu na najlepszą pracę </w:t>
      </w:r>
      <w:r w:rsidR="004C7BAC" w:rsidRPr="004C7BAC">
        <w:rPr>
          <w:rFonts w:ascii="Trebuchet MS" w:eastAsia="Arial Unicode MS" w:hAnsi="Trebuchet MS"/>
          <w:b/>
          <w:kern w:val="16"/>
          <w:sz w:val="22"/>
          <w:szCs w:val="22"/>
        </w:rPr>
        <w:t>doktorską</w:t>
      </w:r>
      <w:r w:rsidR="004C7BAC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powinno uwzględniać:</w:t>
      </w:r>
    </w:p>
    <w:p w14:paraId="3326BF23" w14:textId="6E9887BB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w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 xml:space="preserve">ypełniony </w:t>
      </w:r>
      <w:r w:rsidRPr="004C7BAC">
        <w:rPr>
          <w:rFonts w:ascii="Trebuchet MS" w:eastAsia="Arial Unicode MS" w:hAnsi="Trebuchet MS"/>
          <w:b/>
          <w:kern w:val="16"/>
          <w:sz w:val="22"/>
          <w:szCs w:val="22"/>
        </w:rPr>
        <w:t>formularz</w:t>
      </w:r>
      <w:r w:rsidR="001664C0">
        <w:rPr>
          <w:rFonts w:ascii="Trebuchet MS" w:eastAsia="Arial Unicode MS" w:hAnsi="Trebuchet MS"/>
          <w:b/>
          <w:kern w:val="16"/>
          <w:sz w:val="22"/>
          <w:szCs w:val="22"/>
        </w:rPr>
        <w:t>,</w:t>
      </w:r>
    </w:p>
    <w:p w14:paraId="707F6E4A" w14:textId="6C9BF868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EA586D">
        <w:rPr>
          <w:rFonts w:ascii="Trebuchet MS" w:eastAsia="Arial Unicode MS" w:hAnsi="Trebuchet MS"/>
          <w:b/>
          <w:kern w:val="16"/>
          <w:sz w:val="22"/>
          <w:szCs w:val="22"/>
        </w:rPr>
        <w:t>egzemplarz pracy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 xml:space="preserve"> (wersja drukowana oraz elektroniczna)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63B6FF26" w14:textId="3695A824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A72CC8">
        <w:rPr>
          <w:rFonts w:ascii="Trebuchet MS" w:eastAsia="Arial Unicode MS" w:hAnsi="Trebuchet MS"/>
          <w:b/>
          <w:kern w:val="16"/>
          <w:sz w:val="22"/>
          <w:szCs w:val="22"/>
        </w:rPr>
        <w:t>streszczenie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 xml:space="preserve"> (wersja drukowana oraz elektroniczna)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E672ECA" w14:textId="26603862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A72CC8">
        <w:rPr>
          <w:rFonts w:ascii="Trebuchet MS" w:eastAsia="Arial Unicode MS" w:hAnsi="Trebuchet MS"/>
          <w:b/>
          <w:kern w:val="16"/>
          <w:sz w:val="22"/>
          <w:szCs w:val="22"/>
        </w:rPr>
        <w:t>dwie recenzje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 xml:space="preserve"> pracy doktorskiej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143D2980" w14:textId="52703915" w:rsidR="004C7BAC" w:rsidRDefault="004C7BAC" w:rsidP="004C7BAC">
      <w:pPr>
        <w:pStyle w:val="NormalnyWeb"/>
        <w:numPr>
          <w:ilvl w:val="0"/>
          <w:numId w:val="19"/>
        </w:numPr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A72CC8">
        <w:rPr>
          <w:rFonts w:ascii="Trebuchet MS" w:eastAsia="Arial Unicode MS" w:hAnsi="Trebuchet MS"/>
          <w:b/>
          <w:kern w:val="16"/>
          <w:sz w:val="22"/>
          <w:szCs w:val="22"/>
        </w:rPr>
        <w:t>zaświadczenie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 xml:space="preserve"> wydane przez władze uczelni, potwierdzające termin obrony i temat pracy.</w:t>
      </w:r>
    </w:p>
    <w:p w14:paraId="76571418" w14:textId="4093C2D9" w:rsidR="00AE1494" w:rsidRPr="006F3CCA" w:rsidRDefault="00B05BDB" w:rsidP="00AE1494">
      <w:pPr>
        <w:pStyle w:val="NormalnyWeb"/>
        <w:spacing w:after="240" w:afterAutospacing="0" w:line="360" w:lineRule="auto"/>
        <w:jc w:val="both"/>
        <w:rPr>
          <w:rStyle w:val="Hipercze"/>
          <w:rFonts w:ascii="Trebuchet MS" w:hAnsi="Trebuchet MS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lastRenderedPageBreak/>
        <w:t>F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ormularz zgłoszeniowy </w:t>
      </w:r>
      <w:r w:rsidR="006F749F">
        <w:rPr>
          <w:rFonts w:ascii="Trebuchet MS" w:eastAsia="Arial Unicode MS" w:hAnsi="Trebuchet MS"/>
          <w:kern w:val="16"/>
          <w:sz w:val="22"/>
          <w:szCs w:val="22"/>
        </w:rPr>
        <w:t xml:space="preserve">i wzór zaświadczenia </w:t>
      </w:r>
      <w:r>
        <w:rPr>
          <w:rFonts w:ascii="Trebuchet MS" w:eastAsia="Arial Unicode MS" w:hAnsi="Trebuchet MS"/>
          <w:kern w:val="16"/>
          <w:sz w:val="22"/>
          <w:szCs w:val="22"/>
        </w:rPr>
        <w:t>dostępn</w:t>
      </w:r>
      <w:r w:rsidR="004E0873">
        <w:rPr>
          <w:rFonts w:ascii="Trebuchet MS" w:eastAsia="Arial Unicode MS" w:hAnsi="Trebuchet MS"/>
          <w:kern w:val="16"/>
          <w:sz w:val="22"/>
          <w:szCs w:val="22"/>
        </w:rPr>
        <w:t>e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4E0873">
        <w:rPr>
          <w:rFonts w:ascii="Trebuchet MS" w:eastAsia="Arial Unicode MS" w:hAnsi="Trebuchet MS"/>
          <w:kern w:val="16"/>
          <w:sz w:val="22"/>
          <w:szCs w:val="22"/>
        </w:rPr>
        <w:t>są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na stronie: </w:t>
      </w:r>
      <w:hyperlink r:id="rId7" w:anchor="faq3420" w:history="1">
        <w:r w:rsidR="00AE1494" w:rsidRPr="00565F88">
          <w:rPr>
            <w:rStyle w:val="Hipercze"/>
            <w:rFonts w:ascii="Trebuchet MS" w:eastAsia="Arial Unicode MS" w:hAnsi="Trebuchet MS"/>
            <w:kern w:val="16"/>
            <w:sz w:val="22"/>
            <w:szCs w:val="22"/>
          </w:rPr>
          <w:t>https://www.uokik.gov.pl/ko</w:t>
        </w:r>
        <w:bookmarkStart w:id="0" w:name="_GoBack"/>
        <w:bookmarkEnd w:id="0"/>
        <w:r w:rsidR="00AE1494" w:rsidRPr="00565F88">
          <w:rPr>
            <w:rStyle w:val="Hipercze"/>
            <w:rFonts w:ascii="Trebuchet MS" w:eastAsia="Arial Unicode MS" w:hAnsi="Trebuchet MS"/>
            <w:kern w:val="16"/>
            <w:sz w:val="22"/>
            <w:szCs w:val="22"/>
          </w:rPr>
          <w:t>nkurs_prace_dyplomowe.php#faq3420</w:t>
        </w:r>
      </w:hyperlink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AE1494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</w:p>
    <w:p w14:paraId="02EAC986" w14:textId="0B061276" w:rsidR="00AE1494" w:rsidRDefault="00AE1494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B05BDB">
        <w:rPr>
          <w:rFonts w:ascii="Trebuchet MS" w:eastAsia="Arial Unicode MS" w:hAnsi="Trebuchet MS"/>
          <w:b/>
          <w:kern w:val="16"/>
          <w:sz w:val="22"/>
          <w:szCs w:val="22"/>
        </w:rPr>
        <w:t xml:space="preserve">Komplet powyższych dokumentów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należy wysłać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pocztą lub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złożyć </w:t>
      </w:r>
      <w:r>
        <w:rPr>
          <w:rFonts w:ascii="Trebuchet MS" w:eastAsia="Arial Unicode MS" w:hAnsi="Trebuchet MS"/>
          <w:kern w:val="16"/>
          <w:sz w:val="22"/>
          <w:szCs w:val="22"/>
        </w:rPr>
        <w:t>w 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kancelarii Urzędu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do </w:t>
      </w:r>
      <w:r w:rsidR="00A95431">
        <w:rPr>
          <w:rFonts w:ascii="Trebuchet MS" w:eastAsia="Arial Unicode MS" w:hAnsi="Trebuchet MS"/>
          <w:b/>
          <w:kern w:val="16"/>
          <w:sz w:val="22"/>
          <w:szCs w:val="22"/>
        </w:rPr>
        <w:t>29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 xml:space="preserve"> października 20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>2</w:t>
      </w:r>
      <w:r w:rsidR="00A95431">
        <w:rPr>
          <w:rFonts w:ascii="Trebuchet MS" w:eastAsia="Arial Unicode MS" w:hAnsi="Trebuchet MS"/>
          <w:b/>
          <w:kern w:val="16"/>
          <w:sz w:val="22"/>
          <w:szCs w:val="22"/>
        </w:rPr>
        <w:t>1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 xml:space="preserve"> r.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565F88" w:rsidRPr="00565F88">
        <w:rPr>
          <w:rFonts w:ascii="Trebuchet MS" w:eastAsia="Arial Unicode MS" w:hAnsi="Trebuchet MS"/>
          <w:b/>
          <w:kern w:val="16"/>
          <w:sz w:val="22"/>
          <w:szCs w:val="22"/>
        </w:rPr>
        <w:t>do godziny 16:15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565F88" w:rsidRPr="00B52696">
        <w:rPr>
          <w:rFonts w:ascii="Trebuchet MS" w:eastAsia="Arial Unicode MS" w:hAnsi="Trebuchet MS"/>
          <w:kern w:val="16"/>
          <w:sz w:val="22"/>
          <w:szCs w:val="22"/>
        </w:rPr>
        <w:t>(decyduje data wpływu)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B05BDB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Na kopercie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należy dopisać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odpowiednio „Konkurs na pracę magisterską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/doktorską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 xml:space="preserve">― DK ―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konkurencja” lub „Konkurs na pracę magisterską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/doktorską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 xml:space="preserve">― DK ―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konsumenci”. </w:t>
      </w:r>
    </w:p>
    <w:p w14:paraId="0441DCF8" w14:textId="305C299C" w:rsidR="00AE1494" w:rsidRPr="00C872EA" w:rsidRDefault="00B05BDB" w:rsidP="00AE1494">
      <w:pPr>
        <w:pStyle w:val="NormalnyWeb"/>
        <w:spacing w:after="240" w:afterAutospacing="0" w:line="360" w:lineRule="auto"/>
        <w:jc w:val="both"/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</w:pPr>
      <w:r>
        <w:rPr>
          <w:rFonts w:ascii="Trebuchet MS" w:hAnsi="Trebuchet MS"/>
          <w:b/>
          <w:bCs/>
          <w:color w:val="2E74B5" w:themeColor="accent1" w:themeShade="BF"/>
          <w:sz w:val="22"/>
          <w:szCs w:val="22"/>
        </w:rPr>
        <w:t>Nagrody</w:t>
      </w:r>
    </w:p>
    <w:p w14:paraId="6DC6CDEA" w14:textId="7B9C3060" w:rsidR="00AE1494" w:rsidRPr="00B52696" w:rsidRDefault="00362B7C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 xml:space="preserve">W konkursie na najlepszą 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>prac</w:t>
      </w:r>
      <w:r>
        <w:rPr>
          <w:rFonts w:ascii="Trebuchet MS" w:eastAsia="Arial Unicode MS" w:hAnsi="Trebuchet MS"/>
          <w:kern w:val="16"/>
          <w:sz w:val="22"/>
          <w:szCs w:val="22"/>
        </w:rPr>
        <w:t>ę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>
        <w:rPr>
          <w:rFonts w:ascii="Trebuchet MS" w:eastAsia="Arial Unicode MS" w:hAnsi="Trebuchet MS"/>
          <w:kern w:val="16"/>
          <w:sz w:val="22"/>
          <w:szCs w:val="22"/>
        </w:rPr>
        <w:t>magisterską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 xml:space="preserve"> pierwsz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>a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 xml:space="preserve">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nagroda wynosi 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 xml:space="preserve">5 tys. zł,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druga 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>3 tys. zł</w:t>
      </w:r>
      <w:r w:rsidR="00AC3884">
        <w:rPr>
          <w:rFonts w:ascii="Trebuchet MS" w:eastAsia="Arial Unicode MS" w:hAnsi="Trebuchet MS"/>
          <w:b/>
          <w:kern w:val="16"/>
          <w:sz w:val="22"/>
          <w:szCs w:val="22"/>
        </w:rPr>
        <w:t xml:space="preserve">,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a trzecia </w:t>
      </w:r>
      <w:r w:rsidR="00AE1494" w:rsidRPr="006F3CCA">
        <w:rPr>
          <w:rFonts w:ascii="Trebuchet MS" w:eastAsia="Arial Unicode MS" w:hAnsi="Trebuchet MS"/>
          <w:b/>
          <w:kern w:val="16"/>
          <w:sz w:val="22"/>
          <w:szCs w:val="22"/>
        </w:rPr>
        <w:t>2 tys. zł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. </w:t>
      </w:r>
      <w:r>
        <w:rPr>
          <w:rFonts w:ascii="Trebuchet MS" w:eastAsia="Arial Unicode MS" w:hAnsi="Trebuchet MS"/>
          <w:kern w:val="16"/>
          <w:sz w:val="22"/>
          <w:szCs w:val="22"/>
        </w:rPr>
        <w:t>P</w:t>
      </w:r>
      <w:r w:rsidRPr="00362B7C">
        <w:rPr>
          <w:rFonts w:ascii="Trebuchet MS" w:eastAsia="Arial Unicode MS" w:hAnsi="Trebuchet MS"/>
          <w:kern w:val="16"/>
          <w:sz w:val="22"/>
          <w:szCs w:val="22"/>
        </w:rPr>
        <w:t xml:space="preserve">onadto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laureaci mogą 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 xml:space="preserve">odbyć </w:t>
      </w:r>
      <w:r w:rsidR="00AE1494">
        <w:rPr>
          <w:rFonts w:ascii="Trebuchet MS" w:eastAsia="Arial Unicode MS" w:hAnsi="Trebuchet MS"/>
          <w:bCs/>
          <w:kern w:val="16"/>
          <w:sz w:val="22"/>
          <w:szCs w:val="22"/>
        </w:rPr>
        <w:t>płatn</w:t>
      </w:r>
      <w:r w:rsidR="00F43759">
        <w:rPr>
          <w:rFonts w:ascii="Trebuchet MS" w:eastAsia="Arial Unicode MS" w:hAnsi="Trebuchet MS"/>
          <w:bCs/>
          <w:kern w:val="16"/>
          <w:sz w:val="22"/>
          <w:szCs w:val="22"/>
        </w:rPr>
        <w:t>e</w:t>
      </w:r>
      <w:r w:rsidR="00AE1494">
        <w:rPr>
          <w:rFonts w:ascii="Trebuchet MS" w:eastAsia="Arial Unicode MS" w:hAnsi="Trebuchet MS"/>
          <w:bCs/>
          <w:kern w:val="16"/>
          <w:sz w:val="22"/>
          <w:szCs w:val="22"/>
        </w:rPr>
        <w:t>, maksymalnie trzymiesięczn</w:t>
      </w:r>
      <w:r w:rsidR="00F43759">
        <w:rPr>
          <w:rFonts w:ascii="Trebuchet MS" w:eastAsia="Arial Unicode MS" w:hAnsi="Trebuchet MS"/>
          <w:bCs/>
          <w:kern w:val="16"/>
          <w:sz w:val="22"/>
          <w:szCs w:val="22"/>
        </w:rPr>
        <w:t>e</w:t>
      </w:r>
      <w:r w:rsidR="00AE1494">
        <w:rPr>
          <w:rFonts w:ascii="Trebuchet MS" w:eastAsia="Arial Unicode MS" w:hAnsi="Trebuchet MS"/>
          <w:bCs/>
          <w:kern w:val="16"/>
          <w:sz w:val="22"/>
          <w:szCs w:val="22"/>
        </w:rPr>
        <w:t xml:space="preserve"> </w:t>
      </w:r>
      <w:r w:rsidR="00AE1494" w:rsidRPr="006F3CCA">
        <w:rPr>
          <w:rFonts w:ascii="Trebuchet MS" w:eastAsia="Arial Unicode MS" w:hAnsi="Trebuchet MS"/>
          <w:b/>
          <w:bCs/>
          <w:kern w:val="16"/>
          <w:sz w:val="22"/>
          <w:szCs w:val="22"/>
        </w:rPr>
        <w:t>praktyk</w:t>
      </w:r>
      <w:r w:rsidR="00F43759">
        <w:rPr>
          <w:rFonts w:ascii="Trebuchet MS" w:eastAsia="Arial Unicode MS" w:hAnsi="Trebuchet MS"/>
          <w:b/>
          <w:bCs/>
          <w:kern w:val="16"/>
          <w:sz w:val="22"/>
          <w:szCs w:val="22"/>
        </w:rPr>
        <w:t>i</w:t>
      </w:r>
      <w:r w:rsidR="00AE1494" w:rsidRPr="006F3CCA">
        <w:rPr>
          <w:rFonts w:ascii="Trebuchet MS" w:eastAsia="Arial Unicode MS" w:hAnsi="Trebuchet MS"/>
          <w:b/>
          <w:bCs/>
          <w:kern w:val="16"/>
          <w:sz w:val="22"/>
          <w:szCs w:val="22"/>
        </w:rPr>
        <w:t xml:space="preserve"> absolwencki</w:t>
      </w:r>
      <w:r w:rsidR="00F43759">
        <w:rPr>
          <w:rFonts w:ascii="Trebuchet MS" w:eastAsia="Arial Unicode MS" w:hAnsi="Trebuchet MS"/>
          <w:b/>
          <w:bCs/>
          <w:kern w:val="16"/>
          <w:sz w:val="22"/>
          <w:szCs w:val="22"/>
        </w:rPr>
        <w:t>e</w:t>
      </w:r>
      <w:r w:rsidR="006D1AFF">
        <w:rPr>
          <w:rFonts w:ascii="Trebuchet MS" w:eastAsia="Arial Unicode MS" w:hAnsi="Trebuchet MS"/>
          <w:b/>
          <w:bCs/>
          <w:kern w:val="16"/>
          <w:sz w:val="22"/>
          <w:szCs w:val="22"/>
        </w:rPr>
        <w:t xml:space="preserve"> w UOKiK</w:t>
      </w:r>
      <w:r w:rsidR="00AE1494" w:rsidRPr="00B52696">
        <w:rPr>
          <w:rFonts w:ascii="Trebuchet MS" w:eastAsia="Arial Unicode MS" w:hAnsi="Trebuchet MS"/>
          <w:b/>
          <w:bCs/>
          <w:kern w:val="16"/>
          <w:sz w:val="22"/>
          <w:szCs w:val="22"/>
        </w:rPr>
        <w:t xml:space="preserve">. </w:t>
      </w:r>
    </w:p>
    <w:p w14:paraId="7ED68733" w14:textId="39E8A6AC" w:rsidR="00AE1494" w:rsidRDefault="00AE1494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B52696">
        <w:rPr>
          <w:rFonts w:ascii="Trebuchet MS" w:eastAsia="Arial Unicode MS" w:hAnsi="Trebuchet MS"/>
          <w:kern w:val="16"/>
          <w:sz w:val="22"/>
          <w:szCs w:val="22"/>
        </w:rPr>
        <w:t>Dla uczestników konkursu</w:t>
      </w:r>
      <w:r w:rsidR="004D5518">
        <w:rPr>
          <w:rFonts w:ascii="Trebuchet MS" w:eastAsia="Arial Unicode MS" w:hAnsi="Trebuchet MS"/>
          <w:kern w:val="16"/>
          <w:sz w:val="22"/>
          <w:szCs w:val="22"/>
        </w:rPr>
        <w:t xml:space="preserve"> magisterskiego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z zakresu ochrony konkurencji przewidziana jest dodatkowa nagroda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>―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>wyróżnienie Stowarzyszenia Prawa Konkurencji w wysokości 5 tys. zł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.</w:t>
      </w:r>
    </w:p>
    <w:p w14:paraId="2C6E1718" w14:textId="77777777" w:rsidR="00362B7C" w:rsidRDefault="00F43759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 xml:space="preserve">Laureaci </w:t>
      </w:r>
      <w:r w:rsidRPr="00F43759">
        <w:rPr>
          <w:rFonts w:ascii="Trebuchet MS" w:eastAsia="Arial Unicode MS" w:hAnsi="Trebuchet MS"/>
          <w:kern w:val="16"/>
          <w:sz w:val="22"/>
          <w:szCs w:val="22"/>
        </w:rPr>
        <w:t xml:space="preserve">trzech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pierwszych miejsc w konkursie </w:t>
      </w:r>
      <w:r w:rsidRPr="00F43759">
        <w:rPr>
          <w:rFonts w:ascii="Trebuchet MS" w:eastAsia="Arial Unicode MS" w:hAnsi="Trebuchet MS"/>
          <w:b/>
          <w:kern w:val="16"/>
          <w:sz w:val="22"/>
          <w:szCs w:val="22"/>
        </w:rPr>
        <w:t>doktorski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>m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F43759">
        <w:rPr>
          <w:rFonts w:ascii="Trebuchet MS" w:eastAsia="Arial Unicode MS" w:hAnsi="Trebuchet MS"/>
          <w:kern w:val="16"/>
          <w:sz w:val="22"/>
          <w:szCs w:val="22"/>
        </w:rPr>
        <w:t xml:space="preserve">w każdej kategorii tematycznej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mogą otrzymać </w:t>
      </w:r>
      <w:r w:rsidRPr="00F43759">
        <w:rPr>
          <w:rFonts w:ascii="Trebuchet MS" w:eastAsia="Arial Unicode MS" w:hAnsi="Trebuchet MS"/>
          <w:kern w:val="16"/>
          <w:sz w:val="22"/>
          <w:szCs w:val="22"/>
        </w:rPr>
        <w:t>kole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jno </w:t>
      </w:r>
      <w:r w:rsidRPr="00AC3884">
        <w:rPr>
          <w:rFonts w:ascii="Trebuchet MS" w:eastAsia="Arial Unicode MS" w:hAnsi="Trebuchet MS"/>
          <w:b/>
          <w:kern w:val="16"/>
          <w:sz w:val="22"/>
          <w:szCs w:val="22"/>
        </w:rPr>
        <w:t>8 tys., 5 tys. i 3 tys. zł</w:t>
      </w:r>
      <w:r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362B7C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</w:p>
    <w:p w14:paraId="585D3D0E" w14:textId="5CE0D252" w:rsidR="00F43759" w:rsidRPr="00B52696" w:rsidRDefault="00362B7C" w:rsidP="00AE1494">
      <w:pPr>
        <w:pStyle w:val="NormalnyWeb"/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 xml:space="preserve">Dodatkowo </w:t>
      </w:r>
      <w:r w:rsidR="00F43759">
        <w:rPr>
          <w:rFonts w:ascii="Trebuchet MS" w:eastAsia="Arial Unicode MS" w:hAnsi="Trebuchet MS"/>
          <w:kern w:val="16"/>
          <w:sz w:val="22"/>
          <w:szCs w:val="22"/>
        </w:rPr>
        <w:t xml:space="preserve">prace nagrodzone w obu konkursach mogą zostać </w:t>
      </w:r>
      <w:r w:rsidR="00F43759" w:rsidRPr="00F43759">
        <w:rPr>
          <w:rFonts w:ascii="Trebuchet MS" w:eastAsia="Arial Unicode MS" w:hAnsi="Trebuchet MS"/>
          <w:kern w:val="16"/>
          <w:sz w:val="22"/>
          <w:szCs w:val="22"/>
        </w:rPr>
        <w:t>opublikowane w formie drukowanej lub na stronie internetowej UOKiK.</w:t>
      </w:r>
    </w:p>
    <w:p w14:paraId="5A3148C2" w14:textId="5DC6FD01" w:rsidR="005E2DFC" w:rsidRPr="00736ED5" w:rsidRDefault="00736ED5" w:rsidP="00363E4A">
      <w:pPr>
        <w:pStyle w:val="NormalnyWeb"/>
        <w:spacing w:after="240" w:line="360" w:lineRule="auto"/>
        <w:jc w:val="both"/>
        <w:rPr>
          <w:rFonts w:eastAsia="Arial Unicode MS"/>
        </w:rPr>
      </w:pPr>
      <w:r w:rsidRPr="00736ED5">
        <w:rPr>
          <w:rFonts w:ascii="Trebuchet MS" w:eastAsia="Arial Unicode MS" w:hAnsi="Trebuchet MS"/>
          <w:kern w:val="16"/>
          <w:sz w:val="22"/>
          <w:szCs w:val="22"/>
        </w:rPr>
        <w:t xml:space="preserve">Szczegóły dotyczące konkursu dostępne są na stronie </w:t>
      </w:r>
      <w:hyperlink r:id="rId8" w:history="1">
        <w:r w:rsidRPr="00E304E4">
          <w:rPr>
            <w:rFonts w:ascii="Trebuchet MS" w:eastAsia="Arial Unicode MS" w:hAnsi="Trebuchet MS"/>
            <w:color w:val="0000FF"/>
            <w:kern w:val="16"/>
            <w:sz w:val="22"/>
            <w:szCs w:val="22"/>
            <w:u w:val="single"/>
          </w:rPr>
          <w:t>http://www.uokik.gov.pl/konkurs_prace_dyplomowe.php</w:t>
        </w:r>
      </w:hyperlink>
    </w:p>
    <w:p w14:paraId="1FC1BBBE" w14:textId="77777777" w:rsidR="005E2DFC" w:rsidRDefault="005E2DFC" w:rsidP="00AE1494">
      <w:pPr>
        <w:pStyle w:val="NormalnyWeb"/>
        <w:spacing w:after="240" w:afterAutospacing="0" w:line="360" w:lineRule="auto"/>
        <w:rPr>
          <w:rStyle w:val="Pogrubienie"/>
          <w:rFonts w:ascii="Trebuchet MS" w:hAnsi="Trebuchet MS"/>
          <w:sz w:val="18"/>
          <w:szCs w:val="18"/>
        </w:rPr>
      </w:pPr>
    </w:p>
    <w:p w14:paraId="5A36DF5B" w14:textId="2C2E72AD" w:rsidR="00B60FB0" w:rsidRPr="00AE1494" w:rsidRDefault="00AE1494" w:rsidP="00AE1494">
      <w:pPr>
        <w:pStyle w:val="NormalnyWeb"/>
        <w:spacing w:after="240" w:afterAutospacing="0" w:line="360" w:lineRule="auto"/>
        <w:rPr>
          <w:rFonts w:ascii="Trebuchet MS" w:hAnsi="Trebuchet MS"/>
          <w:color w:val="3C4147"/>
          <w:sz w:val="18"/>
          <w:szCs w:val="18"/>
        </w:rPr>
      </w:pPr>
      <w:r w:rsidRPr="00901825">
        <w:rPr>
          <w:rStyle w:val="Pogrubienie"/>
          <w:rFonts w:ascii="Trebuchet MS" w:hAnsi="Trebuchet MS"/>
          <w:sz w:val="18"/>
          <w:szCs w:val="18"/>
        </w:rPr>
        <w:t>Dodatkowe informacje:</w:t>
      </w:r>
      <w:r w:rsidRPr="00901825">
        <w:rPr>
          <w:rFonts w:ascii="Trebuchet MS" w:hAnsi="Trebuchet MS"/>
          <w:sz w:val="18"/>
          <w:szCs w:val="18"/>
        </w:rPr>
        <w:br/>
      </w:r>
      <w:r w:rsidRPr="005E4650">
        <w:rPr>
          <w:rFonts w:ascii="Trebuchet MS" w:hAnsi="Trebuchet MS"/>
          <w:kern w:val="16"/>
          <w:sz w:val="18"/>
          <w:szCs w:val="18"/>
        </w:rPr>
        <w:t>Departament Komunikacji</w:t>
      </w:r>
      <w:r>
        <w:rPr>
          <w:rFonts w:ascii="Trebuchet MS" w:hAnsi="Trebuchet MS"/>
          <w:kern w:val="16"/>
          <w:sz w:val="18"/>
          <w:szCs w:val="18"/>
        </w:rPr>
        <w:br/>
      </w:r>
      <w:r w:rsidRPr="00901825">
        <w:rPr>
          <w:rFonts w:ascii="Trebuchet MS" w:hAnsi="Trebuchet MS"/>
          <w:kern w:val="16"/>
          <w:sz w:val="18"/>
          <w:szCs w:val="18"/>
        </w:rPr>
        <w:t>tel. 22 55 60 </w:t>
      </w:r>
      <w:r>
        <w:rPr>
          <w:rFonts w:ascii="Trebuchet MS" w:hAnsi="Trebuchet MS"/>
          <w:kern w:val="16"/>
          <w:sz w:val="18"/>
          <w:szCs w:val="18"/>
        </w:rPr>
        <w:t>136</w:t>
      </w:r>
      <w:r w:rsidRPr="00901825">
        <w:rPr>
          <w:rFonts w:ascii="Trebuchet MS" w:hAnsi="Trebuchet MS"/>
          <w:sz w:val="18"/>
          <w:szCs w:val="18"/>
        </w:rPr>
        <w:br/>
        <w:t>e-mail:</w:t>
      </w:r>
      <w:r w:rsidRPr="00901825">
        <w:rPr>
          <w:rFonts w:ascii="Trebuchet MS" w:hAnsi="Trebuchet MS"/>
          <w:color w:val="3C4147"/>
          <w:sz w:val="18"/>
          <w:szCs w:val="18"/>
        </w:rPr>
        <w:t xml:space="preserve"> </w:t>
      </w:r>
      <w:hyperlink r:id="rId9" w:history="1">
        <w:r w:rsidR="00F43759" w:rsidRPr="00953E10">
          <w:rPr>
            <w:rStyle w:val="Hipercze"/>
            <w:rFonts w:ascii="Trebuchet MS" w:hAnsi="Trebuchet MS"/>
            <w:sz w:val="18"/>
            <w:szCs w:val="18"/>
          </w:rPr>
          <w:t>dk@uokik.gov.pl</w:t>
        </w:r>
      </w:hyperlink>
      <w:r>
        <w:rPr>
          <w:rStyle w:val="Hipercze"/>
          <w:rFonts w:ascii="Trebuchet MS" w:hAnsi="Trebuchet MS"/>
          <w:sz w:val="18"/>
          <w:szCs w:val="18"/>
        </w:rPr>
        <w:t xml:space="preserve"> </w:t>
      </w:r>
    </w:p>
    <w:sectPr w:rsidR="00B60FB0" w:rsidRPr="00AE1494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26C1" w14:textId="77777777" w:rsidR="0034039F" w:rsidRDefault="0034039F">
      <w:r>
        <w:separator/>
      </w:r>
    </w:p>
  </w:endnote>
  <w:endnote w:type="continuationSeparator" w:id="0">
    <w:p w14:paraId="706BCD73" w14:textId="77777777" w:rsidR="0034039F" w:rsidRDefault="0034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34039F">
      <w:fldChar w:fldCharType="begin"/>
    </w:r>
    <w:r w:rsidR="0034039F" w:rsidRPr="004E0873">
      <w:rPr>
        <w:lang w:val="pl-PL"/>
      </w:rPr>
      <w:instrText xml:space="preserve"> HYPERLINK "mailto:biuroprasowe@uokik.gov.pl" </w:instrText>
    </w:r>
    <w:r w:rsidR="0034039F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34039F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r w:rsidR="0034039F">
      <w:fldChar w:fldCharType="begin"/>
    </w:r>
    <w:r w:rsidR="0034039F" w:rsidRPr="004E0873">
      <w:rPr>
        <w:lang w:val="pl-PL"/>
      </w:rPr>
      <w:instrText xml:space="preserve"> HYPERLINK "https://twitter.com/UOKiKgovPL" </w:instrText>
    </w:r>
    <w:r w:rsidR="0034039F">
      <w:fldChar w:fldCharType="separate"/>
    </w:r>
    <w:r w:rsidR="00C21071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34039F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4672" w14:textId="77777777" w:rsidR="0034039F" w:rsidRDefault="0034039F">
      <w:r>
        <w:separator/>
      </w:r>
    </w:p>
  </w:footnote>
  <w:footnote w:type="continuationSeparator" w:id="0">
    <w:p w14:paraId="4E261F28" w14:textId="77777777" w:rsidR="0034039F" w:rsidRDefault="0034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6"/>
  </w:num>
  <w:num w:numId="5">
    <w:abstractNumId w:val="7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17"/>
  </w:num>
  <w:num w:numId="15">
    <w:abstractNumId w:val="0"/>
  </w:num>
  <w:num w:numId="16">
    <w:abstractNumId w:val="4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20EBD"/>
    <w:rsid w:val="00023634"/>
    <w:rsid w:val="0002523D"/>
    <w:rsid w:val="00032D4C"/>
    <w:rsid w:val="00042F96"/>
    <w:rsid w:val="00064BCA"/>
    <w:rsid w:val="000651E9"/>
    <w:rsid w:val="00073AA7"/>
    <w:rsid w:val="000746DB"/>
    <w:rsid w:val="00074918"/>
    <w:rsid w:val="0008786F"/>
    <w:rsid w:val="00096FC4"/>
    <w:rsid w:val="000A3695"/>
    <w:rsid w:val="000A74FA"/>
    <w:rsid w:val="000B149D"/>
    <w:rsid w:val="000B1AC5"/>
    <w:rsid w:val="000B7247"/>
    <w:rsid w:val="000C099F"/>
    <w:rsid w:val="000D32B8"/>
    <w:rsid w:val="00104A26"/>
    <w:rsid w:val="0010559C"/>
    <w:rsid w:val="00106C6F"/>
    <w:rsid w:val="001072BA"/>
    <w:rsid w:val="00107844"/>
    <w:rsid w:val="00111E89"/>
    <w:rsid w:val="00120B5A"/>
    <w:rsid w:val="00120FBD"/>
    <w:rsid w:val="0012424D"/>
    <w:rsid w:val="00125263"/>
    <w:rsid w:val="0013159A"/>
    <w:rsid w:val="00135455"/>
    <w:rsid w:val="00142A51"/>
    <w:rsid w:val="00143310"/>
    <w:rsid w:val="00144E9C"/>
    <w:rsid w:val="00146237"/>
    <w:rsid w:val="00151A5B"/>
    <w:rsid w:val="00161094"/>
    <w:rsid w:val="00163DF9"/>
    <w:rsid w:val="001664C0"/>
    <w:rsid w:val="001666D6"/>
    <w:rsid w:val="00166B5D"/>
    <w:rsid w:val="001675EF"/>
    <w:rsid w:val="0017028A"/>
    <w:rsid w:val="00173928"/>
    <w:rsid w:val="0017536E"/>
    <w:rsid w:val="00181D9C"/>
    <w:rsid w:val="00184E23"/>
    <w:rsid w:val="0018712E"/>
    <w:rsid w:val="00190D5A"/>
    <w:rsid w:val="001979B5"/>
    <w:rsid w:val="001A5F7C"/>
    <w:rsid w:val="001A6E5B"/>
    <w:rsid w:val="001A7451"/>
    <w:rsid w:val="001B7576"/>
    <w:rsid w:val="001C1FAD"/>
    <w:rsid w:val="001D0256"/>
    <w:rsid w:val="001D0C7A"/>
    <w:rsid w:val="001E188E"/>
    <w:rsid w:val="001E4F92"/>
    <w:rsid w:val="001F007A"/>
    <w:rsid w:val="001F4A73"/>
    <w:rsid w:val="00205580"/>
    <w:rsid w:val="002157BB"/>
    <w:rsid w:val="002262B5"/>
    <w:rsid w:val="0023138D"/>
    <w:rsid w:val="0023606F"/>
    <w:rsid w:val="00240013"/>
    <w:rsid w:val="0024118E"/>
    <w:rsid w:val="00241BAC"/>
    <w:rsid w:val="002474EA"/>
    <w:rsid w:val="00260382"/>
    <w:rsid w:val="00261751"/>
    <w:rsid w:val="00266CB4"/>
    <w:rsid w:val="00267DD1"/>
    <w:rsid w:val="00271106"/>
    <w:rsid w:val="00274A8F"/>
    <w:rsid w:val="002801AA"/>
    <w:rsid w:val="002849BC"/>
    <w:rsid w:val="00291788"/>
    <w:rsid w:val="00295B34"/>
    <w:rsid w:val="002A2943"/>
    <w:rsid w:val="002A5D69"/>
    <w:rsid w:val="002B1DBF"/>
    <w:rsid w:val="002C0D5D"/>
    <w:rsid w:val="002C692D"/>
    <w:rsid w:val="002C6ABE"/>
    <w:rsid w:val="002D2530"/>
    <w:rsid w:val="002E388C"/>
    <w:rsid w:val="002F1BF3"/>
    <w:rsid w:val="002F3127"/>
    <w:rsid w:val="002F4D43"/>
    <w:rsid w:val="003056C6"/>
    <w:rsid w:val="00311B14"/>
    <w:rsid w:val="00316EAB"/>
    <w:rsid w:val="00321184"/>
    <w:rsid w:val="00324306"/>
    <w:rsid w:val="003278D6"/>
    <w:rsid w:val="003303F0"/>
    <w:rsid w:val="0034039F"/>
    <w:rsid w:val="0034059B"/>
    <w:rsid w:val="0035019C"/>
    <w:rsid w:val="00360248"/>
    <w:rsid w:val="00362B7C"/>
    <w:rsid w:val="003636C9"/>
    <w:rsid w:val="00363E4A"/>
    <w:rsid w:val="00366A46"/>
    <w:rsid w:val="00377A0D"/>
    <w:rsid w:val="00380DD7"/>
    <w:rsid w:val="0038677D"/>
    <w:rsid w:val="00396A5C"/>
    <w:rsid w:val="003A0539"/>
    <w:rsid w:val="003D24B2"/>
    <w:rsid w:val="003D3FF4"/>
    <w:rsid w:val="003D7161"/>
    <w:rsid w:val="003E3F9D"/>
    <w:rsid w:val="003E42A1"/>
    <w:rsid w:val="003E69E5"/>
    <w:rsid w:val="003E77D3"/>
    <w:rsid w:val="004002FC"/>
    <w:rsid w:val="0040748E"/>
    <w:rsid w:val="00412206"/>
    <w:rsid w:val="00427E08"/>
    <w:rsid w:val="004313C6"/>
    <w:rsid w:val="00431DF7"/>
    <w:rsid w:val="004349BA"/>
    <w:rsid w:val="0043575C"/>
    <w:rsid w:val="004362E8"/>
    <w:rsid w:val="004365C7"/>
    <w:rsid w:val="0043761B"/>
    <w:rsid w:val="004425B7"/>
    <w:rsid w:val="00444A85"/>
    <w:rsid w:val="00455884"/>
    <w:rsid w:val="00462CFA"/>
    <w:rsid w:val="00465882"/>
    <w:rsid w:val="00465FAA"/>
    <w:rsid w:val="00470380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E0873"/>
    <w:rsid w:val="004E2022"/>
    <w:rsid w:val="004E352A"/>
    <w:rsid w:val="004F5588"/>
    <w:rsid w:val="004F7E99"/>
    <w:rsid w:val="005003F9"/>
    <w:rsid w:val="005032DC"/>
    <w:rsid w:val="0050417B"/>
    <w:rsid w:val="005077AB"/>
    <w:rsid w:val="005133CE"/>
    <w:rsid w:val="00521BA3"/>
    <w:rsid w:val="00523E0D"/>
    <w:rsid w:val="00525588"/>
    <w:rsid w:val="0052710E"/>
    <w:rsid w:val="00531A3E"/>
    <w:rsid w:val="00531C6A"/>
    <w:rsid w:val="0053592E"/>
    <w:rsid w:val="005442FC"/>
    <w:rsid w:val="0055631D"/>
    <w:rsid w:val="00556C75"/>
    <w:rsid w:val="00565F88"/>
    <w:rsid w:val="0057244A"/>
    <w:rsid w:val="00593935"/>
    <w:rsid w:val="005973FD"/>
    <w:rsid w:val="00597C68"/>
    <w:rsid w:val="005A382B"/>
    <w:rsid w:val="005A4047"/>
    <w:rsid w:val="005C0D39"/>
    <w:rsid w:val="005C6232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5EC8"/>
    <w:rsid w:val="006063D0"/>
    <w:rsid w:val="00613C45"/>
    <w:rsid w:val="00633D4E"/>
    <w:rsid w:val="0063526F"/>
    <w:rsid w:val="00637E86"/>
    <w:rsid w:val="006422DE"/>
    <w:rsid w:val="006439FA"/>
    <w:rsid w:val="00655D8F"/>
    <w:rsid w:val="00664665"/>
    <w:rsid w:val="0067485D"/>
    <w:rsid w:val="00687DA3"/>
    <w:rsid w:val="00691DA7"/>
    <w:rsid w:val="00697851"/>
    <w:rsid w:val="006A2065"/>
    <w:rsid w:val="006A32D9"/>
    <w:rsid w:val="006A3D88"/>
    <w:rsid w:val="006A4A7A"/>
    <w:rsid w:val="006B0848"/>
    <w:rsid w:val="006B733D"/>
    <w:rsid w:val="006C34AE"/>
    <w:rsid w:val="006C67AF"/>
    <w:rsid w:val="006D1AFF"/>
    <w:rsid w:val="006D3DC5"/>
    <w:rsid w:val="006E30A6"/>
    <w:rsid w:val="006E341B"/>
    <w:rsid w:val="006E4E51"/>
    <w:rsid w:val="006E53E6"/>
    <w:rsid w:val="006F143B"/>
    <w:rsid w:val="006F3B77"/>
    <w:rsid w:val="006F749F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36ED5"/>
    <w:rsid w:val="007402E0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7380D"/>
    <w:rsid w:val="00776C4F"/>
    <w:rsid w:val="007824E1"/>
    <w:rsid w:val="007838E4"/>
    <w:rsid w:val="007846DC"/>
    <w:rsid w:val="007861E8"/>
    <w:rsid w:val="00790FEB"/>
    <w:rsid w:val="0079368C"/>
    <w:rsid w:val="007A19D8"/>
    <w:rsid w:val="007C5E65"/>
    <w:rsid w:val="007C7234"/>
    <w:rsid w:val="007D0F05"/>
    <w:rsid w:val="007E36E4"/>
    <w:rsid w:val="007E75EA"/>
    <w:rsid w:val="007F0ACE"/>
    <w:rsid w:val="00800F0E"/>
    <w:rsid w:val="00804024"/>
    <w:rsid w:val="00805D76"/>
    <w:rsid w:val="00814067"/>
    <w:rsid w:val="0081753E"/>
    <w:rsid w:val="0085010E"/>
    <w:rsid w:val="0085454F"/>
    <w:rsid w:val="0087354F"/>
    <w:rsid w:val="00885A7B"/>
    <w:rsid w:val="008906C5"/>
    <w:rsid w:val="00892ADF"/>
    <w:rsid w:val="00896985"/>
    <w:rsid w:val="008C53D0"/>
    <w:rsid w:val="008D169F"/>
    <w:rsid w:val="008D527A"/>
    <w:rsid w:val="008D56DA"/>
    <w:rsid w:val="008D5771"/>
    <w:rsid w:val="008E38F3"/>
    <w:rsid w:val="008E5968"/>
    <w:rsid w:val="008F472E"/>
    <w:rsid w:val="00902556"/>
    <w:rsid w:val="0090338C"/>
    <w:rsid w:val="00906085"/>
    <w:rsid w:val="0090745A"/>
    <w:rsid w:val="0091048E"/>
    <w:rsid w:val="009207C7"/>
    <w:rsid w:val="009233CE"/>
    <w:rsid w:val="00924ABC"/>
    <w:rsid w:val="009269F0"/>
    <w:rsid w:val="00940E8F"/>
    <w:rsid w:val="00942A0F"/>
    <w:rsid w:val="0095309C"/>
    <w:rsid w:val="00955CA6"/>
    <w:rsid w:val="00960D9A"/>
    <w:rsid w:val="009652F2"/>
    <w:rsid w:val="009719ED"/>
    <w:rsid w:val="00986C37"/>
    <w:rsid w:val="00997528"/>
    <w:rsid w:val="0099796A"/>
    <w:rsid w:val="009C1346"/>
    <w:rsid w:val="009C45F1"/>
    <w:rsid w:val="009C6B82"/>
    <w:rsid w:val="009D05C8"/>
    <w:rsid w:val="009D6C4D"/>
    <w:rsid w:val="009E380D"/>
    <w:rsid w:val="009E3C0B"/>
    <w:rsid w:val="00A13244"/>
    <w:rsid w:val="00A239AA"/>
    <w:rsid w:val="00A327A6"/>
    <w:rsid w:val="00A439E8"/>
    <w:rsid w:val="00A45753"/>
    <w:rsid w:val="00A53423"/>
    <w:rsid w:val="00A55578"/>
    <w:rsid w:val="00A62659"/>
    <w:rsid w:val="00A65F20"/>
    <w:rsid w:val="00A72CC8"/>
    <w:rsid w:val="00A76293"/>
    <w:rsid w:val="00A77DA2"/>
    <w:rsid w:val="00A83622"/>
    <w:rsid w:val="00A85D9D"/>
    <w:rsid w:val="00A90311"/>
    <w:rsid w:val="00A92C4C"/>
    <w:rsid w:val="00A942FE"/>
    <w:rsid w:val="00A95431"/>
    <w:rsid w:val="00AA602D"/>
    <w:rsid w:val="00AB572D"/>
    <w:rsid w:val="00AB63D0"/>
    <w:rsid w:val="00AC3884"/>
    <w:rsid w:val="00AC5BAE"/>
    <w:rsid w:val="00AD61FC"/>
    <w:rsid w:val="00AD7721"/>
    <w:rsid w:val="00AE1494"/>
    <w:rsid w:val="00AE2923"/>
    <w:rsid w:val="00AE7F9D"/>
    <w:rsid w:val="00AF1003"/>
    <w:rsid w:val="00AF1794"/>
    <w:rsid w:val="00B028F7"/>
    <w:rsid w:val="00B02A74"/>
    <w:rsid w:val="00B05BDB"/>
    <w:rsid w:val="00B22863"/>
    <w:rsid w:val="00B24855"/>
    <w:rsid w:val="00B27CEF"/>
    <w:rsid w:val="00B40193"/>
    <w:rsid w:val="00B41502"/>
    <w:rsid w:val="00B51024"/>
    <w:rsid w:val="00B512B5"/>
    <w:rsid w:val="00B60CD8"/>
    <w:rsid w:val="00B60F9C"/>
    <w:rsid w:val="00B60FB0"/>
    <w:rsid w:val="00B6769E"/>
    <w:rsid w:val="00B70EC3"/>
    <w:rsid w:val="00B734FB"/>
    <w:rsid w:val="00B73F22"/>
    <w:rsid w:val="00B76F9A"/>
    <w:rsid w:val="00B810B2"/>
    <w:rsid w:val="00B83EC5"/>
    <w:rsid w:val="00B85B96"/>
    <w:rsid w:val="00B96AB3"/>
    <w:rsid w:val="00B970DA"/>
    <w:rsid w:val="00BA26F7"/>
    <w:rsid w:val="00BA6D9D"/>
    <w:rsid w:val="00BA79F0"/>
    <w:rsid w:val="00BB0246"/>
    <w:rsid w:val="00BB4757"/>
    <w:rsid w:val="00BB4B8C"/>
    <w:rsid w:val="00BB5068"/>
    <w:rsid w:val="00BB7AE8"/>
    <w:rsid w:val="00BD0481"/>
    <w:rsid w:val="00BD2153"/>
    <w:rsid w:val="00BD231D"/>
    <w:rsid w:val="00BD4447"/>
    <w:rsid w:val="00BE0C53"/>
    <w:rsid w:val="00BE2623"/>
    <w:rsid w:val="00BE3923"/>
    <w:rsid w:val="00BE4BF0"/>
    <w:rsid w:val="00BE588D"/>
    <w:rsid w:val="00BE5EE5"/>
    <w:rsid w:val="00BE68EE"/>
    <w:rsid w:val="00BE7F63"/>
    <w:rsid w:val="00BF45FB"/>
    <w:rsid w:val="00BF6839"/>
    <w:rsid w:val="00C01DC1"/>
    <w:rsid w:val="00C06D32"/>
    <w:rsid w:val="00C11F9B"/>
    <w:rsid w:val="00C123B1"/>
    <w:rsid w:val="00C21071"/>
    <w:rsid w:val="00C2398C"/>
    <w:rsid w:val="00C25569"/>
    <w:rsid w:val="00C27366"/>
    <w:rsid w:val="00C535CE"/>
    <w:rsid w:val="00C54379"/>
    <w:rsid w:val="00C56E7B"/>
    <w:rsid w:val="00C63AA8"/>
    <w:rsid w:val="00C6415E"/>
    <w:rsid w:val="00C7783C"/>
    <w:rsid w:val="00C81210"/>
    <w:rsid w:val="00C84641"/>
    <w:rsid w:val="00C91B06"/>
    <w:rsid w:val="00C962D0"/>
    <w:rsid w:val="00CA1703"/>
    <w:rsid w:val="00CA2017"/>
    <w:rsid w:val="00CA6B58"/>
    <w:rsid w:val="00CB1AE6"/>
    <w:rsid w:val="00CB3ED4"/>
    <w:rsid w:val="00CB3F86"/>
    <w:rsid w:val="00CB4D32"/>
    <w:rsid w:val="00CC60B9"/>
    <w:rsid w:val="00CD34F0"/>
    <w:rsid w:val="00CD5F20"/>
    <w:rsid w:val="00CE024D"/>
    <w:rsid w:val="00CE0954"/>
    <w:rsid w:val="00CF11F7"/>
    <w:rsid w:val="00D1323F"/>
    <w:rsid w:val="00D13A5E"/>
    <w:rsid w:val="00D202BA"/>
    <w:rsid w:val="00D251AC"/>
    <w:rsid w:val="00D2635A"/>
    <w:rsid w:val="00D37B59"/>
    <w:rsid w:val="00D41224"/>
    <w:rsid w:val="00D4142A"/>
    <w:rsid w:val="00D429D1"/>
    <w:rsid w:val="00D43766"/>
    <w:rsid w:val="00D47CCF"/>
    <w:rsid w:val="00D6092E"/>
    <w:rsid w:val="00D640F6"/>
    <w:rsid w:val="00D6457B"/>
    <w:rsid w:val="00D66DEC"/>
    <w:rsid w:val="00D71A41"/>
    <w:rsid w:val="00D768A4"/>
    <w:rsid w:val="00D84EE3"/>
    <w:rsid w:val="00D85BB6"/>
    <w:rsid w:val="00D92812"/>
    <w:rsid w:val="00D92F52"/>
    <w:rsid w:val="00D956C1"/>
    <w:rsid w:val="00DA282F"/>
    <w:rsid w:val="00DA753F"/>
    <w:rsid w:val="00DC182C"/>
    <w:rsid w:val="00DC5754"/>
    <w:rsid w:val="00DD34A3"/>
    <w:rsid w:val="00DD6056"/>
    <w:rsid w:val="00DE56C0"/>
    <w:rsid w:val="00DE6413"/>
    <w:rsid w:val="00DE7C6A"/>
    <w:rsid w:val="00DF09BF"/>
    <w:rsid w:val="00DF2857"/>
    <w:rsid w:val="00DF39C2"/>
    <w:rsid w:val="00DF782B"/>
    <w:rsid w:val="00E00FEB"/>
    <w:rsid w:val="00E03AEF"/>
    <w:rsid w:val="00E0751D"/>
    <w:rsid w:val="00E102DE"/>
    <w:rsid w:val="00E11865"/>
    <w:rsid w:val="00E24825"/>
    <w:rsid w:val="00E25996"/>
    <w:rsid w:val="00E304E4"/>
    <w:rsid w:val="00E31E3D"/>
    <w:rsid w:val="00E36AA2"/>
    <w:rsid w:val="00E42093"/>
    <w:rsid w:val="00E522AD"/>
    <w:rsid w:val="00E64103"/>
    <w:rsid w:val="00E74B86"/>
    <w:rsid w:val="00E751AB"/>
    <w:rsid w:val="00E76CD1"/>
    <w:rsid w:val="00E7773C"/>
    <w:rsid w:val="00E91F73"/>
    <w:rsid w:val="00E9441E"/>
    <w:rsid w:val="00E94B19"/>
    <w:rsid w:val="00EA2EDD"/>
    <w:rsid w:val="00EA586D"/>
    <w:rsid w:val="00EC3630"/>
    <w:rsid w:val="00ED419D"/>
    <w:rsid w:val="00ED5E53"/>
    <w:rsid w:val="00EE0838"/>
    <w:rsid w:val="00EE1DB3"/>
    <w:rsid w:val="00EE4AD8"/>
    <w:rsid w:val="00EF2B6C"/>
    <w:rsid w:val="00F06966"/>
    <w:rsid w:val="00F12FC2"/>
    <w:rsid w:val="00F139AC"/>
    <w:rsid w:val="00F21EAC"/>
    <w:rsid w:val="00F3243D"/>
    <w:rsid w:val="00F43759"/>
    <w:rsid w:val="00F46D0D"/>
    <w:rsid w:val="00F74D23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D09D8"/>
    <w:rsid w:val="00FD3115"/>
    <w:rsid w:val="00FD5C99"/>
    <w:rsid w:val="00FE2CE6"/>
    <w:rsid w:val="00FF121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paragraph" w:customStyle="1" w:styleId="TYTUKOMUNIKATU">
    <w:name w:val="TYTUŁ KOMUNIKATU"/>
    <w:basedOn w:val="Normalny"/>
    <w:link w:val="TYTUKOMUNIKATUZnak"/>
    <w:rsid w:val="0017536E"/>
    <w:pPr>
      <w:keepNext/>
      <w:keepLines/>
      <w:spacing w:before="120" w:after="120" w:line="360" w:lineRule="auto"/>
    </w:pPr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17536E"/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konkurs_prace_dyplomow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konkurs_prace_dyplomow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k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Nastulak</cp:lastModifiedBy>
  <cp:revision>7</cp:revision>
  <cp:lastPrinted>2019-03-06T14:11:00Z</cp:lastPrinted>
  <dcterms:created xsi:type="dcterms:W3CDTF">2021-09-23T14:14:00Z</dcterms:created>
  <dcterms:modified xsi:type="dcterms:W3CDTF">2021-09-24T06:54:00Z</dcterms:modified>
</cp:coreProperties>
</file>