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6B18" w14:textId="213D7DB5" w:rsidR="003F4D8C" w:rsidRPr="009C75FF" w:rsidRDefault="003F4D8C" w:rsidP="000C051C">
      <w:pPr>
        <w:spacing w:after="240" w:line="360" w:lineRule="auto"/>
        <w:jc w:val="both"/>
        <w:rPr>
          <w:sz w:val="32"/>
          <w:szCs w:val="32"/>
        </w:rPr>
      </w:pPr>
      <w:r w:rsidRPr="003F4D8C">
        <w:rPr>
          <w:sz w:val="32"/>
          <w:szCs w:val="32"/>
        </w:rPr>
        <w:t>PRE-PAID</w:t>
      </w:r>
      <w:r w:rsidR="00AB7D27">
        <w:rPr>
          <w:sz w:val="32"/>
          <w:szCs w:val="32"/>
        </w:rPr>
        <w:t xml:space="preserve"> – MODYFIKACJA ZASAD ZWROTU PIENIĘDZY</w:t>
      </w:r>
      <w:r w:rsidRPr="003F4D8C">
        <w:rPr>
          <w:sz w:val="32"/>
          <w:szCs w:val="32"/>
        </w:rPr>
        <w:t xml:space="preserve"> </w:t>
      </w:r>
    </w:p>
    <w:p w14:paraId="5C6A6526" w14:textId="65D51141" w:rsidR="00ED399D" w:rsidRDefault="00ED399D" w:rsidP="003F1054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3F1054">
        <w:rPr>
          <w:b/>
          <w:bCs/>
          <w:color w:val="000000" w:themeColor="text1"/>
          <w:sz w:val="22"/>
          <w:lang w:eastAsia="pl-PL"/>
        </w:rPr>
        <w:t>Prezes UOKiK</w:t>
      </w:r>
      <w:r w:rsidR="003F1054">
        <w:rPr>
          <w:b/>
          <w:bCs/>
          <w:color w:val="000000" w:themeColor="text1"/>
          <w:sz w:val="22"/>
          <w:lang w:eastAsia="pl-PL"/>
        </w:rPr>
        <w:t xml:space="preserve"> </w:t>
      </w:r>
      <w:r w:rsidR="00F22271">
        <w:rPr>
          <w:b/>
          <w:bCs/>
          <w:color w:val="000000" w:themeColor="text1"/>
          <w:sz w:val="22"/>
          <w:lang w:eastAsia="pl-PL"/>
        </w:rPr>
        <w:t>Tomasz Chróstny zaproponuje modyfikację mechanizmu</w:t>
      </w:r>
      <w:r w:rsidR="00523093">
        <w:rPr>
          <w:b/>
          <w:bCs/>
          <w:color w:val="000000" w:themeColor="text1"/>
          <w:sz w:val="22"/>
          <w:lang w:eastAsia="pl-PL"/>
        </w:rPr>
        <w:t xml:space="preserve"> </w:t>
      </w:r>
      <w:r w:rsidR="00F77BFF">
        <w:rPr>
          <w:b/>
          <w:bCs/>
          <w:color w:val="000000" w:themeColor="text1"/>
          <w:sz w:val="22"/>
          <w:lang w:eastAsia="pl-PL"/>
        </w:rPr>
        <w:t>rozliczania niewykorzystanych pieniędzy z kar</w:t>
      </w:r>
      <w:r w:rsidR="00C42AF0">
        <w:rPr>
          <w:b/>
          <w:bCs/>
          <w:color w:val="000000" w:themeColor="text1"/>
          <w:sz w:val="22"/>
          <w:lang w:eastAsia="pl-PL"/>
        </w:rPr>
        <w:t>t</w:t>
      </w:r>
      <w:r w:rsidR="00F77BFF">
        <w:rPr>
          <w:b/>
          <w:bCs/>
          <w:color w:val="000000" w:themeColor="text1"/>
          <w:sz w:val="22"/>
          <w:lang w:eastAsia="pl-PL"/>
        </w:rPr>
        <w:t xml:space="preserve"> </w:t>
      </w:r>
      <w:proofErr w:type="spellStart"/>
      <w:r w:rsidR="00F77BFF">
        <w:rPr>
          <w:b/>
          <w:bCs/>
          <w:color w:val="000000" w:themeColor="text1"/>
          <w:sz w:val="22"/>
          <w:lang w:eastAsia="pl-PL"/>
        </w:rPr>
        <w:t>pre-paid</w:t>
      </w:r>
      <w:proofErr w:type="spellEnd"/>
      <w:r w:rsidR="00F77BFF">
        <w:rPr>
          <w:b/>
          <w:bCs/>
          <w:color w:val="000000" w:themeColor="text1"/>
          <w:sz w:val="22"/>
          <w:lang w:eastAsia="pl-PL"/>
        </w:rPr>
        <w:t xml:space="preserve"> </w:t>
      </w:r>
      <w:r w:rsidRPr="003F1054">
        <w:rPr>
          <w:b/>
          <w:bCs/>
          <w:color w:val="000000" w:themeColor="text1"/>
          <w:sz w:val="22"/>
          <w:lang w:eastAsia="pl-PL"/>
        </w:rPr>
        <w:t xml:space="preserve">w </w:t>
      </w:r>
      <w:r w:rsidR="00FD763A">
        <w:rPr>
          <w:b/>
          <w:bCs/>
          <w:color w:val="000000" w:themeColor="text1"/>
          <w:sz w:val="22"/>
          <w:lang w:eastAsia="pl-PL"/>
        </w:rPr>
        <w:t>p</w:t>
      </w:r>
      <w:r w:rsidRPr="003F1054">
        <w:rPr>
          <w:b/>
          <w:bCs/>
          <w:color w:val="000000" w:themeColor="text1"/>
          <w:sz w:val="22"/>
          <w:lang w:eastAsia="pl-PL"/>
        </w:rPr>
        <w:t xml:space="preserve">rawie </w:t>
      </w:r>
      <w:r w:rsidR="00FD763A">
        <w:rPr>
          <w:b/>
          <w:bCs/>
          <w:color w:val="000000" w:themeColor="text1"/>
          <w:sz w:val="22"/>
          <w:lang w:eastAsia="pl-PL"/>
        </w:rPr>
        <w:t>t</w:t>
      </w:r>
      <w:r w:rsidRPr="003F1054">
        <w:rPr>
          <w:b/>
          <w:bCs/>
          <w:color w:val="000000" w:themeColor="text1"/>
          <w:sz w:val="22"/>
          <w:lang w:eastAsia="pl-PL"/>
        </w:rPr>
        <w:t xml:space="preserve">elekomunikacyjnym. </w:t>
      </w:r>
    </w:p>
    <w:p w14:paraId="4A1C8372" w14:textId="3F7AAEF4" w:rsidR="00F77BFF" w:rsidRPr="003F1054" w:rsidRDefault="00F77BFF" w:rsidP="003F1054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F77BFF">
        <w:rPr>
          <w:b/>
          <w:bCs/>
          <w:color w:val="000000" w:themeColor="text1"/>
          <w:sz w:val="22"/>
          <w:lang w:eastAsia="pl-PL"/>
        </w:rPr>
        <w:t xml:space="preserve">Propozycja </w:t>
      </w:r>
      <w:r w:rsidR="00AB7D27">
        <w:rPr>
          <w:b/>
          <w:bCs/>
          <w:color w:val="000000" w:themeColor="text1"/>
          <w:sz w:val="22"/>
          <w:lang w:eastAsia="pl-PL"/>
        </w:rPr>
        <w:t xml:space="preserve">została omówiona z </w:t>
      </w:r>
      <w:r w:rsidR="00EB6488">
        <w:rPr>
          <w:b/>
          <w:bCs/>
          <w:color w:val="000000" w:themeColor="text1"/>
          <w:sz w:val="22"/>
          <w:lang w:eastAsia="pl-PL"/>
        </w:rPr>
        <w:t>m</w:t>
      </w:r>
      <w:r w:rsidRPr="00F77BFF">
        <w:rPr>
          <w:b/>
          <w:bCs/>
          <w:color w:val="000000" w:themeColor="text1"/>
          <w:sz w:val="22"/>
          <w:lang w:eastAsia="pl-PL"/>
        </w:rPr>
        <w:t>inistr</w:t>
      </w:r>
      <w:r w:rsidR="00AB7D27">
        <w:rPr>
          <w:b/>
          <w:bCs/>
          <w:color w:val="000000" w:themeColor="text1"/>
          <w:sz w:val="22"/>
          <w:lang w:eastAsia="pl-PL"/>
        </w:rPr>
        <w:t>em</w:t>
      </w:r>
      <w:r w:rsidRPr="00F77BFF">
        <w:rPr>
          <w:b/>
          <w:bCs/>
          <w:color w:val="000000" w:themeColor="text1"/>
          <w:sz w:val="22"/>
          <w:lang w:eastAsia="pl-PL"/>
        </w:rPr>
        <w:t xml:space="preserve"> </w:t>
      </w:r>
      <w:r w:rsidR="00523093">
        <w:rPr>
          <w:b/>
          <w:bCs/>
          <w:color w:val="000000" w:themeColor="text1"/>
          <w:sz w:val="22"/>
          <w:lang w:eastAsia="pl-PL"/>
        </w:rPr>
        <w:t>Janusz</w:t>
      </w:r>
      <w:r w:rsidR="00B633E1">
        <w:rPr>
          <w:b/>
          <w:bCs/>
          <w:color w:val="000000" w:themeColor="text1"/>
          <w:sz w:val="22"/>
          <w:lang w:eastAsia="pl-PL"/>
        </w:rPr>
        <w:t>em</w:t>
      </w:r>
      <w:r w:rsidR="00523093">
        <w:rPr>
          <w:b/>
          <w:bCs/>
          <w:color w:val="000000" w:themeColor="text1"/>
          <w:sz w:val="22"/>
          <w:lang w:eastAsia="pl-PL"/>
        </w:rPr>
        <w:t xml:space="preserve"> Cieszyński</w:t>
      </w:r>
      <w:r w:rsidR="00B633E1">
        <w:rPr>
          <w:b/>
          <w:bCs/>
          <w:color w:val="000000" w:themeColor="text1"/>
          <w:sz w:val="22"/>
          <w:lang w:eastAsia="pl-PL"/>
        </w:rPr>
        <w:t>m</w:t>
      </w:r>
      <w:r w:rsidR="00523093">
        <w:rPr>
          <w:b/>
          <w:bCs/>
          <w:color w:val="000000" w:themeColor="text1"/>
          <w:sz w:val="22"/>
          <w:lang w:eastAsia="pl-PL"/>
        </w:rPr>
        <w:t xml:space="preserve">, który </w:t>
      </w:r>
      <w:r w:rsidR="00AB7D27">
        <w:rPr>
          <w:b/>
          <w:bCs/>
          <w:color w:val="000000" w:themeColor="text1"/>
          <w:sz w:val="22"/>
          <w:lang w:eastAsia="pl-PL"/>
        </w:rPr>
        <w:t>przyjął ją z życzliwością zapewniając</w:t>
      </w:r>
      <w:r w:rsidR="00523093">
        <w:rPr>
          <w:b/>
          <w:bCs/>
          <w:color w:val="000000" w:themeColor="text1"/>
          <w:sz w:val="22"/>
          <w:lang w:eastAsia="pl-PL"/>
        </w:rPr>
        <w:t>, że</w:t>
      </w:r>
      <w:r w:rsidRPr="00F77BFF">
        <w:rPr>
          <w:b/>
          <w:bCs/>
          <w:color w:val="000000" w:themeColor="text1"/>
          <w:sz w:val="22"/>
          <w:lang w:eastAsia="pl-PL"/>
        </w:rPr>
        <w:t xml:space="preserve"> </w:t>
      </w:r>
      <w:r w:rsidR="00AB7D27">
        <w:rPr>
          <w:b/>
          <w:bCs/>
          <w:color w:val="000000" w:themeColor="text1"/>
          <w:sz w:val="22"/>
          <w:lang w:eastAsia="pl-PL"/>
        </w:rPr>
        <w:t xml:space="preserve">stosowna </w:t>
      </w:r>
      <w:r w:rsidRPr="00F77BFF">
        <w:rPr>
          <w:b/>
          <w:bCs/>
          <w:color w:val="000000" w:themeColor="text1"/>
          <w:sz w:val="22"/>
          <w:lang w:eastAsia="pl-PL"/>
        </w:rPr>
        <w:t>poprawka zostanie dodana w procesie legislacyjnym</w:t>
      </w:r>
      <w:r w:rsidR="00523093">
        <w:rPr>
          <w:b/>
          <w:bCs/>
          <w:color w:val="000000" w:themeColor="text1"/>
          <w:sz w:val="22"/>
          <w:lang w:eastAsia="pl-PL"/>
        </w:rPr>
        <w:t xml:space="preserve">. </w:t>
      </w:r>
    </w:p>
    <w:p w14:paraId="5D9AFC9F" w14:textId="255A649B" w:rsidR="003F1054" w:rsidRPr="00FD763A" w:rsidRDefault="00FD763A" w:rsidP="00FD763A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bCs/>
          <w:color w:val="000000" w:themeColor="text1"/>
          <w:sz w:val="22"/>
          <w:lang w:eastAsia="pl-PL"/>
        </w:rPr>
      </w:pPr>
      <w:bookmarkStart w:id="0" w:name="_Hlk82432861"/>
      <w:r w:rsidRPr="00FD763A">
        <w:rPr>
          <w:rFonts w:cs="Tahoma"/>
          <w:b/>
          <w:color w:val="000000" w:themeColor="text1"/>
          <w:sz w:val="22"/>
          <w:shd w:val="clear" w:color="auto" w:fill="FFFFFF"/>
        </w:rPr>
        <w:t xml:space="preserve">Kwestia zwrotu niewykorzystanych środków z konta na kartę przy wyborze nowej firmy telekomunikacyjnej </w:t>
      </w:r>
      <w:r w:rsidR="00F77BFF">
        <w:rPr>
          <w:rFonts w:cs="Tahoma"/>
          <w:b/>
          <w:color w:val="000000" w:themeColor="text1"/>
          <w:sz w:val="22"/>
          <w:shd w:val="clear" w:color="auto" w:fill="FFFFFF"/>
        </w:rPr>
        <w:t xml:space="preserve">była badana przez Prezesa UOKiK. </w:t>
      </w:r>
      <w:bookmarkEnd w:id="0"/>
    </w:p>
    <w:p w14:paraId="577126BB" w14:textId="19AF3DAF" w:rsidR="00523093" w:rsidRDefault="00226B47" w:rsidP="00523093">
      <w:pPr>
        <w:spacing w:after="240" w:line="360" w:lineRule="auto"/>
        <w:jc w:val="both"/>
        <w:rPr>
          <w:bCs/>
          <w:sz w:val="22"/>
        </w:rPr>
      </w:pPr>
      <w:r w:rsidRPr="007300E5">
        <w:rPr>
          <w:b/>
          <w:bCs/>
          <w:color w:val="000000" w:themeColor="text1"/>
          <w:sz w:val="22"/>
          <w:lang w:eastAsia="pl-PL"/>
        </w:rPr>
        <w:t>[Warszawa,</w:t>
      </w:r>
      <w:r w:rsidR="004C256F" w:rsidRPr="007300E5">
        <w:rPr>
          <w:b/>
          <w:bCs/>
          <w:color w:val="000000" w:themeColor="text1"/>
          <w:sz w:val="22"/>
          <w:lang w:eastAsia="pl-PL"/>
        </w:rPr>
        <w:t xml:space="preserve"> </w:t>
      </w:r>
      <w:r w:rsidR="001D3C8B">
        <w:rPr>
          <w:b/>
          <w:bCs/>
          <w:color w:val="000000" w:themeColor="text1"/>
          <w:sz w:val="22"/>
          <w:lang w:eastAsia="pl-PL"/>
        </w:rPr>
        <w:t>14</w:t>
      </w:r>
      <w:bookmarkStart w:id="1" w:name="_GoBack"/>
      <w:bookmarkEnd w:id="1"/>
      <w:r w:rsidR="00C4092A">
        <w:rPr>
          <w:b/>
          <w:bCs/>
          <w:color w:val="000000" w:themeColor="text1"/>
          <w:sz w:val="22"/>
          <w:lang w:eastAsia="pl-PL"/>
        </w:rPr>
        <w:t xml:space="preserve"> </w:t>
      </w:r>
      <w:r w:rsidRPr="007300E5">
        <w:rPr>
          <w:b/>
          <w:bCs/>
          <w:color w:val="000000" w:themeColor="text1"/>
          <w:sz w:val="22"/>
          <w:lang w:eastAsia="pl-PL"/>
        </w:rPr>
        <w:t>września 2021 r</w:t>
      </w:r>
      <w:r w:rsidR="009721E6" w:rsidRPr="007300E5">
        <w:rPr>
          <w:b/>
          <w:bCs/>
          <w:color w:val="000000" w:themeColor="text1"/>
          <w:sz w:val="22"/>
          <w:lang w:eastAsia="pl-PL"/>
        </w:rPr>
        <w:t>.</w:t>
      </w:r>
      <w:r w:rsidRPr="007300E5">
        <w:rPr>
          <w:b/>
          <w:bCs/>
          <w:color w:val="000000" w:themeColor="text1"/>
          <w:sz w:val="22"/>
          <w:lang w:eastAsia="pl-PL"/>
        </w:rPr>
        <w:t xml:space="preserve">] </w:t>
      </w:r>
      <w:r w:rsidR="00ED399D" w:rsidRPr="00ED399D">
        <w:rPr>
          <w:bCs/>
          <w:color w:val="000000" w:themeColor="text1"/>
          <w:sz w:val="22"/>
          <w:lang w:eastAsia="pl-PL"/>
        </w:rPr>
        <w:t>Prezes UOKiK od wielu lat przygląda się rynkowi telekomunikacyjnemu</w:t>
      </w:r>
      <w:r w:rsidR="003F1054">
        <w:rPr>
          <w:bCs/>
          <w:color w:val="000000" w:themeColor="text1"/>
          <w:sz w:val="22"/>
          <w:lang w:eastAsia="pl-PL"/>
        </w:rPr>
        <w:t>, sprawdzał m.in.</w:t>
      </w:r>
      <w:r w:rsidR="000C051C" w:rsidRPr="00F22271">
        <w:rPr>
          <w:bCs/>
          <w:sz w:val="22"/>
        </w:rPr>
        <w:t xml:space="preserve"> czy najwięksi operatorzy komórkowi oddają konsumentom niewykorzystane pieniądze</w:t>
      </w:r>
      <w:r w:rsidR="000C051C" w:rsidRPr="00C208EB">
        <w:rPr>
          <w:bCs/>
          <w:sz w:val="22"/>
        </w:rPr>
        <w:t>, gdy minie ważność konta na kartę.</w:t>
      </w:r>
      <w:r w:rsidR="000C051C">
        <w:rPr>
          <w:bCs/>
          <w:sz w:val="22"/>
        </w:rPr>
        <w:t xml:space="preserve"> </w:t>
      </w:r>
      <w:r w:rsidR="003F4D8C">
        <w:rPr>
          <w:bCs/>
          <w:sz w:val="22"/>
        </w:rPr>
        <w:t xml:space="preserve">W 2020 r. </w:t>
      </w:r>
      <w:r w:rsidR="000C051C">
        <w:rPr>
          <w:bCs/>
          <w:sz w:val="22"/>
        </w:rPr>
        <w:t xml:space="preserve">Prezes </w:t>
      </w:r>
      <w:r w:rsidR="003F1054">
        <w:rPr>
          <w:bCs/>
          <w:sz w:val="22"/>
        </w:rPr>
        <w:t xml:space="preserve">Urzędu </w:t>
      </w:r>
      <w:r w:rsidR="000C051C">
        <w:rPr>
          <w:bCs/>
          <w:sz w:val="22"/>
        </w:rPr>
        <w:t xml:space="preserve">Tomasz Chróstny wydał </w:t>
      </w:r>
      <w:r w:rsidR="003F4D8C">
        <w:rPr>
          <w:bCs/>
          <w:sz w:val="22"/>
        </w:rPr>
        <w:t xml:space="preserve">4 </w:t>
      </w:r>
      <w:r w:rsidR="000C051C">
        <w:rPr>
          <w:bCs/>
          <w:sz w:val="22"/>
        </w:rPr>
        <w:t>decyzj</w:t>
      </w:r>
      <w:r w:rsidR="003F4D8C">
        <w:rPr>
          <w:bCs/>
          <w:sz w:val="22"/>
        </w:rPr>
        <w:t>e</w:t>
      </w:r>
      <w:r w:rsidR="000C051C">
        <w:rPr>
          <w:bCs/>
          <w:sz w:val="22"/>
        </w:rPr>
        <w:t xml:space="preserve"> w tej sprawie</w:t>
      </w:r>
      <w:r w:rsidR="003F4D8C">
        <w:rPr>
          <w:bCs/>
          <w:sz w:val="22"/>
        </w:rPr>
        <w:t>.</w:t>
      </w:r>
      <w:r w:rsidR="000C051C">
        <w:rPr>
          <w:bCs/>
          <w:sz w:val="22"/>
        </w:rPr>
        <w:t xml:space="preserve"> </w:t>
      </w:r>
      <w:hyperlink r:id="rId8" w:history="1">
        <w:r w:rsidR="003F4D8C">
          <w:rPr>
            <w:rStyle w:val="Hipercze"/>
            <w:bCs/>
            <w:sz w:val="22"/>
          </w:rPr>
          <w:t>Na</w:t>
        </w:r>
        <w:r w:rsidR="003F4D8C" w:rsidRPr="00516037">
          <w:rPr>
            <w:rStyle w:val="Hipercze"/>
            <w:bCs/>
            <w:sz w:val="22"/>
          </w:rPr>
          <w:t xml:space="preserve"> spółk</w:t>
        </w:r>
        <w:r w:rsidR="003F4D8C">
          <w:rPr>
            <w:rStyle w:val="Hipercze"/>
            <w:bCs/>
            <w:sz w:val="22"/>
          </w:rPr>
          <w:t>ę</w:t>
        </w:r>
        <w:r w:rsidR="003F4D8C" w:rsidRPr="00516037">
          <w:rPr>
            <w:rStyle w:val="Hipercze"/>
            <w:bCs/>
            <w:sz w:val="22"/>
          </w:rPr>
          <w:t xml:space="preserve"> Polkomtel</w:t>
        </w:r>
      </w:hyperlink>
      <w:r w:rsidR="000C051C">
        <w:rPr>
          <w:rStyle w:val="Hipercze"/>
          <w:bCs/>
          <w:sz w:val="22"/>
        </w:rPr>
        <w:t xml:space="preserve"> (operatora sieci Plus)</w:t>
      </w:r>
      <w:r w:rsidR="000C051C">
        <w:rPr>
          <w:bCs/>
          <w:sz w:val="22"/>
        </w:rPr>
        <w:t xml:space="preserve"> nałożył ponad 20 mln zł kary. Ponadto zobowiązał </w:t>
      </w:r>
      <w:hyperlink r:id="rId9" w:history="1">
        <w:r w:rsidR="000C051C" w:rsidRPr="00461303">
          <w:rPr>
            <w:rStyle w:val="Hipercze"/>
            <w:bCs/>
            <w:sz w:val="22"/>
          </w:rPr>
          <w:t>T-Mobile</w:t>
        </w:r>
      </w:hyperlink>
      <w:r w:rsidR="000C051C">
        <w:rPr>
          <w:rStyle w:val="Hipercze"/>
          <w:bCs/>
          <w:sz w:val="22"/>
        </w:rPr>
        <w:t>,</w:t>
      </w:r>
      <w:r w:rsidR="000C051C">
        <w:rPr>
          <w:bCs/>
          <w:sz w:val="22"/>
        </w:rPr>
        <w:t xml:space="preserve"> </w:t>
      </w:r>
      <w:hyperlink r:id="rId10" w:history="1">
        <w:r w:rsidR="000C051C" w:rsidRPr="000C051C">
          <w:rPr>
            <w:rStyle w:val="Hipercze"/>
            <w:bCs/>
            <w:sz w:val="22"/>
          </w:rPr>
          <w:t>Orange</w:t>
        </w:r>
      </w:hyperlink>
      <w:r w:rsidR="000C051C">
        <w:rPr>
          <w:bCs/>
          <w:sz w:val="22"/>
        </w:rPr>
        <w:t xml:space="preserve"> oraz </w:t>
      </w:r>
      <w:hyperlink r:id="rId11" w:history="1">
        <w:r w:rsidR="000C051C" w:rsidRPr="00461303">
          <w:rPr>
            <w:rStyle w:val="Hipercze"/>
            <w:sz w:val="22"/>
          </w:rPr>
          <w:t>P4 (operatora sieci Play)</w:t>
        </w:r>
      </w:hyperlink>
      <w:r w:rsidR="000C051C">
        <w:rPr>
          <w:bCs/>
          <w:sz w:val="22"/>
        </w:rPr>
        <w:t xml:space="preserve"> do zwrotu pieniędzy </w:t>
      </w:r>
      <w:r w:rsidR="000C051C" w:rsidRPr="0014322C">
        <w:rPr>
          <w:bCs/>
          <w:sz w:val="22"/>
        </w:rPr>
        <w:t xml:space="preserve">odbiorcom. </w:t>
      </w:r>
    </w:p>
    <w:p w14:paraId="45950E81" w14:textId="074CBB05" w:rsidR="00F77BFF" w:rsidRPr="00523093" w:rsidRDefault="003F1054" w:rsidP="00523093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Jednocześnie Prezes UOKiK </w:t>
      </w:r>
      <w:r w:rsidR="00F22271">
        <w:rPr>
          <w:bCs/>
          <w:sz w:val="22"/>
        </w:rPr>
        <w:t xml:space="preserve">przedstawi modyfikację mechanizmu rozliczania niewykorzystanych środków z </w:t>
      </w:r>
      <w:proofErr w:type="spellStart"/>
      <w:r w:rsidR="00F22271">
        <w:rPr>
          <w:bCs/>
          <w:sz w:val="22"/>
        </w:rPr>
        <w:t>pre-paid</w:t>
      </w:r>
      <w:proofErr w:type="spellEnd"/>
      <w:r w:rsidR="00F22271">
        <w:rPr>
          <w:bCs/>
          <w:sz w:val="22"/>
        </w:rPr>
        <w:t xml:space="preserve"> </w:t>
      </w:r>
      <w:r>
        <w:rPr>
          <w:bCs/>
          <w:sz w:val="22"/>
        </w:rPr>
        <w:t xml:space="preserve">w </w:t>
      </w:r>
      <w:r w:rsidR="00B633E1">
        <w:rPr>
          <w:bCs/>
          <w:sz w:val="22"/>
        </w:rPr>
        <w:t>przygotowywanym Prawie Komunikacji Elektronicznej</w:t>
      </w:r>
      <w:r w:rsidR="00EB6488">
        <w:rPr>
          <w:bCs/>
          <w:sz w:val="22"/>
        </w:rPr>
        <w:t>,</w:t>
      </w:r>
      <w:r w:rsidR="00B633E1">
        <w:rPr>
          <w:bCs/>
          <w:sz w:val="22"/>
        </w:rPr>
        <w:t xml:space="preserve"> przewidującego przekazanie środków niewykorzystanych środków z </w:t>
      </w:r>
      <w:proofErr w:type="spellStart"/>
      <w:r w:rsidR="00B633E1">
        <w:rPr>
          <w:bCs/>
          <w:sz w:val="22"/>
        </w:rPr>
        <w:t>pre-paid</w:t>
      </w:r>
      <w:proofErr w:type="spellEnd"/>
      <w:r w:rsidR="00B633E1">
        <w:rPr>
          <w:bCs/>
          <w:sz w:val="22"/>
        </w:rPr>
        <w:t xml:space="preserve"> na konto Funduszu Szerokopasmowego</w:t>
      </w:r>
      <w:r w:rsidR="00F77BFF" w:rsidRPr="00523093">
        <w:rPr>
          <w:rFonts w:cs="Tahoma"/>
          <w:color w:val="000000" w:themeColor="text1"/>
          <w:sz w:val="22"/>
          <w:shd w:val="clear" w:color="auto" w:fill="FFFFFF"/>
        </w:rPr>
        <w:t xml:space="preserve">. - 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Zaproponujemy zmianę brzmienia artykułu tak, aby konsument rejestrując kartę </w:t>
      </w:r>
      <w:proofErr w:type="spellStart"/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>pre</w:t>
      </w:r>
      <w:r w:rsidR="00AB7D27">
        <w:rPr>
          <w:rFonts w:cs="Tahoma"/>
          <w:i/>
          <w:color w:val="000000" w:themeColor="text1"/>
          <w:sz w:val="22"/>
          <w:shd w:val="clear" w:color="auto" w:fill="FFFFFF"/>
        </w:rPr>
        <w:t>-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>paid</w:t>
      </w:r>
      <w:proofErr w:type="spellEnd"/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>mógł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poda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>ć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numeru konta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 xml:space="preserve"> bankowego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, na które 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 xml:space="preserve">automatycznie 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otrzyma zwrot 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 xml:space="preserve">niewykorzystanych </w:t>
      </w:r>
      <w:r w:rsidR="00523093">
        <w:rPr>
          <w:rFonts w:cs="Tahoma"/>
          <w:i/>
          <w:color w:val="000000" w:themeColor="text1"/>
          <w:sz w:val="22"/>
          <w:shd w:val="clear" w:color="auto" w:fill="FFFFFF"/>
        </w:rPr>
        <w:t>pieniędzy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>. B</w:t>
      </w:r>
      <w:r w:rsidR="00AB7D27">
        <w:rPr>
          <w:rFonts w:cs="Tahoma"/>
          <w:i/>
          <w:color w:val="000000" w:themeColor="text1"/>
          <w:sz w:val="22"/>
          <w:shd w:val="clear" w:color="auto" w:fill="FFFFFF"/>
        </w:rPr>
        <w:t>ra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>k podania numeru konta nie zablokuje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 xml:space="preserve"> jednocześnie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możliwości </w:t>
      </w:r>
      <w:r w:rsidR="00AB7D27">
        <w:rPr>
          <w:rFonts w:cs="Tahoma"/>
          <w:i/>
          <w:color w:val="000000" w:themeColor="text1"/>
          <w:sz w:val="22"/>
          <w:shd w:val="clear" w:color="auto" w:fill="FFFFFF"/>
        </w:rPr>
        <w:t>odzyskania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pieniędzy po</w:t>
      </w:r>
      <w:r w:rsidR="00041169">
        <w:rPr>
          <w:rFonts w:cs="Tahoma"/>
          <w:i/>
          <w:color w:val="000000" w:themeColor="text1"/>
          <w:sz w:val="22"/>
          <w:shd w:val="clear" w:color="auto" w:fill="FFFFFF"/>
        </w:rPr>
        <w:t xml:space="preserve"> wygaśnięciu karty </w:t>
      </w:r>
      <w:proofErr w:type="spellStart"/>
      <w:r w:rsidR="00041169">
        <w:rPr>
          <w:rFonts w:cs="Tahoma"/>
          <w:i/>
          <w:color w:val="000000" w:themeColor="text1"/>
          <w:sz w:val="22"/>
          <w:shd w:val="clear" w:color="auto" w:fill="FFFFFF"/>
        </w:rPr>
        <w:t>pre-paid</w:t>
      </w:r>
      <w:proofErr w:type="spellEnd"/>
      <w:r w:rsidR="00041169">
        <w:rPr>
          <w:rFonts w:cs="Tahoma"/>
          <w:i/>
          <w:color w:val="000000" w:themeColor="text1"/>
          <w:sz w:val="22"/>
          <w:shd w:val="clear" w:color="auto" w:fill="FFFFFF"/>
        </w:rPr>
        <w:t xml:space="preserve"> lub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przejściu do innego operatora komórkowego. Zasilenie Funduszu Szerokopasmowego </w:t>
      </w:r>
      <w:r w:rsidR="00AB7D27">
        <w:rPr>
          <w:rFonts w:cs="Tahoma"/>
          <w:i/>
          <w:color w:val="000000" w:themeColor="text1"/>
          <w:sz w:val="22"/>
          <w:shd w:val="clear" w:color="auto" w:fill="FFFFFF"/>
        </w:rPr>
        <w:t>nastąpi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 xml:space="preserve">wówczas, gdy obie </w:t>
      </w:r>
      <w:r w:rsidR="00041169">
        <w:rPr>
          <w:rFonts w:cs="Tahoma"/>
          <w:i/>
          <w:color w:val="000000" w:themeColor="text1"/>
          <w:sz w:val="22"/>
          <w:shd w:val="clear" w:color="auto" w:fill="FFFFFF"/>
        </w:rPr>
        <w:t>ścieżki odzyskania pieniędzy</w:t>
      </w:r>
      <w:r w:rsidR="00F22271">
        <w:rPr>
          <w:rFonts w:cs="Tahoma"/>
          <w:i/>
          <w:color w:val="000000" w:themeColor="text1"/>
          <w:sz w:val="22"/>
          <w:shd w:val="clear" w:color="auto" w:fill="FFFFFF"/>
        </w:rPr>
        <w:t xml:space="preserve"> nie zostaną</w:t>
      </w:r>
      <w:r w:rsidR="00F77BFF" w:rsidRPr="00523093">
        <w:rPr>
          <w:rFonts w:cs="Tahoma"/>
          <w:i/>
          <w:color w:val="000000" w:themeColor="text1"/>
          <w:sz w:val="22"/>
          <w:shd w:val="clear" w:color="auto" w:fill="FFFFFF"/>
        </w:rPr>
        <w:t xml:space="preserve"> przez konsumenta wykorzystane </w:t>
      </w:r>
      <w:r w:rsidR="00F77BFF" w:rsidRPr="00523093">
        <w:rPr>
          <w:rFonts w:cs="Tahoma"/>
          <w:color w:val="000000" w:themeColor="text1"/>
          <w:sz w:val="22"/>
          <w:shd w:val="clear" w:color="auto" w:fill="FFFFFF"/>
        </w:rPr>
        <w:t>– wyjaśnia Prezes UOKiK Tomasz Chróstny.</w:t>
      </w:r>
      <w:r w:rsidR="00F77BFF">
        <w:rPr>
          <w:rFonts w:ascii="Segoe UI" w:hAnsi="Segoe UI" w:cs="Segoe UI"/>
          <w:color w:val="212121"/>
          <w:sz w:val="23"/>
          <w:szCs w:val="23"/>
        </w:rPr>
        <w:t xml:space="preserve"> </w:t>
      </w:r>
    </w:p>
    <w:p w14:paraId="719774EF" w14:textId="162D9071" w:rsidR="00F77BFF" w:rsidRPr="00FD763A" w:rsidRDefault="00F77BFF" w:rsidP="000C051C">
      <w:pPr>
        <w:spacing w:after="240" w:line="360" w:lineRule="auto"/>
        <w:jc w:val="both"/>
        <w:rPr>
          <w:b/>
          <w:bCs/>
          <w:sz w:val="22"/>
        </w:rPr>
      </w:pPr>
      <w:r>
        <w:rPr>
          <w:bCs/>
          <w:sz w:val="22"/>
        </w:rPr>
        <w:t xml:space="preserve">W tych wyjątkowych sytuacjach </w:t>
      </w:r>
      <w:r w:rsidR="003F1054" w:rsidRPr="003F1054">
        <w:rPr>
          <w:bCs/>
          <w:color w:val="000000" w:themeColor="text1"/>
          <w:sz w:val="22"/>
          <w:lang w:eastAsia="pl-PL"/>
        </w:rPr>
        <w:t xml:space="preserve">pieniądze nieodebrane przez konsumentów, </w:t>
      </w:r>
      <w:r w:rsidR="003F1054" w:rsidRPr="003F1054">
        <w:rPr>
          <w:bCs/>
          <w:sz w:val="22"/>
        </w:rPr>
        <w:t xml:space="preserve">gdy minie ważność konta na kartę </w:t>
      </w:r>
      <w:proofErr w:type="spellStart"/>
      <w:r w:rsidR="003F1054" w:rsidRPr="003F1054">
        <w:rPr>
          <w:bCs/>
          <w:sz w:val="22"/>
        </w:rPr>
        <w:t>pre-paid</w:t>
      </w:r>
      <w:proofErr w:type="spellEnd"/>
      <w:r w:rsidR="00F22271">
        <w:rPr>
          <w:bCs/>
          <w:sz w:val="22"/>
        </w:rPr>
        <w:t>,</w:t>
      </w:r>
      <w:r w:rsidR="003F1054" w:rsidRPr="003F1054">
        <w:rPr>
          <w:bCs/>
          <w:sz w:val="22"/>
        </w:rPr>
        <w:t xml:space="preserve"> </w:t>
      </w:r>
      <w:r>
        <w:rPr>
          <w:bCs/>
          <w:sz w:val="22"/>
        </w:rPr>
        <w:t xml:space="preserve">będą </w:t>
      </w:r>
      <w:r w:rsidR="003F1054" w:rsidRPr="003F1054">
        <w:rPr>
          <w:bCs/>
          <w:sz w:val="22"/>
        </w:rPr>
        <w:t>mog</w:t>
      </w:r>
      <w:r w:rsidR="003F1054">
        <w:rPr>
          <w:bCs/>
          <w:sz w:val="22"/>
        </w:rPr>
        <w:t>ły</w:t>
      </w:r>
      <w:r w:rsidR="003F1054" w:rsidRPr="003F1054">
        <w:rPr>
          <w:bCs/>
          <w:sz w:val="22"/>
        </w:rPr>
        <w:t xml:space="preserve"> wspierać rozwój telekomunikacji w Polsce.</w:t>
      </w:r>
      <w:r w:rsidR="003F1054" w:rsidRPr="003F1054">
        <w:rPr>
          <w:b/>
          <w:bCs/>
          <w:sz w:val="22"/>
        </w:rPr>
        <w:t xml:space="preserve"> </w:t>
      </w:r>
    </w:p>
    <w:p w14:paraId="60A931E1" w14:textId="1B8FC577" w:rsidR="00C4092A" w:rsidRDefault="0014322C" w:rsidP="000C051C">
      <w:pPr>
        <w:spacing w:after="240" w:line="360" w:lineRule="auto"/>
        <w:jc w:val="both"/>
        <w:rPr>
          <w:b/>
          <w:bCs/>
          <w:color w:val="000000" w:themeColor="text1"/>
          <w:sz w:val="22"/>
          <w:lang w:eastAsia="pl-PL"/>
        </w:rPr>
      </w:pPr>
      <w:r w:rsidRPr="0014322C">
        <w:rPr>
          <w:bCs/>
          <w:color w:val="000000" w:themeColor="text1"/>
          <w:sz w:val="22"/>
          <w:lang w:eastAsia="pl-PL"/>
        </w:rPr>
        <w:t xml:space="preserve">- </w:t>
      </w:r>
      <w:r w:rsidR="00C4092A" w:rsidRPr="0014322C">
        <w:rPr>
          <w:bCs/>
          <w:i/>
          <w:color w:val="000000" w:themeColor="text1"/>
          <w:sz w:val="22"/>
          <w:lang w:eastAsia="pl-PL"/>
        </w:rPr>
        <w:t xml:space="preserve">Operatorzy telekomunikacyjni przez lata zatrzymywali </w:t>
      </w:r>
      <w:r w:rsidR="00EB6488">
        <w:rPr>
          <w:bCs/>
          <w:i/>
          <w:color w:val="000000" w:themeColor="text1"/>
          <w:sz w:val="22"/>
          <w:lang w:eastAsia="pl-PL"/>
        </w:rPr>
        <w:t>te środki</w:t>
      </w:r>
      <w:r w:rsidRPr="0014322C">
        <w:rPr>
          <w:bCs/>
          <w:i/>
          <w:color w:val="000000" w:themeColor="text1"/>
          <w:sz w:val="22"/>
          <w:lang w:eastAsia="pl-PL"/>
        </w:rPr>
        <w:t xml:space="preserve">. Nasze decyzje zmieniły nastawienie operatorów komórkowych do tej kwestii. </w:t>
      </w:r>
      <w:r w:rsidR="00ED399D">
        <w:rPr>
          <w:bCs/>
          <w:i/>
          <w:color w:val="000000" w:themeColor="text1"/>
          <w:sz w:val="22"/>
          <w:lang w:eastAsia="pl-PL"/>
        </w:rPr>
        <w:t>Przekazanie</w:t>
      </w:r>
      <w:r w:rsidRPr="0014322C">
        <w:rPr>
          <w:bCs/>
          <w:i/>
          <w:color w:val="000000" w:themeColor="text1"/>
          <w:sz w:val="22"/>
          <w:lang w:eastAsia="pl-PL"/>
        </w:rPr>
        <w:t xml:space="preserve"> </w:t>
      </w:r>
      <w:r w:rsidR="00F22271">
        <w:rPr>
          <w:bCs/>
          <w:i/>
          <w:color w:val="000000" w:themeColor="text1"/>
          <w:sz w:val="22"/>
          <w:lang w:eastAsia="pl-PL"/>
        </w:rPr>
        <w:t xml:space="preserve">dopiero </w:t>
      </w:r>
      <w:r w:rsidR="00523093">
        <w:rPr>
          <w:bCs/>
          <w:i/>
          <w:color w:val="000000" w:themeColor="text1"/>
          <w:sz w:val="22"/>
          <w:lang w:eastAsia="pl-PL"/>
        </w:rPr>
        <w:t xml:space="preserve">w wyjątkowych sytuacjach </w:t>
      </w:r>
      <w:r w:rsidRPr="0014322C">
        <w:rPr>
          <w:bCs/>
          <w:i/>
          <w:color w:val="000000" w:themeColor="text1"/>
          <w:sz w:val="22"/>
          <w:lang w:eastAsia="pl-PL"/>
        </w:rPr>
        <w:t>nieodebranych</w:t>
      </w:r>
      <w:r w:rsidR="00ED399D">
        <w:rPr>
          <w:bCs/>
          <w:i/>
          <w:color w:val="000000" w:themeColor="text1"/>
          <w:sz w:val="22"/>
          <w:lang w:eastAsia="pl-PL"/>
        </w:rPr>
        <w:t xml:space="preserve"> przez konsumentów</w:t>
      </w:r>
      <w:r w:rsidRPr="0014322C">
        <w:rPr>
          <w:bCs/>
          <w:i/>
          <w:color w:val="000000" w:themeColor="text1"/>
          <w:sz w:val="22"/>
          <w:lang w:eastAsia="pl-PL"/>
        </w:rPr>
        <w:t xml:space="preserve"> środków z kart </w:t>
      </w:r>
      <w:proofErr w:type="spellStart"/>
      <w:r w:rsidRPr="0014322C">
        <w:rPr>
          <w:bCs/>
          <w:i/>
          <w:color w:val="000000" w:themeColor="text1"/>
          <w:sz w:val="22"/>
          <w:lang w:eastAsia="pl-PL"/>
        </w:rPr>
        <w:t>pre-paid</w:t>
      </w:r>
      <w:proofErr w:type="spellEnd"/>
      <w:r w:rsidRPr="0014322C">
        <w:rPr>
          <w:bCs/>
          <w:i/>
          <w:color w:val="000000" w:themeColor="text1"/>
          <w:sz w:val="22"/>
          <w:lang w:eastAsia="pl-PL"/>
        </w:rPr>
        <w:t xml:space="preserve"> na </w:t>
      </w:r>
      <w:r w:rsidR="00ED399D">
        <w:rPr>
          <w:bCs/>
          <w:i/>
          <w:color w:val="000000" w:themeColor="text1"/>
          <w:sz w:val="22"/>
          <w:lang w:eastAsia="pl-PL"/>
        </w:rPr>
        <w:t>F</w:t>
      </w:r>
      <w:r w:rsidRPr="0014322C">
        <w:rPr>
          <w:bCs/>
          <w:i/>
          <w:color w:val="000000" w:themeColor="text1"/>
          <w:sz w:val="22"/>
          <w:lang w:eastAsia="pl-PL"/>
        </w:rPr>
        <w:t>undusz Szerokopasmowy jest jedną z</w:t>
      </w:r>
      <w:r w:rsidR="00523093">
        <w:rPr>
          <w:bCs/>
          <w:i/>
          <w:color w:val="000000" w:themeColor="text1"/>
          <w:sz w:val="22"/>
          <w:lang w:eastAsia="pl-PL"/>
        </w:rPr>
        <w:t>e zmian</w:t>
      </w:r>
      <w:r w:rsidR="00AB7D27">
        <w:rPr>
          <w:bCs/>
          <w:i/>
          <w:color w:val="000000" w:themeColor="text1"/>
          <w:sz w:val="22"/>
          <w:lang w:eastAsia="pl-PL"/>
        </w:rPr>
        <w:t xml:space="preserve"> prawnych</w:t>
      </w:r>
      <w:r w:rsidRPr="0014322C">
        <w:rPr>
          <w:bCs/>
          <w:i/>
          <w:color w:val="000000" w:themeColor="text1"/>
          <w:sz w:val="22"/>
          <w:lang w:eastAsia="pl-PL"/>
        </w:rPr>
        <w:t xml:space="preserve">, </w:t>
      </w:r>
      <w:r w:rsidR="00AB7D27">
        <w:rPr>
          <w:bCs/>
          <w:i/>
          <w:color w:val="000000" w:themeColor="text1"/>
          <w:sz w:val="22"/>
          <w:lang w:eastAsia="pl-PL"/>
        </w:rPr>
        <w:t>o której dyskutowaliśmy z ministrem Cieszyńskim, a która zyskała jego poparcie</w:t>
      </w:r>
      <w:r w:rsidRPr="0014322C">
        <w:rPr>
          <w:bCs/>
          <w:color w:val="000000" w:themeColor="text1"/>
          <w:sz w:val="22"/>
          <w:lang w:eastAsia="pl-PL"/>
        </w:rPr>
        <w:t xml:space="preserve"> – wyjaśnia Prezes UOKiK Tomasz Ch</w:t>
      </w:r>
      <w:r w:rsidR="00CE6EF3">
        <w:rPr>
          <w:bCs/>
          <w:color w:val="000000" w:themeColor="text1"/>
          <w:sz w:val="22"/>
          <w:lang w:eastAsia="pl-PL"/>
        </w:rPr>
        <w:t>r</w:t>
      </w:r>
      <w:r w:rsidRPr="0014322C">
        <w:rPr>
          <w:bCs/>
          <w:color w:val="000000" w:themeColor="text1"/>
          <w:sz w:val="22"/>
          <w:lang w:eastAsia="pl-PL"/>
        </w:rPr>
        <w:t>óstny.</w:t>
      </w:r>
      <w:r>
        <w:rPr>
          <w:b/>
          <w:bCs/>
          <w:color w:val="000000" w:themeColor="text1"/>
          <w:sz w:val="22"/>
          <w:lang w:eastAsia="pl-PL"/>
        </w:rPr>
        <w:t xml:space="preserve"> </w:t>
      </w:r>
    </w:p>
    <w:p w14:paraId="23267D5A" w14:textId="4F4F41A6" w:rsidR="00D04BAE" w:rsidRDefault="000C051C" w:rsidP="00226B47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0C051C">
        <w:rPr>
          <w:rFonts w:cs="Tahoma"/>
          <w:color w:val="000000" w:themeColor="text1"/>
          <w:sz w:val="22"/>
          <w:shd w:val="clear" w:color="auto" w:fill="FFFFFF"/>
        </w:rPr>
        <w:lastRenderedPageBreak/>
        <w:t>Kwestia zwrotu niewykorzystanych środków z konta na kartę przy wyborze nowej firmy telekomunikacyjnej jest już uregulowana na poziomie unijnym. W grudniu 2018 r. wszedł w życie </w:t>
      </w:r>
      <w:hyperlink r:id="rId12" w:history="1">
        <w:r w:rsidRPr="000C051C">
          <w:rPr>
            <w:rFonts w:cs="Tahoma"/>
            <w:color w:val="000000" w:themeColor="text1"/>
            <w:sz w:val="22"/>
            <w:shd w:val="clear" w:color="auto" w:fill="FFFFFF"/>
          </w:rPr>
          <w:t>Europejski Kodeks Łączności Elektronicznej</w:t>
        </w:r>
      </w:hyperlink>
      <w:r w:rsidRPr="000C051C">
        <w:rPr>
          <w:rFonts w:cs="Tahoma"/>
          <w:color w:val="000000" w:themeColor="text1"/>
          <w:sz w:val="22"/>
          <w:shd w:val="clear" w:color="auto" w:fill="FFFFFF"/>
        </w:rPr>
        <w:t xml:space="preserve">. Jest w nim przepis, zgodnie z którym przy zmianie operatora dotychczasowi dostawcy usług </w:t>
      </w:r>
      <w:proofErr w:type="spellStart"/>
      <w:r w:rsidRPr="000C051C">
        <w:rPr>
          <w:rFonts w:cs="Tahoma"/>
          <w:color w:val="000000" w:themeColor="text1"/>
          <w:sz w:val="22"/>
          <w:shd w:val="clear" w:color="auto" w:fill="FFFFFF"/>
        </w:rPr>
        <w:t>pre-paid</w:t>
      </w:r>
      <w:proofErr w:type="spellEnd"/>
      <w:r w:rsidRPr="000C051C">
        <w:rPr>
          <w:rFonts w:cs="Tahoma"/>
          <w:color w:val="000000" w:themeColor="text1"/>
          <w:sz w:val="22"/>
          <w:shd w:val="clear" w:color="auto" w:fill="FFFFFF"/>
        </w:rPr>
        <w:t xml:space="preserve"> muszą na wniosek konsumenta zwrócić pozostałe na koncie środki. Od tej operacji mogą pobierać opłatę współmierną do rzeczywiście poniesionych przez nich kosztów, jeśli zostało to określone w umowie. Unijne prawo musi zostać implementowane do polskiego. W niektórych europejskich krajach takich jak Niemcy, Austria, Węgry, Chorwacja czy Hiszpania zwrot od dawna jest już regułą.</w:t>
      </w:r>
    </w:p>
    <w:p w14:paraId="5F3CA3EE" w14:textId="4837D4F8" w:rsidR="00C4092A" w:rsidRPr="00FD763A" w:rsidRDefault="00C4092A" w:rsidP="00226B47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</w:p>
    <w:sectPr w:rsidR="00C4092A" w:rsidRPr="00FD763A" w:rsidSect="00041169">
      <w:headerReference w:type="default" r:id="rId13"/>
      <w:footerReference w:type="default" r:id="rId14"/>
      <w:pgSz w:w="11906" w:h="16838"/>
      <w:pgMar w:top="1701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926AB" w14:textId="77777777" w:rsidR="00A77EA0" w:rsidRDefault="00A77EA0">
      <w:r>
        <w:separator/>
      </w:r>
    </w:p>
  </w:endnote>
  <w:endnote w:type="continuationSeparator" w:id="0">
    <w:p w14:paraId="69384E78" w14:textId="77777777" w:rsidR="00A77EA0" w:rsidRDefault="00A7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2EB9" w14:textId="77777777" w:rsidR="002E5AF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80BB5A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2E5AF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A77EA0">
      <w:fldChar w:fldCharType="begin"/>
    </w:r>
    <w:r w:rsidR="00A77EA0" w:rsidRPr="00C42AF0">
      <w:rPr>
        <w:lang w:val="pl-PL"/>
      </w:rPr>
      <w:instrText xml:space="preserve"> HYPERLINK "mailto:biuroprasowe@uokik.gov.pl" </w:instrText>
    </w:r>
    <w:r w:rsidR="00A77EA0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A77EA0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r w:rsidR="00A77EA0">
      <w:fldChar w:fldCharType="begin"/>
    </w:r>
    <w:r w:rsidR="00A77EA0" w:rsidRPr="00C42AF0">
      <w:rPr>
        <w:lang w:val="pl-PL"/>
      </w:rPr>
      <w:instrText xml:space="preserve"> HYPERLINK "https://twitter.com/UOKiKgovPL" </w:instrText>
    </w:r>
    <w:r w:rsidR="00A77EA0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A77EA0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6054" w14:textId="77777777" w:rsidR="00A77EA0" w:rsidRDefault="00A77EA0">
      <w:r>
        <w:separator/>
      </w:r>
    </w:p>
  </w:footnote>
  <w:footnote w:type="continuationSeparator" w:id="0">
    <w:p w14:paraId="4BB72C90" w14:textId="77777777" w:rsidR="00A77EA0" w:rsidRDefault="00A7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3ADB" w14:textId="77777777" w:rsidR="002E5AFB" w:rsidRDefault="00C81210" w:rsidP="002E5AFB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058"/>
    <w:multiLevelType w:val="hybridMultilevel"/>
    <w:tmpl w:val="AB22A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2094234"/>
    <w:multiLevelType w:val="hybridMultilevel"/>
    <w:tmpl w:val="FB94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5E3"/>
    <w:rsid w:val="0000713A"/>
    <w:rsid w:val="00007E00"/>
    <w:rsid w:val="00011AF2"/>
    <w:rsid w:val="00023634"/>
    <w:rsid w:val="0002523D"/>
    <w:rsid w:val="00041169"/>
    <w:rsid w:val="00042F96"/>
    <w:rsid w:val="00060712"/>
    <w:rsid w:val="000651E9"/>
    <w:rsid w:val="00073AA7"/>
    <w:rsid w:val="000829A2"/>
    <w:rsid w:val="00084ACF"/>
    <w:rsid w:val="00090A4B"/>
    <w:rsid w:val="000A74FA"/>
    <w:rsid w:val="000B149D"/>
    <w:rsid w:val="000B1AC5"/>
    <w:rsid w:val="000B7247"/>
    <w:rsid w:val="000C051C"/>
    <w:rsid w:val="000C41A9"/>
    <w:rsid w:val="000D1234"/>
    <w:rsid w:val="000E1ED5"/>
    <w:rsid w:val="000E3E6C"/>
    <w:rsid w:val="000F1089"/>
    <w:rsid w:val="00103FBA"/>
    <w:rsid w:val="0010559C"/>
    <w:rsid w:val="00107844"/>
    <w:rsid w:val="00111E72"/>
    <w:rsid w:val="00120FBD"/>
    <w:rsid w:val="0012424D"/>
    <w:rsid w:val="00125B59"/>
    <w:rsid w:val="0013159A"/>
    <w:rsid w:val="00134763"/>
    <w:rsid w:val="00135455"/>
    <w:rsid w:val="0014322C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90D5A"/>
    <w:rsid w:val="001979B5"/>
    <w:rsid w:val="001A5F7C"/>
    <w:rsid w:val="001A6E5B"/>
    <w:rsid w:val="001A7451"/>
    <w:rsid w:val="001C1FAD"/>
    <w:rsid w:val="001C5C6A"/>
    <w:rsid w:val="001D3C8B"/>
    <w:rsid w:val="001E188E"/>
    <w:rsid w:val="001E3D33"/>
    <w:rsid w:val="001E4F92"/>
    <w:rsid w:val="001E79FA"/>
    <w:rsid w:val="001F4A73"/>
    <w:rsid w:val="00205580"/>
    <w:rsid w:val="00213460"/>
    <w:rsid w:val="00213F34"/>
    <w:rsid w:val="002157BB"/>
    <w:rsid w:val="00221AD0"/>
    <w:rsid w:val="00224DD1"/>
    <w:rsid w:val="0022531E"/>
    <w:rsid w:val="002262B5"/>
    <w:rsid w:val="00226B47"/>
    <w:rsid w:val="0023138D"/>
    <w:rsid w:val="00240013"/>
    <w:rsid w:val="0024118E"/>
    <w:rsid w:val="00241BAC"/>
    <w:rsid w:val="00260382"/>
    <w:rsid w:val="00266CB4"/>
    <w:rsid w:val="00267DD1"/>
    <w:rsid w:val="00274498"/>
    <w:rsid w:val="002801AA"/>
    <w:rsid w:val="00295B34"/>
    <w:rsid w:val="002A5D69"/>
    <w:rsid w:val="002B1DBF"/>
    <w:rsid w:val="002C0D5D"/>
    <w:rsid w:val="002C692D"/>
    <w:rsid w:val="002C6ABE"/>
    <w:rsid w:val="002D21A4"/>
    <w:rsid w:val="002E388C"/>
    <w:rsid w:val="002E5AFB"/>
    <w:rsid w:val="002F160F"/>
    <w:rsid w:val="002F1BF3"/>
    <w:rsid w:val="002F4537"/>
    <w:rsid w:val="002F4D43"/>
    <w:rsid w:val="003056C6"/>
    <w:rsid w:val="0030726A"/>
    <w:rsid w:val="003076E3"/>
    <w:rsid w:val="00311B14"/>
    <w:rsid w:val="00324306"/>
    <w:rsid w:val="003278D6"/>
    <w:rsid w:val="003303F0"/>
    <w:rsid w:val="0033312A"/>
    <w:rsid w:val="00335C2A"/>
    <w:rsid w:val="00336041"/>
    <w:rsid w:val="0034059B"/>
    <w:rsid w:val="0034099D"/>
    <w:rsid w:val="0035019C"/>
    <w:rsid w:val="00353E02"/>
    <w:rsid w:val="00356CC9"/>
    <w:rsid w:val="00360248"/>
    <w:rsid w:val="0036651F"/>
    <w:rsid w:val="00366A46"/>
    <w:rsid w:val="00377511"/>
    <w:rsid w:val="00377A0D"/>
    <w:rsid w:val="003810A4"/>
    <w:rsid w:val="0038677D"/>
    <w:rsid w:val="003916D5"/>
    <w:rsid w:val="003919D9"/>
    <w:rsid w:val="003A293F"/>
    <w:rsid w:val="003A5745"/>
    <w:rsid w:val="003A6E57"/>
    <w:rsid w:val="003B1622"/>
    <w:rsid w:val="003B1D03"/>
    <w:rsid w:val="003C3993"/>
    <w:rsid w:val="003C46E8"/>
    <w:rsid w:val="003C6650"/>
    <w:rsid w:val="003D3FF4"/>
    <w:rsid w:val="003D7161"/>
    <w:rsid w:val="003E3F9D"/>
    <w:rsid w:val="003E69E5"/>
    <w:rsid w:val="003E7D5B"/>
    <w:rsid w:val="003F1054"/>
    <w:rsid w:val="003F1ADF"/>
    <w:rsid w:val="003F4D8C"/>
    <w:rsid w:val="0040748E"/>
    <w:rsid w:val="00412206"/>
    <w:rsid w:val="004128CC"/>
    <w:rsid w:val="0042358A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66B0D"/>
    <w:rsid w:val="00473A0F"/>
    <w:rsid w:val="00486DB1"/>
    <w:rsid w:val="00490EA3"/>
    <w:rsid w:val="00493E10"/>
    <w:rsid w:val="0049468C"/>
    <w:rsid w:val="00495E36"/>
    <w:rsid w:val="004972E8"/>
    <w:rsid w:val="004C0F9E"/>
    <w:rsid w:val="004C1243"/>
    <w:rsid w:val="004C256F"/>
    <w:rsid w:val="004C5C26"/>
    <w:rsid w:val="004D2115"/>
    <w:rsid w:val="004D7E19"/>
    <w:rsid w:val="004E7BDB"/>
    <w:rsid w:val="004F73F7"/>
    <w:rsid w:val="004F7E99"/>
    <w:rsid w:val="005003F9"/>
    <w:rsid w:val="0050417B"/>
    <w:rsid w:val="00506DC6"/>
    <w:rsid w:val="005133CE"/>
    <w:rsid w:val="00521BA3"/>
    <w:rsid w:val="00522DAA"/>
    <w:rsid w:val="00523093"/>
    <w:rsid w:val="00523E0D"/>
    <w:rsid w:val="00525588"/>
    <w:rsid w:val="0052710E"/>
    <w:rsid w:val="00541FC5"/>
    <w:rsid w:val="005442FC"/>
    <w:rsid w:val="0055631D"/>
    <w:rsid w:val="005678F6"/>
    <w:rsid w:val="00574AD7"/>
    <w:rsid w:val="00593935"/>
    <w:rsid w:val="00593B70"/>
    <w:rsid w:val="00593ED8"/>
    <w:rsid w:val="005973FD"/>
    <w:rsid w:val="00597C68"/>
    <w:rsid w:val="005A382B"/>
    <w:rsid w:val="005A4047"/>
    <w:rsid w:val="005A405E"/>
    <w:rsid w:val="005B40BF"/>
    <w:rsid w:val="005C0D39"/>
    <w:rsid w:val="005C6232"/>
    <w:rsid w:val="005D6F7A"/>
    <w:rsid w:val="005E5B88"/>
    <w:rsid w:val="005E78EE"/>
    <w:rsid w:val="005F139F"/>
    <w:rsid w:val="005F1EBD"/>
    <w:rsid w:val="00604B03"/>
    <w:rsid w:val="006063D0"/>
    <w:rsid w:val="00613C45"/>
    <w:rsid w:val="00627F9D"/>
    <w:rsid w:val="00633D4E"/>
    <w:rsid w:val="0063526F"/>
    <w:rsid w:val="00637E86"/>
    <w:rsid w:val="0064048E"/>
    <w:rsid w:val="0064105F"/>
    <w:rsid w:val="006422DE"/>
    <w:rsid w:val="006439FA"/>
    <w:rsid w:val="00651ABA"/>
    <w:rsid w:val="0067485D"/>
    <w:rsid w:val="00676DDF"/>
    <w:rsid w:val="00681140"/>
    <w:rsid w:val="006A2065"/>
    <w:rsid w:val="006A35E1"/>
    <w:rsid w:val="006A3D88"/>
    <w:rsid w:val="006A4A7A"/>
    <w:rsid w:val="006B0848"/>
    <w:rsid w:val="006B2243"/>
    <w:rsid w:val="006B733D"/>
    <w:rsid w:val="006B7F81"/>
    <w:rsid w:val="006C34AE"/>
    <w:rsid w:val="006C67AF"/>
    <w:rsid w:val="006D38D7"/>
    <w:rsid w:val="006D3DC5"/>
    <w:rsid w:val="006E7E22"/>
    <w:rsid w:val="006F143B"/>
    <w:rsid w:val="006F3161"/>
    <w:rsid w:val="006F5B9E"/>
    <w:rsid w:val="007039EC"/>
    <w:rsid w:val="0071572D"/>
    <w:rsid w:val="007157BA"/>
    <w:rsid w:val="007169F9"/>
    <w:rsid w:val="007174A6"/>
    <w:rsid w:val="007224B3"/>
    <w:rsid w:val="007300E5"/>
    <w:rsid w:val="00731303"/>
    <w:rsid w:val="00734F82"/>
    <w:rsid w:val="007402E0"/>
    <w:rsid w:val="0074489D"/>
    <w:rsid w:val="00746549"/>
    <w:rsid w:val="00746B97"/>
    <w:rsid w:val="007514AD"/>
    <w:rsid w:val="0075524D"/>
    <w:rsid w:val="007560B0"/>
    <w:rsid w:val="007627D7"/>
    <w:rsid w:val="00776C4F"/>
    <w:rsid w:val="007838E4"/>
    <w:rsid w:val="007846DC"/>
    <w:rsid w:val="0078787A"/>
    <w:rsid w:val="007A1576"/>
    <w:rsid w:val="007A19D8"/>
    <w:rsid w:val="007B1FF6"/>
    <w:rsid w:val="007B21E2"/>
    <w:rsid w:val="007C6718"/>
    <w:rsid w:val="007C7886"/>
    <w:rsid w:val="007D135E"/>
    <w:rsid w:val="007D1DB5"/>
    <w:rsid w:val="007D5141"/>
    <w:rsid w:val="007E049C"/>
    <w:rsid w:val="007E0632"/>
    <w:rsid w:val="007E36E4"/>
    <w:rsid w:val="007F0ACE"/>
    <w:rsid w:val="007F36C2"/>
    <w:rsid w:val="007F7C7E"/>
    <w:rsid w:val="00800C0A"/>
    <w:rsid w:val="00800F0E"/>
    <w:rsid w:val="00802FAE"/>
    <w:rsid w:val="00804024"/>
    <w:rsid w:val="00807658"/>
    <w:rsid w:val="0081233F"/>
    <w:rsid w:val="00813E5B"/>
    <w:rsid w:val="0081615E"/>
    <w:rsid w:val="0081753E"/>
    <w:rsid w:val="00823FA2"/>
    <w:rsid w:val="008269E2"/>
    <w:rsid w:val="00837D47"/>
    <w:rsid w:val="00847605"/>
    <w:rsid w:val="0085010E"/>
    <w:rsid w:val="00851893"/>
    <w:rsid w:val="0085454F"/>
    <w:rsid w:val="008551F9"/>
    <w:rsid w:val="008606B1"/>
    <w:rsid w:val="0087354F"/>
    <w:rsid w:val="00894498"/>
    <w:rsid w:val="00896985"/>
    <w:rsid w:val="008A2887"/>
    <w:rsid w:val="008B5DD6"/>
    <w:rsid w:val="008B7703"/>
    <w:rsid w:val="008C53D0"/>
    <w:rsid w:val="008D527A"/>
    <w:rsid w:val="008D56DA"/>
    <w:rsid w:val="008D5771"/>
    <w:rsid w:val="008F472E"/>
    <w:rsid w:val="008F62DB"/>
    <w:rsid w:val="00902556"/>
    <w:rsid w:val="0090338C"/>
    <w:rsid w:val="0091048E"/>
    <w:rsid w:val="00915C01"/>
    <w:rsid w:val="00916EF9"/>
    <w:rsid w:val="00924ABC"/>
    <w:rsid w:val="0093030B"/>
    <w:rsid w:val="00934790"/>
    <w:rsid w:val="00934DBA"/>
    <w:rsid w:val="00940E8F"/>
    <w:rsid w:val="00951DDA"/>
    <w:rsid w:val="0095309C"/>
    <w:rsid w:val="009652F2"/>
    <w:rsid w:val="009719ED"/>
    <w:rsid w:val="009721E6"/>
    <w:rsid w:val="00972DB4"/>
    <w:rsid w:val="009753F8"/>
    <w:rsid w:val="00986C37"/>
    <w:rsid w:val="009877D4"/>
    <w:rsid w:val="00997528"/>
    <w:rsid w:val="0099796A"/>
    <w:rsid w:val="009A0760"/>
    <w:rsid w:val="009B40C9"/>
    <w:rsid w:val="009C1346"/>
    <w:rsid w:val="009C20F5"/>
    <w:rsid w:val="009C75FF"/>
    <w:rsid w:val="009D05C8"/>
    <w:rsid w:val="009D3DE8"/>
    <w:rsid w:val="009E1D71"/>
    <w:rsid w:val="009E30AE"/>
    <w:rsid w:val="009E3C0B"/>
    <w:rsid w:val="009F263F"/>
    <w:rsid w:val="009F437D"/>
    <w:rsid w:val="009F74D7"/>
    <w:rsid w:val="00A13244"/>
    <w:rsid w:val="00A239AA"/>
    <w:rsid w:val="00A439E8"/>
    <w:rsid w:val="00A45753"/>
    <w:rsid w:val="00A53423"/>
    <w:rsid w:val="00A56BC1"/>
    <w:rsid w:val="00A62659"/>
    <w:rsid w:val="00A642EC"/>
    <w:rsid w:val="00A65F20"/>
    <w:rsid w:val="00A74B59"/>
    <w:rsid w:val="00A76293"/>
    <w:rsid w:val="00A77DA2"/>
    <w:rsid w:val="00A77EA0"/>
    <w:rsid w:val="00A85D9D"/>
    <w:rsid w:val="00A92C4C"/>
    <w:rsid w:val="00A9484C"/>
    <w:rsid w:val="00AA602D"/>
    <w:rsid w:val="00AB16FC"/>
    <w:rsid w:val="00AB572D"/>
    <w:rsid w:val="00AB7D27"/>
    <w:rsid w:val="00AC5A10"/>
    <w:rsid w:val="00AE2923"/>
    <w:rsid w:val="00AE7F9D"/>
    <w:rsid w:val="00AF1794"/>
    <w:rsid w:val="00AF5BA2"/>
    <w:rsid w:val="00B028F7"/>
    <w:rsid w:val="00B14136"/>
    <w:rsid w:val="00B22863"/>
    <w:rsid w:val="00B41502"/>
    <w:rsid w:val="00B4489B"/>
    <w:rsid w:val="00B51024"/>
    <w:rsid w:val="00B512B5"/>
    <w:rsid w:val="00B52016"/>
    <w:rsid w:val="00B54D53"/>
    <w:rsid w:val="00B60CD8"/>
    <w:rsid w:val="00B60F9C"/>
    <w:rsid w:val="00B633E1"/>
    <w:rsid w:val="00B65E41"/>
    <w:rsid w:val="00B6769E"/>
    <w:rsid w:val="00B73F22"/>
    <w:rsid w:val="00B769E0"/>
    <w:rsid w:val="00B76F9A"/>
    <w:rsid w:val="00B810B2"/>
    <w:rsid w:val="00B84005"/>
    <w:rsid w:val="00B877D2"/>
    <w:rsid w:val="00B93BE7"/>
    <w:rsid w:val="00BA26F7"/>
    <w:rsid w:val="00BA79F0"/>
    <w:rsid w:val="00BB5068"/>
    <w:rsid w:val="00BB7AE8"/>
    <w:rsid w:val="00BC7787"/>
    <w:rsid w:val="00BD0481"/>
    <w:rsid w:val="00BD4447"/>
    <w:rsid w:val="00BD6826"/>
    <w:rsid w:val="00BE2623"/>
    <w:rsid w:val="00BE3923"/>
    <w:rsid w:val="00BE4BF0"/>
    <w:rsid w:val="00BE5EE5"/>
    <w:rsid w:val="00BE68EE"/>
    <w:rsid w:val="00BE7F63"/>
    <w:rsid w:val="00BF45FB"/>
    <w:rsid w:val="00BF7300"/>
    <w:rsid w:val="00C10D62"/>
    <w:rsid w:val="00C123B1"/>
    <w:rsid w:val="00C21071"/>
    <w:rsid w:val="00C2398C"/>
    <w:rsid w:val="00C25569"/>
    <w:rsid w:val="00C27366"/>
    <w:rsid w:val="00C4092A"/>
    <w:rsid w:val="00C40D7F"/>
    <w:rsid w:val="00C42AF0"/>
    <w:rsid w:val="00C43AF8"/>
    <w:rsid w:val="00C52A62"/>
    <w:rsid w:val="00C52BCA"/>
    <w:rsid w:val="00C54FC2"/>
    <w:rsid w:val="00C63AA8"/>
    <w:rsid w:val="00C77280"/>
    <w:rsid w:val="00C7783C"/>
    <w:rsid w:val="00C81210"/>
    <w:rsid w:val="00C81B13"/>
    <w:rsid w:val="00C86E88"/>
    <w:rsid w:val="00C870BF"/>
    <w:rsid w:val="00C915A7"/>
    <w:rsid w:val="00CA4144"/>
    <w:rsid w:val="00CA6B58"/>
    <w:rsid w:val="00CB1AE6"/>
    <w:rsid w:val="00CB3ED4"/>
    <w:rsid w:val="00CB3F86"/>
    <w:rsid w:val="00CD19DF"/>
    <w:rsid w:val="00CD1CBA"/>
    <w:rsid w:val="00CD34F0"/>
    <w:rsid w:val="00CD4CE0"/>
    <w:rsid w:val="00CE0954"/>
    <w:rsid w:val="00CE3B92"/>
    <w:rsid w:val="00CE4A98"/>
    <w:rsid w:val="00CE6EF3"/>
    <w:rsid w:val="00CF11F7"/>
    <w:rsid w:val="00D04BAE"/>
    <w:rsid w:val="00D11ED7"/>
    <w:rsid w:val="00D1323F"/>
    <w:rsid w:val="00D202BA"/>
    <w:rsid w:val="00D22E81"/>
    <w:rsid w:val="00D251AC"/>
    <w:rsid w:val="00D3064E"/>
    <w:rsid w:val="00D40216"/>
    <w:rsid w:val="00D41224"/>
    <w:rsid w:val="00D43766"/>
    <w:rsid w:val="00D47CCF"/>
    <w:rsid w:val="00D62305"/>
    <w:rsid w:val="00D63339"/>
    <w:rsid w:val="00D6457B"/>
    <w:rsid w:val="00D66DEC"/>
    <w:rsid w:val="00D71A41"/>
    <w:rsid w:val="00D768A4"/>
    <w:rsid w:val="00D77E49"/>
    <w:rsid w:val="00D77F81"/>
    <w:rsid w:val="00D8202F"/>
    <w:rsid w:val="00D92F52"/>
    <w:rsid w:val="00D946DB"/>
    <w:rsid w:val="00D956C1"/>
    <w:rsid w:val="00DA753F"/>
    <w:rsid w:val="00DC182C"/>
    <w:rsid w:val="00DC3D36"/>
    <w:rsid w:val="00DC5754"/>
    <w:rsid w:val="00DD34A3"/>
    <w:rsid w:val="00DD5C0D"/>
    <w:rsid w:val="00DD6056"/>
    <w:rsid w:val="00DE7C6A"/>
    <w:rsid w:val="00DF2857"/>
    <w:rsid w:val="00DF55B0"/>
    <w:rsid w:val="00DF6DBE"/>
    <w:rsid w:val="00DF782B"/>
    <w:rsid w:val="00E01108"/>
    <w:rsid w:val="00E03AEF"/>
    <w:rsid w:val="00E102DE"/>
    <w:rsid w:val="00E12D79"/>
    <w:rsid w:val="00E1429D"/>
    <w:rsid w:val="00E24825"/>
    <w:rsid w:val="00E25556"/>
    <w:rsid w:val="00E268A3"/>
    <w:rsid w:val="00E42093"/>
    <w:rsid w:val="00E522AD"/>
    <w:rsid w:val="00E57093"/>
    <w:rsid w:val="00E64103"/>
    <w:rsid w:val="00E74AB9"/>
    <w:rsid w:val="00E74B86"/>
    <w:rsid w:val="00E76CD1"/>
    <w:rsid w:val="00E80B5D"/>
    <w:rsid w:val="00E81616"/>
    <w:rsid w:val="00E819A3"/>
    <w:rsid w:val="00E84A25"/>
    <w:rsid w:val="00E91F73"/>
    <w:rsid w:val="00E94578"/>
    <w:rsid w:val="00EA3B44"/>
    <w:rsid w:val="00EA4E52"/>
    <w:rsid w:val="00EB6488"/>
    <w:rsid w:val="00EB7CC1"/>
    <w:rsid w:val="00ED0B98"/>
    <w:rsid w:val="00ED399D"/>
    <w:rsid w:val="00ED3B3E"/>
    <w:rsid w:val="00ED3BB6"/>
    <w:rsid w:val="00ED7D40"/>
    <w:rsid w:val="00EE4AD8"/>
    <w:rsid w:val="00EE58D2"/>
    <w:rsid w:val="00EF1A86"/>
    <w:rsid w:val="00EF1E20"/>
    <w:rsid w:val="00EF5005"/>
    <w:rsid w:val="00F00C2E"/>
    <w:rsid w:val="00F139AC"/>
    <w:rsid w:val="00F17DA0"/>
    <w:rsid w:val="00F21EAC"/>
    <w:rsid w:val="00F22271"/>
    <w:rsid w:val="00F23599"/>
    <w:rsid w:val="00F24C6E"/>
    <w:rsid w:val="00F3243D"/>
    <w:rsid w:val="00F35379"/>
    <w:rsid w:val="00F429C7"/>
    <w:rsid w:val="00F42EB1"/>
    <w:rsid w:val="00F46D0D"/>
    <w:rsid w:val="00F4756F"/>
    <w:rsid w:val="00F50A24"/>
    <w:rsid w:val="00F52D1E"/>
    <w:rsid w:val="00F67DB2"/>
    <w:rsid w:val="00F77BFF"/>
    <w:rsid w:val="00F92708"/>
    <w:rsid w:val="00F92B59"/>
    <w:rsid w:val="00F948BC"/>
    <w:rsid w:val="00F960CF"/>
    <w:rsid w:val="00FA10A3"/>
    <w:rsid w:val="00FA1226"/>
    <w:rsid w:val="00FA3811"/>
    <w:rsid w:val="00FA775A"/>
    <w:rsid w:val="00FC2A6B"/>
    <w:rsid w:val="00FD09D8"/>
    <w:rsid w:val="00FD763A"/>
    <w:rsid w:val="00FE21A8"/>
    <w:rsid w:val="00FE3F54"/>
    <w:rsid w:val="00FE68CC"/>
    <w:rsid w:val="00FF2318"/>
    <w:rsid w:val="00FF4F87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B40B"/>
  <w15:docId w15:val="{BEDBAB8A-2C26-4A36-9240-E891DBD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  <w:style w:type="character" w:customStyle="1" w:styleId="xxbumpedfont15">
    <w:name w:val="x_xbumpedfont15"/>
    <w:basedOn w:val="Domylnaczcionkaakapitu"/>
    <w:rsid w:val="00ED3BB6"/>
  </w:style>
  <w:style w:type="character" w:customStyle="1" w:styleId="xbumpedfont15">
    <w:name w:val="x_bumpedfont15"/>
    <w:basedOn w:val="Domylnaczcionkaakapitu"/>
    <w:rsid w:val="00090A4B"/>
  </w:style>
  <w:style w:type="character" w:styleId="Uwydatnienie">
    <w:name w:val="Emphasis"/>
    <w:basedOn w:val="Domylnaczcionkaakapitu"/>
    <w:uiPriority w:val="20"/>
    <w:qFormat/>
    <w:rsid w:val="00226B47"/>
    <w:rPr>
      <w:i/>
      <w:iCs/>
    </w:rPr>
  </w:style>
  <w:style w:type="paragraph" w:customStyle="1" w:styleId="xartartustawynprozporzdzenia">
    <w:name w:val="x_artartustawynprozporzdzenia"/>
    <w:basedOn w:val="Normalny"/>
    <w:rsid w:val="00C409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xppogrubienie">
    <w:name w:val="x_ppogrubienie"/>
    <w:basedOn w:val="Domylnaczcionkaakapitu"/>
    <w:rsid w:val="00C4092A"/>
  </w:style>
  <w:style w:type="paragraph" w:customStyle="1" w:styleId="xustustnpkodeksu">
    <w:name w:val="x_ustustnpkodeksu"/>
    <w:basedOn w:val="Normalny"/>
    <w:rsid w:val="00C409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21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OJ:L:2018:321:FULL&amp;from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67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okik.gov.pl/aktualnosci.php?news_id=17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660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C934-5275-4868-B3DF-A519ACD6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Nastulak</cp:lastModifiedBy>
  <cp:revision>4</cp:revision>
  <cp:lastPrinted>2021-08-25T13:33:00Z</cp:lastPrinted>
  <dcterms:created xsi:type="dcterms:W3CDTF">2021-09-14T09:07:00Z</dcterms:created>
  <dcterms:modified xsi:type="dcterms:W3CDTF">2021-09-14T12:20:00Z</dcterms:modified>
</cp:coreProperties>
</file>