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99" w:rsidRPr="00552D87" w:rsidRDefault="00552D87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 w:rsidRPr="00552D87">
        <w:rPr>
          <w:rFonts w:ascii="Trebuchet MS" w:hAnsi="Trebuchet MS"/>
          <w:color w:val="000000" w:themeColor="text1"/>
          <w:sz w:val="32"/>
          <w:szCs w:val="32"/>
        </w:rPr>
        <w:t xml:space="preserve">ZASTRZEŻENIA DO KONCENTRACJI </w:t>
      </w:r>
      <w:r w:rsidR="00C44BD9">
        <w:rPr>
          <w:rFonts w:ascii="Trebuchet MS" w:hAnsi="Trebuchet MS"/>
          <w:color w:val="000000" w:themeColor="text1"/>
          <w:sz w:val="32"/>
          <w:szCs w:val="32"/>
        </w:rPr>
        <w:t>LUX MED – LECZNICE CITOMED</w:t>
      </w:r>
    </w:p>
    <w:p w:rsidR="00C455BE" w:rsidRPr="00552D87" w:rsidRDefault="00B95E0C" w:rsidP="00D02C4C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bookmarkStart w:id="0" w:name="_GoBack"/>
      <w:r w:rsidRPr="00552D87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Prezes UOKiK Tomasz Chróstny </w:t>
      </w:r>
      <w:r w:rsidR="00E67B98"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wystosował zastrzeżenia do </w:t>
      </w:r>
      <w:r w:rsidR="0015493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przejęcia </w:t>
      </w:r>
      <w:r w:rsidR="00F07EF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przez</w:t>
      </w:r>
      <w:r w:rsidR="00C44BD9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Lux </w:t>
      </w:r>
      <w:proofErr w:type="spellStart"/>
      <w:r w:rsidR="00C44BD9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Med</w:t>
      </w:r>
      <w:proofErr w:type="spellEnd"/>
      <w:r w:rsidR="00C44BD9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spółki Lecznice </w:t>
      </w:r>
      <w:proofErr w:type="spellStart"/>
      <w:r w:rsidR="00C44BD9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Citomed</w:t>
      </w:r>
      <w:proofErr w:type="spellEnd"/>
      <w:r w:rsidR="0098592C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z Torunia</w:t>
      </w:r>
      <w:r w:rsidR="00F07EF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. </w:t>
      </w:r>
    </w:p>
    <w:p w:rsidR="00C455BE" w:rsidRPr="00E67B98" w:rsidRDefault="00C455BE" w:rsidP="00D02C4C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Transakcja może doprowadzić do ograniczenia konkurencji na lokalny</w:t>
      </w:r>
      <w:r w:rsidR="00A60C2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ch</w:t>
      </w:r>
      <w:r w:rsidRPr="00552D87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rynk</w:t>
      </w:r>
      <w:r w:rsidR="00A60C2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ach prywatnych </w:t>
      </w:r>
      <w:r w:rsidR="00192E62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usług medycznych </w:t>
      </w:r>
      <w:r w:rsidR="00A60C2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oraz</w:t>
      </w:r>
      <w:r w:rsidR="00192E62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diagnostyki obrazowej</w:t>
      </w:r>
      <w:r w:rsidR="00DF168E" w:rsidRPr="00DF168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DF168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obejmujących Toruń i okolice</w:t>
      </w:r>
      <w:r w:rsidR="00514369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</w:p>
    <w:p w:rsidR="002E4A02" w:rsidRPr="002E4A02" w:rsidRDefault="00C455BE" w:rsidP="002E4A02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67B98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Zastrzeżenia nie przesądzają o</w:t>
      </w:r>
      <w:r w:rsidR="002E4A02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końcowej decyzji w tej sprawie.</w:t>
      </w:r>
    </w:p>
    <w:p w:rsidR="00185F4B" w:rsidRPr="00784AFC" w:rsidRDefault="00B95E0C" w:rsidP="002E4A02">
      <w:pPr>
        <w:shd w:val="clear" w:color="auto" w:fill="FFFFFF"/>
        <w:spacing w:before="100" w:beforeAutospacing="1" w:after="0" w:line="360" w:lineRule="auto"/>
        <w:jc w:val="both"/>
        <w:rPr>
          <w:rFonts w:ascii="Trebuchet MS" w:eastAsia="Times New Roman" w:hAnsi="Trebuchet MS" w:cs="Times New Roman"/>
          <w:bCs/>
          <w:color w:val="000000" w:themeColor="text1"/>
          <w:lang w:eastAsia="en-GB"/>
        </w:rPr>
      </w:pPr>
      <w:r w:rsidRPr="002E4A02">
        <w:rPr>
          <w:rFonts w:ascii="Trebuchet MS" w:hAnsi="Trebuchet MS"/>
          <w:b/>
          <w:color w:val="000000" w:themeColor="text1"/>
        </w:rPr>
        <w:t xml:space="preserve">[Warszawa, </w:t>
      </w:r>
      <w:r w:rsidR="001C6901">
        <w:rPr>
          <w:rFonts w:ascii="Trebuchet MS" w:hAnsi="Trebuchet MS"/>
          <w:b/>
          <w:color w:val="000000" w:themeColor="text1"/>
        </w:rPr>
        <w:t>11</w:t>
      </w:r>
      <w:r w:rsidR="001E0159">
        <w:rPr>
          <w:rFonts w:ascii="Trebuchet MS" w:hAnsi="Trebuchet MS"/>
          <w:b/>
          <w:color w:val="000000" w:themeColor="text1"/>
        </w:rPr>
        <w:t xml:space="preserve"> </w:t>
      </w:r>
      <w:r w:rsidR="00A05217">
        <w:rPr>
          <w:rFonts w:ascii="Trebuchet MS" w:hAnsi="Trebuchet MS"/>
          <w:b/>
          <w:color w:val="000000" w:themeColor="text1"/>
        </w:rPr>
        <w:t>sierpnia</w:t>
      </w:r>
      <w:r w:rsidR="00E71BE3" w:rsidRPr="002E4A02">
        <w:rPr>
          <w:rFonts w:ascii="Trebuchet MS" w:hAnsi="Trebuchet MS"/>
          <w:b/>
          <w:color w:val="000000" w:themeColor="text1"/>
        </w:rPr>
        <w:t xml:space="preserve"> 2021</w:t>
      </w:r>
      <w:r w:rsidRPr="002E4A02">
        <w:rPr>
          <w:rFonts w:ascii="Trebuchet MS" w:hAnsi="Trebuchet MS"/>
          <w:b/>
          <w:color w:val="000000" w:themeColor="text1"/>
        </w:rPr>
        <w:t xml:space="preserve"> r.]</w:t>
      </w:r>
      <w:r w:rsidRPr="002E4A02">
        <w:rPr>
          <w:rFonts w:ascii="Trebuchet MS" w:hAnsi="Trebuchet MS"/>
          <w:color w:val="000000" w:themeColor="text1"/>
        </w:rPr>
        <w:t xml:space="preserve"> </w:t>
      </w:r>
      <w:r w:rsidR="007328CB" w:rsidRPr="002E4A02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P</w:t>
      </w:r>
      <w:r w:rsidR="00C455BE" w:rsidRPr="002E4A02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rzedmiotem ko</w:t>
      </w:r>
      <w:r w:rsidR="000F4C99" w:rsidRPr="002E4A02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ncentracji jest </w:t>
      </w:r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przejęcie kontroli przez Lux </w:t>
      </w:r>
      <w:proofErr w:type="spellStart"/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Med</w:t>
      </w:r>
      <w:proofErr w:type="spellEnd"/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 nad spółką Lecznice </w:t>
      </w:r>
      <w:proofErr w:type="spellStart"/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Citomed</w:t>
      </w:r>
      <w:proofErr w:type="spellEnd"/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 z Torunia. Obaj przedsiębiorcy działają w branży ochrony zdrowia</w:t>
      </w:r>
      <w:r w:rsidR="00031F9F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 – świadczą usługi publiczne i komercyjne</w:t>
      </w:r>
      <w:r w:rsidR="00784AFC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.</w:t>
      </w:r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 Lux </w:t>
      </w:r>
      <w:proofErr w:type="spellStart"/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Med</w:t>
      </w:r>
      <w:proofErr w:type="spellEnd"/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 posiada </w:t>
      </w:r>
      <w:r w:rsidR="009A3FF0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różne </w:t>
      </w:r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placówki medyczne w całej Polsce</w:t>
      </w:r>
      <w:r w:rsidR="00031F9F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, a s</w:t>
      </w:r>
      <w:r w:rsidR="00784AFC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półka L</w:t>
      </w:r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ecznice </w:t>
      </w:r>
      <w:proofErr w:type="spellStart"/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Citomed</w:t>
      </w:r>
      <w:proofErr w:type="spellEnd"/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 </w:t>
      </w:r>
      <w:r w:rsidR="00031F9F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p</w:t>
      </w:r>
      <w:r w:rsidR="00784AFC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osiada </w:t>
      </w:r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5 przychodni </w:t>
      </w:r>
      <w:r w:rsidR="00784AFC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oraz</w:t>
      </w:r>
      <w:r w:rsidR="00A05217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 szpital w Toruniu. </w:t>
      </w:r>
    </w:p>
    <w:p w:rsidR="00E67B98" w:rsidRPr="00552D87" w:rsidRDefault="00E67B98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>W tej sprawie konieczne</w:t>
      </w:r>
      <w:r w:rsidR="00D53EE6">
        <w:rPr>
          <w:rFonts w:ascii="Trebuchet MS" w:eastAsia="Times New Roman" w:hAnsi="Trebuchet MS" w:cs="Tahoma"/>
          <w:color w:val="000000" w:themeColor="text1"/>
          <w:lang w:eastAsia="en-GB"/>
        </w:rPr>
        <w:t xml:space="preserve"> było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 xml:space="preserve"> przeprowadzenie badania rynku </w:t>
      </w:r>
      <w:r w:rsidR="005211AC">
        <w:rPr>
          <w:rFonts w:ascii="Trebuchet MS" w:eastAsia="Times New Roman" w:hAnsi="Trebuchet MS" w:cs="Tahoma"/>
          <w:color w:val="000000" w:themeColor="text1"/>
          <w:lang w:eastAsia="en-GB"/>
        </w:rPr>
        <w:t xml:space="preserve">usług medycznych w Toruniu </w:t>
      </w:r>
      <w:r w:rsidR="00A60C2E">
        <w:rPr>
          <w:rFonts w:ascii="Trebuchet MS" w:eastAsia="Times New Roman" w:hAnsi="Trebuchet MS" w:cs="Tahoma"/>
          <w:color w:val="000000" w:themeColor="text1"/>
          <w:lang w:eastAsia="en-GB"/>
        </w:rPr>
        <w:t xml:space="preserve">i okolicach </w:t>
      </w:r>
      <w:r w:rsidR="00457C5B">
        <w:rPr>
          <w:rFonts w:ascii="Trebuchet MS" w:eastAsia="Times New Roman" w:hAnsi="Trebuchet MS" w:cs="Tahoma"/>
          <w:color w:val="000000" w:themeColor="text1"/>
          <w:lang w:eastAsia="en-GB"/>
        </w:rPr>
        <w:t>oraz</w:t>
      </w:r>
      <w:r w:rsidR="00457C5B" w:rsidRPr="00E67B98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>weryfikacj</w:t>
      </w:r>
      <w:r w:rsidR="007328CB"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a </w:t>
      </w:r>
      <w:r w:rsidR="007328CB" w:rsidRPr="00031F9F">
        <w:rPr>
          <w:rFonts w:ascii="Trebuchet MS" w:eastAsia="Times New Roman" w:hAnsi="Trebuchet MS" w:cs="Tahoma"/>
          <w:color w:val="000000" w:themeColor="text1"/>
          <w:lang w:eastAsia="en-GB"/>
        </w:rPr>
        <w:t>danych</w:t>
      </w:r>
      <w:r w:rsidR="007328CB"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 przedst</w:t>
      </w:r>
      <w:r w:rsidR="0024313D"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awionych przez </w:t>
      </w:r>
      <w:r w:rsidR="00D02C4C">
        <w:rPr>
          <w:rFonts w:ascii="Trebuchet MS" w:eastAsia="Times New Roman" w:hAnsi="Trebuchet MS" w:cs="Tahoma"/>
          <w:color w:val="000000" w:themeColor="text1"/>
          <w:lang w:eastAsia="en-GB"/>
        </w:rPr>
        <w:t>przejmującą</w:t>
      </w:r>
      <w:r w:rsidR="00EE30AF">
        <w:rPr>
          <w:rFonts w:ascii="Trebuchet MS" w:eastAsia="Times New Roman" w:hAnsi="Trebuchet MS" w:cs="Tahoma"/>
          <w:color w:val="000000" w:themeColor="text1"/>
          <w:lang w:eastAsia="en-GB"/>
        </w:rPr>
        <w:t xml:space="preserve"> spółkę</w:t>
      </w:r>
      <w:r w:rsidR="007328CB"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>we wniosku o zgodę na transakcję</w:t>
      </w:r>
      <w:r w:rsidR="00031F9F">
        <w:rPr>
          <w:rFonts w:ascii="Trebuchet MS" w:eastAsia="Times New Roman" w:hAnsi="Trebuchet MS" w:cs="Tahoma"/>
          <w:color w:val="000000" w:themeColor="text1"/>
          <w:lang w:eastAsia="en-GB"/>
        </w:rPr>
        <w:t>. W</w:t>
      </w:r>
      <w:r w:rsidR="007A09F2">
        <w:rPr>
          <w:rFonts w:ascii="Trebuchet MS" w:eastAsia="Times New Roman" w:hAnsi="Trebuchet MS" w:cs="Tahoma"/>
          <w:color w:val="000000" w:themeColor="text1"/>
          <w:lang w:eastAsia="en-GB"/>
        </w:rPr>
        <w:t>ynika</w:t>
      </w:r>
      <w:r w:rsidR="00031F9F">
        <w:rPr>
          <w:rFonts w:ascii="Trebuchet MS" w:eastAsia="Times New Roman" w:hAnsi="Trebuchet MS" w:cs="Tahoma"/>
          <w:color w:val="000000" w:themeColor="text1"/>
          <w:lang w:eastAsia="en-GB"/>
        </w:rPr>
        <w:t xml:space="preserve"> z nich</w:t>
      </w:r>
      <w:r w:rsidR="007A09F2">
        <w:rPr>
          <w:rFonts w:ascii="Trebuchet MS" w:eastAsia="Times New Roman" w:hAnsi="Trebuchet MS" w:cs="Tahoma"/>
          <w:color w:val="000000" w:themeColor="text1"/>
          <w:lang w:eastAsia="en-GB"/>
        </w:rPr>
        <w:t>, że koncentracja doprowadzi do istotnego ograniczenia konkurencji na toruńskim rynku prywatnych usług medycznych i diagnostyki obrazowej, d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 xml:space="preserve">latego </w:t>
      </w:r>
      <w:r w:rsidR="00552D87" w:rsidRPr="00552D87">
        <w:rPr>
          <w:rFonts w:ascii="Trebuchet MS" w:eastAsia="Times New Roman" w:hAnsi="Trebuchet MS" w:cs="Tahoma"/>
          <w:color w:val="000000" w:themeColor="text1"/>
          <w:lang w:eastAsia="en-GB"/>
        </w:rPr>
        <w:t>Prezes Urzędu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="005211AC">
        <w:rPr>
          <w:rFonts w:ascii="Trebuchet MS" w:eastAsia="Times New Roman" w:hAnsi="Trebuchet MS" w:cs="Tahoma"/>
          <w:color w:val="000000" w:themeColor="text1"/>
          <w:lang w:eastAsia="en-GB"/>
        </w:rPr>
        <w:t>przedstawił zastrzeżenia w tej sprawie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>.</w:t>
      </w:r>
    </w:p>
    <w:p w:rsidR="0024313D" w:rsidRDefault="0024313D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- </w:t>
      </w:r>
      <w:r w:rsidR="0098592C" w:rsidRPr="0098592C">
        <w:rPr>
          <w:rFonts w:ascii="Trebuchet MS" w:eastAsia="Times New Roman" w:hAnsi="Trebuchet MS" w:cs="Tahoma"/>
          <w:i/>
          <w:color w:val="000000" w:themeColor="text1"/>
          <w:lang w:eastAsia="en-GB"/>
        </w:rPr>
        <w:t>Uczestnicy koncentracji są dla siebie bliskimi konkurentami.</w:t>
      </w:r>
      <w:r w:rsidR="0098592C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="005211AC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Z naszych analiz wynika, że planowana koncentracja </w:t>
      </w:r>
      <w:r w:rsidR="00A32A02">
        <w:rPr>
          <w:rFonts w:ascii="Trebuchet MS" w:eastAsia="Times New Roman" w:hAnsi="Trebuchet MS" w:cs="Tahoma"/>
          <w:i/>
          <w:color w:val="000000" w:themeColor="text1"/>
          <w:lang w:eastAsia="en-GB"/>
        </w:rPr>
        <w:t>może doprowadzić</w:t>
      </w:r>
      <w:r w:rsidR="005211AC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do umocnienia pozycji Lux </w:t>
      </w:r>
      <w:proofErr w:type="spellStart"/>
      <w:r w:rsidR="00F23EC3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>Med</w:t>
      </w:r>
      <w:proofErr w:type="spellEnd"/>
      <w:r w:rsidR="00F23EC3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na lokalny</w:t>
      </w:r>
      <w:r w:rsidR="00A60C2E">
        <w:rPr>
          <w:rFonts w:ascii="Trebuchet MS" w:eastAsia="Times New Roman" w:hAnsi="Trebuchet MS" w:cs="Tahoma"/>
          <w:i/>
          <w:color w:val="000000" w:themeColor="text1"/>
          <w:lang w:eastAsia="en-GB"/>
        </w:rPr>
        <w:t>ch</w:t>
      </w:r>
      <w:r w:rsidR="00F23EC3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rynk</w:t>
      </w:r>
      <w:r w:rsidR="00A60C2E">
        <w:rPr>
          <w:rFonts w:ascii="Trebuchet MS" w:eastAsia="Times New Roman" w:hAnsi="Trebuchet MS" w:cs="Tahoma"/>
          <w:i/>
          <w:color w:val="000000" w:themeColor="text1"/>
          <w:lang w:eastAsia="en-GB"/>
        </w:rPr>
        <w:t>ach</w:t>
      </w:r>
      <w:r w:rsidR="00F23EC3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prywatnych usług medycznych</w:t>
      </w:r>
      <w:r w:rsidR="007A09F2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>,</w:t>
      </w:r>
      <w:r w:rsidR="00F23EC3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jak i diagnostyki obrazowej</w:t>
      </w:r>
      <w:r w:rsidR="00031F9F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w Toruniu</w:t>
      </w:r>
      <w:r w:rsidR="003020CE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i okolicach</w:t>
      </w:r>
      <w:r w:rsidR="00F23EC3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. Na każdym z tych rynków drudzy co do wielkości konkurenci Lux </w:t>
      </w:r>
      <w:proofErr w:type="spellStart"/>
      <w:r w:rsidR="00F23EC3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>Med</w:t>
      </w:r>
      <w:proofErr w:type="spellEnd"/>
      <w:r w:rsidR="00F23EC3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mieliby znacznie niższe udziały niż powstały w wyniku koncentracji podmiot. </w:t>
      </w:r>
      <w:r w:rsidR="007A09F2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Dzięki tak mocnej pozycji w przyszłości mogłoby dojść do eliminacji z rynku konkurentów, co dla konsumentów mogłoby oznaczać </w:t>
      </w:r>
      <w:r w:rsid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brak wyboru innych placówek, </w:t>
      </w:r>
      <w:r w:rsidR="007A09F2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>wyższe ceny za badania czy wizytę u lekarza</w:t>
      </w:r>
      <w:r w:rsid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>,</w:t>
      </w:r>
      <w:r w:rsidR="007A09F2" w:rsidRPr="007A09F2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jak i niższą jakość świadczonych usług</w:t>
      </w:r>
      <w:r w:rsidR="007A09F2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="00CC78AA">
        <w:rPr>
          <w:rFonts w:ascii="Trebuchet MS" w:eastAsia="Times New Roman" w:hAnsi="Trebuchet MS" w:cs="Tahoma"/>
          <w:color w:val="000000" w:themeColor="text1"/>
          <w:lang w:eastAsia="en-GB"/>
        </w:rPr>
        <w:t xml:space="preserve">- </w:t>
      </w:r>
      <w:r w:rsidRPr="00552D87">
        <w:rPr>
          <w:rFonts w:ascii="Trebuchet MS" w:eastAsia="Times New Roman" w:hAnsi="Trebuchet MS" w:cs="Tahoma"/>
          <w:color w:val="000000" w:themeColor="text1"/>
          <w:lang w:eastAsia="en-GB"/>
        </w:rPr>
        <w:t xml:space="preserve">mówi Prezes UOKiK Tomasz Chróstny. </w:t>
      </w:r>
    </w:p>
    <w:p w:rsidR="00D02C4C" w:rsidRDefault="00D02C4C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Zastrzeżenia do koncentracji</w:t>
      </w:r>
    </w:p>
    <w:p w:rsidR="00E67B98" w:rsidRPr="00E67B98" w:rsidRDefault="00E67B98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 xml:space="preserve">W sprawach, w których istnieje uzasadnione prawdopodobieństwo istotnego ograniczenia konkurencji w wyniku dokonania koncentracji, Prezes UOKiK przedstawia przedsiębiorcy lub </w:t>
      </w: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lastRenderedPageBreak/>
        <w:t>przedsiębiorcom uczestniczącym w koncentracji zastrzeżenia wobec planowanej transakcji. Zastrzeżenia zawierają uzasadnienie i </w:t>
      </w:r>
      <w:r w:rsidRPr="00E67B98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nie przesądzają o końcowym rozstrzygnięciu postępowania.</w:t>
      </w:r>
    </w:p>
    <w:p w:rsidR="00E67B98" w:rsidRPr="00E67B98" w:rsidRDefault="00E67B98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E67B98">
        <w:rPr>
          <w:rFonts w:ascii="Trebuchet MS" w:eastAsia="Times New Roman" w:hAnsi="Trebuchet MS" w:cs="Tahoma"/>
          <w:color w:val="000000" w:themeColor="text1"/>
          <w:lang w:eastAsia="en-GB"/>
        </w:rPr>
        <w:t>Zgodnie z przepisami przedsiębiorcy mają 14 dni na odniesienie się do zastrzeżeń. Ten termin może zostać wydłużony na ich wniosek o kolejne dwa tygodnie.</w:t>
      </w:r>
      <w:bookmarkEnd w:id="0"/>
    </w:p>
    <w:sectPr w:rsidR="00E67B98" w:rsidRPr="00E67B98" w:rsidSect="00240013">
      <w:headerReference w:type="default" r:id="rId8"/>
      <w:footerReference w:type="default" r:id="rId9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44" w:rsidRDefault="000E6144">
      <w:r>
        <w:separator/>
      </w:r>
    </w:p>
  </w:endnote>
  <w:endnote w:type="continuationSeparator" w:id="0">
    <w:p w:rsidR="000E6144" w:rsidRDefault="000E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4035D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44" w:rsidRDefault="000E6144">
      <w:r>
        <w:separator/>
      </w:r>
    </w:p>
  </w:footnote>
  <w:footnote w:type="continuationSeparator" w:id="0">
    <w:p w:rsidR="000E6144" w:rsidRDefault="000E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8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9"/>
  </w:num>
  <w:num w:numId="11">
    <w:abstractNumId w:val="1"/>
  </w:num>
  <w:num w:numId="12">
    <w:abstractNumId w:val="16"/>
  </w:num>
  <w:num w:numId="13">
    <w:abstractNumId w:val="21"/>
  </w:num>
  <w:num w:numId="14">
    <w:abstractNumId w:val="17"/>
  </w:num>
  <w:num w:numId="15">
    <w:abstractNumId w:val="14"/>
  </w:num>
  <w:num w:numId="16">
    <w:abstractNumId w:val="11"/>
  </w:num>
  <w:num w:numId="17">
    <w:abstractNumId w:val="20"/>
  </w:num>
  <w:num w:numId="18">
    <w:abstractNumId w:val="15"/>
  </w:num>
  <w:num w:numId="19">
    <w:abstractNumId w:val="7"/>
  </w:num>
  <w:num w:numId="20">
    <w:abstractNumId w:val="3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1AF2"/>
    <w:rsid w:val="000127DC"/>
    <w:rsid w:val="00012F00"/>
    <w:rsid w:val="00013DA7"/>
    <w:rsid w:val="000151C4"/>
    <w:rsid w:val="00020619"/>
    <w:rsid w:val="00023634"/>
    <w:rsid w:val="00023BF4"/>
    <w:rsid w:val="0002523D"/>
    <w:rsid w:val="00031F9F"/>
    <w:rsid w:val="000422D7"/>
    <w:rsid w:val="00042D8F"/>
    <w:rsid w:val="00042F96"/>
    <w:rsid w:val="00052CBC"/>
    <w:rsid w:val="00054E15"/>
    <w:rsid w:val="0006231A"/>
    <w:rsid w:val="000651E9"/>
    <w:rsid w:val="00067AEE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1E02"/>
    <w:rsid w:val="000B4CD0"/>
    <w:rsid w:val="000B7247"/>
    <w:rsid w:val="000D047A"/>
    <w:rsid w:val="000D0BE5"/>
    <w:rsid w:val="000D322E"/>
    <w:rsid w:val="000D5CE2"/>
    <w:rsid w:val="000E2B8D"/>
    <w:rsid w:val="000E3EED"/>
    <w:rsid w:val="000E4056"/>
    <w:rsid w:val="000E4327"/>
    <w:rsid w:val="000E6144"/>
    <w:rsid w:val="000F026C"/>
    <w:rsid w:val="000F1E79"/>
    <w:rsid w:val="000F2EB2"/>
    <w:rsid w:val="000F3613"/>
    <w:rsid w:val="000F4883"/>
    <w:rsid w:val="000F4C99"/>
    <w:rsid w:val="001012AD"/>
    <w:rsid w:val="001028E7"/>
    <w:rsid w:val="00102A30"/>
    <w:rsid w:val="0010559C"/>
    <w:rsid w:val="00107844"/>
    <w:rsid w:val="00120FBD"/>
    <w:rsid w:val="0012424D"/>
    <w:rsid w:val="0013159A"/>
    <w:rsid w:val="0013435F"/>
    <w:rsid w:val="00135455"/>
    <w:rsid w:val="00136B74"/>
    <w:rsid w:val="0014053A"/>
    <w:rsid w:val="00143310"/>
    <w:rsid w:val="00143C7A"/>
    <w:rsid w:val="00144E9C"/>
    <w:rsid w:val="00146A60"/>
    <w:rsid w:val="00151353"/>
    <w:rsid w:val="0015493E"/>
    <w:rsid w:val="00157892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5F4B"/>
    <w:rsid w:val="00190D5A"/>
    <w:rsid w:val="00192E62"/>
    <w:rsid w:val="00193E20"/>
    <w:rsid w:val="00195C7A"/>
    <w:rsid w:val="001979B5"/>
    <w:rsid w:val="001A28A0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C6901"/>
    <w:rsid w:val="001E0159"/>
    <w:rsid w:val="001E188E"/>
    <w:rsid w:val="001E45A3"/>
    <w:rsid w:val="001E4F92"/>
    <w:rsid w:val="001F0B6B"/>
    <w:rsid w:val="001F4A73"/>
    <w:rsid w:val="001F5392"/>
    <w:rsid w:val="001F73D9"/>
    <w:rsid w:val="0020042C"/>
    <w:rsid w:val="00204326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118E"/>
    <w:rsid w:val="0024129D"/>
    <w:rsid w:val="00241BAC"/>
    <w:rsid w:val="0024313D"/>
    <w:rsid w:val="002467AB"/>
    <w:rsid w:val="00256C7F"/>
    <w:rsid w:val="00260382"/>
    <w:rsid w:val="00266CB4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D5D"/>
    <w:rsid w:val="002C0D94"/>
    <w:rsid w:val="002C640E"/>
    <w:rsid w:val="002C692D"/>
    <w:rsid w:val="002C6ABE"/>
    <w:rsid w:val="002D4DCC"/>
    <w:rsid w:val="002D6AB1"/>
    <w:rsid w:val="002E388C"/>
    <w:rsid w:val="002E4A02"/>
    <w:rsid w:val="002E75F7"/>
    <w:rsid w:val="002F1BF3"/>
    <w:rsid w:val="002F4D43"/>
    <w:rsid w:val="002F649A"/>
    <w:rsid w:val="002F6639"/>
    <w:rsid w:val="002F7C31"/>
    <w:rsid w:val="00300717"/>
    <w:rsid w:val="003020CE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5A37"/>
    <w:rsid w:val="00377A0D"/>
    <w:rsid w:val="003826A2"/>
    <w:rsid w:val="00385B68"/>
    <w:rsid w:val="0038677D"/>
    <w:rsid w:val="00391203"/>
    <w:rsid w:val="0039161E"/>
    <w:rsid w:val="00391C9D"/>
    <w:rsid w:val="00391CE3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69F3"/>
    <w:rsid w:val="003D3FF4"/>
    <w:rsid w:val="003D6E77"/>
    <w:rsid w:val="003D7161"/>
    <w:rsid w:val="003E3F9D"/>
    <w:rsid w:val="003E69E5"/>
    <w:rsid w:val="003F136B"/>
    <w:rsid w:val="003F3C9A"/>
    <w:rsid w:val="00403F4E"/>
    <w:rsid w:val="004045A7"/>
    <w:rsid w:val="0040748E"/>
    <w:rsid w:val="00412206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57C5B"/>
    <w:rsid w:val="00461A16"/>
    <w:rsid w:val="00462582"/>
    <w:rsid w:val="00462CFA"/>
    <w:rsid w:val="00465213"/>
    <w:rsid w:val="004765E5"/>
    <w:rsid w:val="004843FF"/>
    <w:rsid w:val="00486DB1"/>
    <w:rsid w:val="00493E10"/>
    <w:rsid w:val="00494A19"/>
    <w:rsid w:val="004972E8"/>
    <w:rsid w:val="004A7996"/>
    <w:rsid w:val="004B25F7"/>
    <w:rsid w:val="004B2BB4"/>
    <w:rsid w:val="004B35BC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E62A6"/>
    <w:rsid w:val="004E69D3"/>
    <w:rsid w:val="004E7FE2"/>
    <w:rsid w:val="004F5433"/>
    <w:rsid w:val="004F7E99"/>
    <w:rsid w:val="005003F9"/>
    <w:rsid w:val="005020AB"/>
    <w:rsid w:val="0050417B"/>
    <w:rsid w:val="00506DF3"/>
    <w:rsid w:val="005133CE"/>
    <w:rsid w:val="00513FCB"/>
    <w:rsid w:val="00514369"/>
    <w:rsid w:val="005163AF"/>
    <w:rsid w:val="005211AC"/>
    <w:rsid w:val="00521BA3"/>
    <w:rsid w:val="00522484"/>
    <w:rsid w:val="00523E0D"/>
    <w:rsid w:val="00525588"/>
    <w:rsid w:val="005256C4"/>
    <w:rsid w:val="0052710E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A69"/>
    <w:rsid w:val="00562061"/>
    <w:rsid w:val="00562B3F"/>
    <w:rsid w:val="00567043"/>
    <w:rsid w:val="00571857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78EE"/>
    <w:rsid w:val="005E794D"/>
    <w:rsid w:val="005E7CC1"/>
    <w:rsid w:val="005F139F"/>
    <w:rsid w:val="005F1EBD"/>
    <w:rsid w:val="00600A0C"/>
    <w:rsid w:val="00604130"/>
    <w:rsid w:val="006063D0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30CC"/>
    <w:rsid w:val="00633D4E"/>
    <w:rsid w:val="0063526F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64D83"/>
    <w:rsid w:val="006650E2"/>
    <w:rsid w:val="00667FE0"/>
    <w:rsid w:val="0067485D"/>
    <w:rsid w:val="00674DCA"/>
    <w:rsid w:val="00674EEC"/>
    <w:rsid w:val="00681BB8"/>
    <w:rsid w:val="006847C5"/>
    <w:rsid w:val="00686931"/>
    <w:rsid w:val="00686B63"/>
    <w:rsid w:val="00691716"/>
    <w:rsid w:val="00692A90"/>
    <w:rsid w:val="006A2065"/>
    <w:rsid w:val="006A2C15"/>
    <w:rsid w:val="006A3D88"/>
    <w:rsid w:val="006A4A7A"/>
    <w:rsid w:val="006A5EB3"/>
    <w:rsid w:val="006B0848"/>
    <w:rsid w:val="006B5E2A"/>
    <w:rsid w:val="006B5FA7"/>
    <w:rsid w:val="006B733D"/>
    <w:rsid w:val="006C34AE"/>
    <w:rsid w:val="006C67AF"/>
    <w:rsid w:val="006C7A74"/>
    <w:rsid w:val="006D3DC5"/>
    <w:rsid w:val="006D5ED8"/>
    <w:rsid w:val="006D769F"/>
    <w:rsid w:val="006E0D5C"/>
    <w:rsid w:val="006F0677"/>
    <w:rsid w:val="006F143B"/>
    <w:rsid w:val="006F4C03"/>
    <w:rsid w:val="006F62D7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28CB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4AFC"/>
    <w:rsid w:val="00785049"/>
    <w:rsid w:val="0078547E"/>
    <w:rsid w:val="007A08E0"/>
    <w:rsid w:val="007A09F2"/>
    <w:rsid w:val="007A19D8"/>
    <w:rsid w:val="007A4C2B"/>
    <w:rsid w:val="007A7765"/>
    <w:rsid w:val="007D0F77"/>
    <w:rsid w:val="007E1529"/>
    <w:rsid w:val="007E36E4"/>
    <w:rsid w:val="007E7933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4683C"/>
    <w:rsid w:val="0085010E"/>
    <w:rsid w:val="00852526"/>
    <w:rsid w:val="0085454F"/>
    <w:rsid w:val="0085538F"/>
    <w:rsid w:val="00860F4C"/>
    <w:rsid w:val="008646E8"/>
    <w:rsid w:val="00870353"/>
    <w:rsid w:val="00872042"/>
    <w:rsid w:val="0087354F"/>
    <w:rsid w:val="0087666F"/>
    <w:rsid w:val="008817C1"/>
    <w:rsid w:val="00883F50"/>
    <w:rsid w:val="0088680E"/>
    <w:rsid w:val="0089295C"/>
    <w:rsid w:val="00893290"/>
    <w:rsid w:val="0089468F"/>
    <w:rsid w:val="00894CF9"/>
    <w:rsid w:val="00896985"/>
    <w:rsid w:val="00897C04"/>
    <w:rsid w:val="008A3943"/>
    <w:rsid w:val="008A5959"/>
    <w:rsid w:val="008B088B"/>
    <w:rsid w:val="008B2B2E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13A1B"/>
    <w:rsid w:val="00920A84"/>
    <w:rsid w:val="00920EBA"/>
    <w:rsid w:val="0092147A"/>
    <w:rsid w:val="00923259"/>
    <w:rsid w:val="00924ABC"/>
    <w:rsid w:val="0093150B"/>
    <w:rsid w:val="0093373F"/>
    <w:rsid w:val="00940E8F"/>
    <w:rsid w:val="00941917"/>
    <w:rsid w:val="00944A70"/>
    <w:rsid w:val="009522BC"/>
    <w:rsid w:val="0095309C"/>
    <w:rsid w:val="00963602"/>
    <w:rsid w:val="00963A06"/>
    <w:rsid w:val="009644C5"/>
    <w:rsid w:val="009652F2"/>
    <w:rsid w:val="009719ED"/>
    <w:rsid w:val="00974CC3"/>
    <w:rsid w:val="009853C2"/>
    <w:rsid w:val="009858CD"/>
    <w:rsid w:val="0098592C"/>
    <w:rsid w:val="00986C37"/>
    <w:rsid w:val="009876F5"/>
    <w:rsid w:val="00991C6D"/>
    <w:rsid w:val="00996DDA"/>
    <w:rsid w:val="00997528"/>
    <w:rsid w:val="0099796A"/>
    <w:rsid w:val="009A06AC"/>
    <w:rsid w:val="009A169F"/>
    <w:rsid w:val="009A3FF0"/>
    <w:rsid w:val="009A5919"/>
    <w:rsid w:val="009A6562"/>
    <w:rsid w:val="009A6F2F"/>
    <w:rsid w:val="009B54B9"/>
    <w:rsid w:val="009C0B46"/>
    <w:rsid w:val="009C1346"/>
    <w:rsid w:val="009C5291"/>
    <w:rsid w:val="009D05C8"/>
    <w:rsid w:val="009D3478"/>
    <w:rsid w:val="009D46DA"/>
    <w:rsid w:val="009D74C9"/>
    <w:rsid w:val="009E3C0B"/>
    <w:rsid w:val="009E3E98"/>
    <w:rsid w:val="009F226C"/>
    <w:rsid w:val="009F3D42"/>
    <w:rsid w:val="009F54DD"/>
    <w:rsid w:val="009F76E2"/>
    <w:rsid w:val="00A01EA9"/>
    <w:rsid w:val="00A03A32"/>
    <w:rsid w:val="00A05217"/>
    <w:rsid w:val="00A0532E"/>
    <w:rsid w:val="00A06653"/>
    <w:rsid w:val="00A11B03"/>
    <w:rsid w:val="00A13244"/>
    <w:rsid w:val="00A14001"/>
    <w:rsid w:val="00A14834"/>
    <w:rsid w:val="00A219CA"/>
    <w:rsid w:val="00A239AA"/>
    <w:rsid w:val="00A30D51"/>
    <w:rsid w:val="00A326A7"/>
    <w:rsid w:val="00A32A02"/>
    <w:rsid w:val="00A361B9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0C2E"/>
    <w:rsid w:val="00A62659"/>
    <w:rsid w:val="00A65F20"/>
    <w:rsid w:val="00A76293"/>
    <w:rsid w:val="00A767E7"/>
    <w:rsid w:val="00A77DA2"/>
    <w:rsid w:val="00A77F17"/>
    <w:rsid w:val="00A83012"/>
    <w:rsid w:val="00A85183"/>
    <w:rsid w:val="00A85D9D"/>
    <w:rsid w:val="00A901A6"/>
    <w:rsid w:val="00A92C4C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D0728"/>
    <w:rsid w:val="00AD0D11"/>
    <w:rsid w:val="00AD7BF5"/>
    <w:rsid w:val="00AE2923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117A2"/>
    <w:rsid w:val="00B22863"/>
    <w:rsid w:val="00B248EB"/>
    <w:rsid w:val="00B2717C"/>
    <w:rsid w:val="00B30B95"/>
    <w:rsid w:val="00B31575"/>
    <w:rsid w:val="00B35DD3"/>
    <w:rsid w:val="00B41502"/>
    <w:rsid w:val="00B421B3"/>
    <w:rsid w:val="00B42C8F"/>
    <w:rsid w:val="00B43802"/>
    <w:rsid w:val="00B45510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E0C"/>
    <w:rsid w:val="00BA26F7"/>
    <w:rsid w:val="00BA72A4"/>
    <w:rsid w:val="00BA79F0"/>
    <w:rsid w:val="00BB1C6E"/>
    <w:rsid w:val="00BB5068"/>
    <w:rsid w:val="00BB7250"/>
    <w:rsid w:val="00BB7AE8"/>
    <w:rsid w:val="00BC338F"/>
    <w:rsid w:val="00BC47D1"/>
    <w:rsid w:val="00BC4CE1"/>
    <w:rsid w:val="00BD0481"/>
    <w:rsid w:val="00BD1138"/>
    <w:rsid w:val="00BD4447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45FB"/>
    <w:rsid w:val="00BF6A32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433E6"/>
    <w:rsid w:val="00C44BD9"/>
    <w:rsid w:val="00C455BE"/>
    <w:rsid w:val="00C60D6D"/>
    <w:rsid w:val="00C61165"/>
    <w:rsid w:val="00C63AA8"/>
    <w:rsid w:val="00C646E8"/>
    <w:rsid w:val="00C64D3B"/>
    <w:rsid w:val="00C6789B"/>
    <w:rsid w:val="00C71359"/>
    <w:rsid w:val="00C74E5C"/>
    <w:rsid w:val="00C765BA"/>
    <w:rsid w:val="00C768F4"/>
    <w:rsid w:val="00C7783C"/>
    <w:rsid w:val="00C80CC5"/>
    <w:rsid w:val="00C81210"/>
    <w:rsid w:val="00C81501"/>
    <w:rsid w:val="00C87E3C"/>
    <w:rsid w:val="00C97159"/>
    <w:rsid w:val="00CA538C"/>
    <w:rsid w:val="00CA6B58"/>
    <w:rsid w:val="00CA7037"/>
    <w:rsid w:val="00CB1AE6"/>
    <w:rsid w:val="00CB314D"/>
    <w:rsid w:val="00CB3ED4"/>
    <w:rsid w:val="00CB3F86"/>
    <w:rsid w:val="00CB49C4"/>
    <w:rsid w:val="00CC485A"/>
    <w:rsid w:val="00CC6D54"/>
    <w:rsid w:val="00CC78AA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3CB8"/>
    <w:rsid w:val="00D0113E"/>
    <w:rsid w:val="00D02C4C"/>
    <w:rsid w:val="00D1323F"/>
    <w:rsid w:val="00D1431B"/>
    <w:rsid w:val="00D14DAF"/>
    <w:rsid w:val="00D156AA"/>
    <w:rsid w:val="00D16401"/>
    <w:rsid w:val="00D202BA"/>
    <w:rsid w:val="00D251AC"/>
    <w:rsid w:val="00D2540F"/>
    <w:rsid w:val="00D26439"/>
    <w:rsid w:val="00D269AD"/>
    <w:rsid w:val="00D26AFE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7CCF"/>
    <w:rsid w:val="00D515BE"/>
    <w:rsid w:val="00D53EE6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7FB0"/>
    <w:rsid w:val="00D8002C"/>
    <w:rsid w:val="00D81F83"/>
    <w:rsid w:val="00D84426"/>
    <w:rsid w:val="00D8504F"/>
    <w:rsid w:val="00D925A7"/>
    <w:rsid w:val="00D92F52"/>
    <w:rsid w:val="00D93B70"/>
    <w:rsid w:val="00DA01F5"/>
    <w:rsid w:val="00DA02F0"/>
    <w:rsid w:val="00DA0791"/>
    <w:rsid w:val="00DA191E"/>
    <w:rsid w:val="00DA742B"/>
    <w:rsid w:val="00DA753F"/>
    <w:rsid w:val="00DB0B65"/>
    <w:rsid w:val="00DB5A33"/>
    <w:rsid w:val="00DC182C"/>
    <w:rsid w:val="00DC2AA4"/>
    <w:rsid w:val="00DC2B63"/>
    <w:rsid w:val="00DC5754"/>
    <w:rsid w:val="00DC7AC8"/>
    <w:rsid w:val="00DD1D23"/>
    <w:rsid w:val="00DD34A3"/>
    <w:rsid w:val="00DD6056"/>
    <w:rsid w:val="00DE19CD"/>
    <w:rsid w:val="00DE3C6D"/>
    <w:rsid w:val="00DE5F8C"/>
    <w:rsid w:val="00DE6EFA"/>
    <w:rsid w:val="00DE7C6A"/>
    <w:rsid w:val="00DF168E"/>
    <w:rsid w:val="00DF2857"/>
    <w:rsid w:val="00DF782B"/>
    <w:rsid w:val="00E03AEF"/>
    <w:rsid w:val="00E102DE"/>
    <w:rsid w:val="00E13BB8"/>
    <w:rsid w:val="00E13DFC"/>
    <w:rsid w:val="00E24825"/>
    <w:rsid w:val="00E31505"/>
    <w:rsid w:val="00E37450"/>
    <w:rsid w:val="00E42093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13BE"/>
    <w:rsid w:val="00E82A9C"/>
    <w:rsid w:val="00E83CAB"/>
    <w:rsid w:val="00E90A56"/>
    <w:rsid w:val="00E93E23"/>
    <w:rsid w:val="00E96B1F"/>
    <w:rsid w:val="00EA2EFA"/>
    <w:rsid w:val="00EA32F2"/>
    <w:rsid w:val="00EA5296"/>
    <w:rsid w:val="00EB0FB2"/>
    <w:rsid w:val="00EB35CF"/>
    <w:rsid w:val="00EC18C9"/>
    <w:rsid w:val="00EC63CB"/>
    <w:rsid w:val="00EC6CB6"/>
    <w:rsid w:val="00EC6CD5"/>
    <w:rsid w:val="00ED3E58"/>
    <w:rsid w:val="00EE30AF"/>
    <w:rsid w:val="00EE4AD8"/>
    <w:rsid w:val="00EE5B06"/>
    <w:rsid w:val="00EF360B"/>
    <w:rsid w:val="00EF685F"/>
    <w:rsid w:val="00F002A5"/>
    <w:rsid w:val="00F00357"/>
    <w:rsid w:val="00F07EF1"/>
    <w:rsid w:val="00F132DC"/>
    <w:rsid w:val="00F139AC"/>
    <w:rsid w:val="00F159F9"/>
    <w:rsid w:val="00F21EAC"/>
    <w:rsid w:val="00F23EC3"/>
    <w:rsid w:val="00F308AA"/>
    <w:rsid w:val="00F31235"/>
    <w:rsid w:val="00F3243D"/>
    <w:rsid w:val="00F41789"/>
    <w:rsid w:val="00F468AC"/>
    <w:rsid w:val="00F46D0D"/>
    <w:rsid w:val="00F528F4"/>
    <w:rsid w:val="00F53601"/>
    <w:rsid w:val="00F55206"/>
    <w:rsid w:val="00F606A6"/>
    <w:rsid w:val="00F70A48"/>
    <w:rsid w:val="00F75CF3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24C4"/>
    <w:rsid w:val="00FA5F6E"/>
    <w:rsid w:val="00FB393B"/>
    <w:rsid w:val="00FB45E7"/>
    <w:rsid w:val="00FB4CCA"/>
    <w:rsid w:val="00FB585B"/>
    <w:rsid w:val="00FB79A7"/>
    <w:rsid w:val="00FC5A02"/>
    <w:rsid w:val="00FD09D8"/>
    <w:rsid w:val="00FD0A37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A712D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C4E8-85CE-44F3-BC23-7B046ABB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3</cp:revision>
  <cp:lastPrinted>2021-07-13T12:40:00Z</cp:lastPrinted>
  <dcterms:created xsi:type="dcterms:W3CDTF">2021-07-28T15:25:00Z</dcterms:created>
  <dcterms:modified xsi:type="dcterms:W3CDTF">2021-08-10T08:14:00Z</dcterms:modified>
</cp:coreProperties>
</file>