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38" w:rsidRPr="0024118E" w:rsidRDefault="00CD4338" w:rsidP="00CD4338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KARA ZA USTALANIE CEN SPRZĘTU SPORTOWEGO SPOKEY</w:t>
      </w:r>
    </w:p>
    <w:p w:rsidR="00CD4338" w:rsidRPr="00736455" w:rsidRDefault="00CD4338" w:rsidP="00CD433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Spółka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Spokey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przez prawie 8 lat ustalała minimalne ceny, po których sklepy internetowe mogły sprzedawać sprzęt sportowy tej marki, np. rolki czy hulajnogi</w:t>
      </w:r>
      <w:r w:rsidRPr="0073645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CD4338" w:rsidRPr="00736455" w:rsidRDefault="00CD4338" w:rsidP="00CD433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Pr="00736455">
        <w:rPr>
          <w:rFonts w:cs="Tahoma"/>
          <w:b/>
          <w:bCs/>
          <w:color w:val="000000" w:themeColor="text1"/>
          <w:sz w:val="22"/>
          <w:lang w:eastAsia="en-GB"/>
        </w:rPr>
        <w:t>UOKiK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Tomasz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Chróstny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nałożył na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Spokey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jako na organizatora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antykonkurencyjnego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6A5B75">
        <w:rPr>
          <w:rFonts w:cs="Tahoma"/>
          <w:b/>
          <w:bCs/>
          <w:color w:val="000000" w:themeColor="text1"/>
          <w:sz w:val="22"/>
          <w:lang w:eastAsia="en-GB"/>
        </w:rPr>
        <w:t>porozumienia pół miliona złotych kary</w:t>
      </w:r>
      <w:r w:rsidRPr="0073645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CD4338" w:rsidRPr="0045504E" w:rsidRDefault="00CD4338" w:rsidP="00CD433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Spółka skorzystała z programu łagodzenia kar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leniency</w:t>
      </w:r>
      <w:proofErr w:type="spellEnd"/>
      <w:r w:rsidRPr="0073645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CD4338" w:rsidRPr="0010559C" w:rsidRDefault="00CD4338" w:rsidP="00CD4338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6A5B75">
        <w:rPr>
          <w:b/>
          <w:sz w:val="22"/>
        </w:rPr>
        <w:t>24 marca</w:t>
      </w:r>
      <w:r>
        <w:rPr>
          <w:b/>
          <w:sz w:val="22"/>
        </w:rPr>
        <w:t xml:space="preserve"> 2021 r.]</w:t>
      </w:r>
      <w:r>
        <w:rPr>
          <w:sz w:val="22"/>
        </w:rPr>
        <w:t xml:space="preserve"> Spółka </w:t>
      </w:r>
      <w:proofErr w:type="spellStart"/>
      <w:r>
        <w:rPr>
          <w:sz w:val="22"/>
        </w:rPr>
        <w:t>Spokey</w:t>
      </w:r>
      <w:proofErr w:type="spellEnd"/>
      <w:r>
        <w:rPr>
          <w:sz w:val="22"/>
        </w:rPr>
        <w:t xml:space="preserve"> z Katowic oferuje pod swoją marką sprzęt sportowy m.in. hulajnogi, rolki, maty do ćwiczeń. Sprzedaje go poprzez własny sklep internetowy Republika Sportu, ale ma też umowy z przedsiębiorcami z całej Polski. W grudniu 2019 r. Prezes UOKiK </w:t>
      </w:r>
      <w:r w:rsidRPr="00A83F8C">
        <w:rPr>
          <w:sz w:val="22"/>
        </w:rPr>
        <w:t>wszczął przeciw niej postępowanie</w:t>
      </w:r>
      <w:r>
        <w:rPr>
          <w:sz w:val="22"/>
        </w:rPr>
        <w:t xml:space="preserve"> i postawił jej zarzut zawarcia porozumienia ograniczającego konkurencję z dystrybutorami sprzętu sportowego. Dowody pozyskane m.in. podczas przeszukania w siedzibie spółki potwierdziły, że w latach 2010-2018 </w:t>
      </w:r>
      <w:proofErr w:type="spellStart"/>
      <w:r>
        <w:rPr>
          <w:sz w:val="22"/>
        </w:rPr>
        <w:t>Spokey</w:t>
      </w:r>
      <w:proofErr w:type="spellEnd"/>
      <w:r>
        <w:rPr>
          <w:sz w:val="22"/>
        </w:rPr>
        <w:t xml:space="preserve"> ustalał minimalne ceny odsprzedaży, po których jego partnerzy mogli oferować produkty konsumentom w swoich e-sklepach czy na Allegro. </w:t>
      </w:r>
    </w:p>
    <w:p w:rsidR="00CD4338" w:rsidRDefault="00CD4338" w:rsidP="00CD433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DD68F3">
        <w:rPr>
          <w:i/>
          <w:sz w:val="22"/>
        </w:rPr>
        <w:t xml:space="preserve">Porozumienie cenowe to bardzo poważne ograniczenie konkurencji, które ma negatywne skutki dla rynku. Na polityce cenowej </w:t>
      </w:r>
      <w:proofErr w:type="spellStart"/>
      <w:r>
        <w:rPr>
          <w:i/>
          <w:sz w:val="22"/>
        </w:rPr>
        <w:t>Spokey</w:t>
      </w:r>
      <w:proofErr w:type="spellEnd"/>
      <w:r w:rsidRPr="00DD68F3">
        <w:rPr>
          <w:i/>
          <w:sz w:val="22"/>
        </w:rPr>
        <w:t xml:space="preserve"> ucierpieli także konsumenci, którzy kupowali </w:t>
      </w:r>
      <w:r>
        <w:rPr>
          <w:i/>
          <w:sz w:val="22"/>
        </w:rPr>
        <w:t xml:space="preserve">sprzęt sportowy </w:t>
      </w:r>
      <w:r w:rsidRPr="00DD68F3">
        <w:rPr>
          <w:i/>
          <w:sz w:val="22"/>
        </w:rPr>
        <w:t>drożej, niż gdyby sprzedawcy mieli swobodę w kształtowaniu cen i uczciwie ze sobą konkurowali</w:t>
      </w:r>
      <w:r>
        <w:rPr>
          <w:sz w:val="22"/>
        </w:rPr>
        <w:t xml:space="preserve"> – mówi Tomasz Chróstny, Prezes Urzędu Ochrony Konkurencji i Konsumentów.</w:t>
      </w:r>
    </w:p>
    <w:p w:rsidR="00CD4338" w:rsidRDefault="00CD4338" w:rsidP="00CD4338">
      <w:pPr>
        <w:spacing w:after="240" w:line="360" w:lineRule="auto"/>
        <w:jc w:val="both"/>
        <w:rPr>
          <w:sz w:val="22"/>
        </w:rPr>
      </w:pPr>
      <w:proofErr w:type="spellStart"/>
      <w:r>
        <w:rPr>
          <w:sz w:val="22"/>
        </w:rPr>
        <w:t>Spokey</w:t>
      </w:r>
      <w:proofErr w:type="spellEnd"/>
      <w:r>
        <w:rPr>
          <w:sz w:val="22"/>
        </w:rPr>
        <w:t xml:space="preserve"> nie tylko narzucał swoim partnerom minimalne ceny, po których mogli sprzedawać sprzęt sportowy, ale także monitorował, czy ich przestrzegają. Pilnowali tego także inni dystrybutorzy, żądając w takiej sytuacji od spółki interwencji. Jeśli jakiś sprzedawca stosował niższe ceny od sugerowanych, </w:t>
      </w:r>
      <w:proofErr w:type="spellStart"/>
      <w:r>
        <w:rPr>
          <w:sz w:val="22"/>
        </w:rPr>
        <w:t>Spokey</w:t>
      </w:r>
      <w:proofErr w:type="spellEnd"/>
      <w:r>
        <w:rPr>
          <w:sz w:val="22"/>
        </w:rPr>
        <w:t xml:space="preserve"> wywierał na niego presję, np. grożąc wstrzymaniem dostaw.</w:t>
      </w:r>
    </w:p>
    <w:p w:rsidR="00CD4338" w:rsidRDefault="00CD4338" w:rsidP="00CD433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Podczas postępowania katowicka spółka </w:t>
      </w:r>
      <w:r w:rsidR="00A83F8C">
        <w:rPr>
          <w:sz w:val="22"/>
        </w:rPr>
        <w:t>skorzystała</w:t>
      </w:r>
      <w:r>
        <w:rPr>
          <w:sz w:val="22"/>
        </w:rPr>
        <w:t xml:space="preserve"> z</w:t>
      </w:r>
      <w:r w:rsidR="00A83F8C">
        <w:rPr>
          <w:sz w:val="22"/>
        </w:rPr>
        <w:t xml:space="preserve"> europejskiego</w:t>
      </w:r>
      <w:r>
        <w:rPr>
          <w:sz w:val="22"/>
        </w:rPr>
        <w:t xml:space="preserve"> </w:t>
      </w:r>
      <w:hyperlink r:id="rId7" w:history="1">
        <w:r w:rsidRPr="00CF5706">
          <w:rPr>
            <w:rStyle w:val="Hipercze"/>
            <w:sz w:val="22"/>
          </w:rPr>
          <w:t>programu łagodzenia kar (</w:t>
        </w:r>
        <w:proofErr w:type="spellStart"/>
        <w:r w:rsidRPr="00CF5706">
          <w:rPr>
            <w:rStyle w:val="Hipercze"/>
            <w:sz w:val="22"/>
          </w:rPr>
          <w:t>leniency</w:t>
        </w:r>
        <w:proofErr w:type="spellEnd"/>
        <w:r w:rsidRPr="00CF5706">
          <w:rPr>
            <w:rStyle w:val="Hipercze"/>
            <w:sz w:val="22"/>
          </w:rPr>
          <w:t>)</w:t>
        </w:r>
      </w:hyperlink>
      <w:r>
        <w:rPr>
          <w:sz w:val="22"/>
        </w:rPr>
        <w:t>. Dzięki temu</w:t>
      </w:r>
      <w:r w:rsidR="00A83F8C">
        <w:rPr>
          <w:sz w:val="22"/>
        </w:rPr>
        <w:t>,</w:t>
      </w:r>
      <w:r>
        <w:rPr>
          <w:sz w:val="22"/>
        </w:rPr>
        <w:t xml:space="preserve"> że współpracowała z Prezesem UOKiK i dostarczyła dowody, które pozwoliły ustalić czas trwania porozumienia i zasady na jakich się ono odbywało, uzyskała obniżenie kary o połowę. Zamiast ponad 1,1 mln zł – sankcja wyniosła </w:t>
      </w:r>
      <w:r w:rsidRPr="006A5B75">
        <w:rPr>
          <w:sz w:val="22"/>
        </w:rPr>
        <w:t xml:space="preserve">568 679 zł. </w:t>
      </w:r>
      <w:r w:rsidRPr="006A5B75">
        <w:rPr>
          <w:sz w:val="22"/>
        </w:rPr>
        <w:lastRenderedPageBreak/>
        <w:t xml:space="preserve">Gdyby </w:t>
      </w:r>
      <w:proofErr w:type="spellStart"/>
      <w:r w:rsidRPr="006A5B75">
        <w:rPr>
          <w:sz w:val="22"/>
        </w:rPr>
        <w:t>Spokey</w:t>
      </w:r>
      <w:proofErr w:type="spellEnd"/>
      <w:r w:rsidRPr="006A5B75">
        <w:rPr>
          <w:sz w:val="22"/>
        </w:rPr>
        <w:t xml:space="preserve"> nie wycofał się z deklaracji dobrowolnego poddania się karze, byłaby ona niższa jeszcze o 10 proc., czyli o ponad 113 tys. zł.</w:t>
      </w:r>
    </w:p>
    <w:p w:rsidR="00CD4338" w:rsidRPr="000D5F65" w:rsidRDefault="00CD4338" w:rsidP="00CD4338">
      <w:pPr>
        <w:spacing w:after="240" w:line="360" w:lineRule="auto"/>
        <w:jc w:val="both"/>
        <w:rPr>
          <w:i/>
          <w:sz w:val="22"/>
        </w:rPr>
      </w:pPr>
      <w:r>
        <w:rPr>
          <w:i/>
          <w:iCs/>
          <w:sz w:val="22"/>
        </w:rPr>
        <w:t xml:space="preserve">- </w:t>
      </w:r>
      <w:bookmarkStart w:id="1" w:name="_Hlk67297933"/>
      <w:r>
        <w:rPr>
          <w:i/>
          <w:iCs/>
          <w:sz w:val="22"/>
        </w:rPr>
        <w:t xml:space="preserve">Zachęcam przedsiębiorców do współpracy z </w:t>
      </w:r>
      <w:r w:rsidR="00A83F8C">
        <w:rPr>
          <w:i/>
          <w:iCs/>
          <w:sz w:val="22"/>
        </w:rPr>
        <w:t>Urzędem</w:t>
      </w:r>
      <w:r>
        <w:rPr>
          <w:i/>
          <w:iCs/>
          <w:sz w:val="22"/>
        </w:rPr>
        <w:t xml:space="preserve">. </w:t>
      </w:r>
      <w:r w:rsidRPr="000D5F65">
        <w:rPr>
          <w:i/>
          <w:iCs/>
          <w:sz w:val="22"/>
        </w:rPr>
        <w:t xml:space="preserve">Program łagodzenia kar </w:t>
      </w:r>
      <w:proofErr w:type="spellStart"/>
      <w:r w:rsidRPr="000D5F65">
        <w:rPr>
          <w:i/>
          <w:iCs/>
          <w:sz w:val="22"/>
        </w:rPr>
        <w:t>leniency</w:t>
      </w:r>
      <w:proofErr w:type="spellEnd"/>
      <w:r w:rsidRPr="000D5F65">
        <w:rPr>
          <w:i/>
          <w:iCs/>
          <w:sz w:val="22"/>
        </w:rPr>
        <w:t xml:space="preserve"> umożliwia </w:t>
      </w:r>
      <w:r w:rsidR="00A83F8C">
        <w:rPr>
          <w:i/>
          <w:iCs/>
          <w:sz w:val="22"/>
        </w:rPr>
        <w:t>niekiedy uzyskanie</w:t>
      </w:r>
      <w:r w:rsidRPr="000D5F65">
        <w:rPr>
          <w:i/>
          <w:iCs/>
          <w:sz w:val="22"/>
        </w:rPr>
        <w:t xml:space="preserve"> całkowite</w:t>
      </w:r>
      <w:r w:rsidR="00A83F8C">
        <w:rPr>
          <w:i/>
          <w:iCs/>
          <w:sz w:val="22"/>
        </w:rPr>
        <w:t>go</w:t>
      </w:r>
      <w:r w:rsidRPr="000D5F65">
        <w:rPr>
          <w:i/>
          <w:iCs/>
          <w:sz w:val="22"/>
        </w:rPr>
        <w:t xml:space="preserve"> zwolnieni</w:t>
      </w:r>
      <w:r w:rsidR="00A83F8C">
        <w:rPr>
          <w:i/>
          <w:iCs/>
          <w:sz w:val="22"/>
        </w:rPr>
        <w:t>a</w:t>
      </w:r>
      <w:r w:rsidRPr="000D5F65">
        <w:rPr>
          <w:i/>
          <w:iCs/>
          <w:sz w:val="22"/>
        </w:rPr>
        <w:t xml:space="preserve"> z kary finansowej lub jej znaczne</w:t>
      </w:r>
      <w:r w:rsidR="00A83F8C">
        <w:rPr>
          <w:i/>
          <w:iCs/>
          <w:sz w:val="22"/>
        </w:rPr>
        <w:t>go</w:t>
      </w:r>
      <w:r w:rsidRPr="000D5F65">
        <w:rPr>
          <w:i/>
          <w:iCs/>
          <w:sz w:val="22"/>
        </w:rPr>
        <w:t xml:space="preserve"> obniżeni</w:t>
      </w:r>
      <w:r w:rsidR="00A83F8C">
        <w:rPr>
          <w:i/>
          <w:iCs/>
          <w:sz w:val="22"/>
        </w:rPr>
        <w:t>a, tak ja</w:t>
      </w:r>
      <w:r w:rsidR="00122041">
        <w:rPr>
          <w:i/>
          <w:iCs/>
          <w:sz w:val="22"/>
        </w:rPr>
        <w:t>k</w:t>
      </w:r>
      <w:r w:rsidR="00A83F8C">
        <w:rPr>
          <w:i/>
          <w:iCs/>
          <w:sz w:val="22"/>
        </w:rPr>
        <w:t xml:space="preserve"> kto było w tym przypadku</w:t>
      </w:r>
      <w:r w:rsidRPr="000D5F65">
        <w:rPr>
          <w:i/>
          <w:iCs/>
          <w:sz w:val="22"/>
        </w:rPr>
        <w:t xml:space="preserve">. Dobrowolne poddanie się karze zmniejsza ją o kolejne 10 proc. </w:t>
      </w:r>
      <w:r>
        <w:rPr>
          <w:i/>
          <w:iCs/>
          <w:sz w:val="22"/>
        </w:rPr>
        <w:t xml:space="preserve">Zyskuje </w:t>
      </w:r>
      <w:r w:rsidR="00A83F8C">
        <w:rPr>
          <w:i/>
          <w:iCs/>
          <w:sz w:val="22"/>
        </w:rPr>
        <w:t>jednak przede wszystkim</w:t>
      </w:r>
      <w:r w:rsidRPr="000D5F65">
        <w:rPr>
          <w:i/>
          <w:iCs/>
          <w:sz w:val="22"/>
        </w:rPr>
        <w:t xml:space="preserve"> ryn</w:t>
      </w:r>
      <w:r>
        <w:rPr>
          <w:i/>
          <w:iCs/>
          <w:sz w:val="22"/>
        </w:rPr>
        <w:t>ek</w:t>
      </w:r>
      <w:r w:rsidRPr="000D5F65">
        <w:rPr>
          <w:i/>
          <w:iCs/>
          <w:sz w:val="22"/>
        </w:rPr>
        <w:t xml:space="preserve">, z którego szybciej </w:t>
      </w:r>
      <w:r>
        <w:rPr>
          <w:i/>
          <w:iCs/>
          <w:sz w:val="22"/>
        </w:rPr>
        <w:t xml:space="preserve">jest </w:t>
      </w:r>
      <w:r w:rsidRPr="000D5F65">
        <w:rPr>
          <w:i/>
          <w:iCs/>
          <w:sz w:val="22"/>
        </w:rPr>
        <w:t>eliminowana niedozwolona praktyka</w:t>
      </w:r>
      <w:r>
        <w:rPr>
          <w:i/>
          <w:iCs/>
          <w:sz w:val="22"/>
        </w:rPr>
        <w:t xml:space="preserve"> </w:t>
      </w:r>
      <w:bookmarkEnd w:id="1"/>
      <w:r>
        <w:rPr>
          <w:i/>
          <w:iCs/>
          <w:sz w:val="22"/>
        </w:rPr>
        <w:t xml:space="preserve">- </w:t>
      </w:r>
      <w:r>
        <w:rPr>
          <w:sz w:val="22"/>
        </w:rPr>
        <w:t>mówi Tomasz Chróstny, Prezes UOKiK.</w:t>
      </w:r>
    </w:p>
    <w:p w:rsidR="00CD4338" w:rsidRPr="000171DA" w:rsidRDefault="00CD4338" w:rsidP="00CD4338">
      <w:pPr>
        <w:spacing w:after="240" w:line="360" w:lineRule="auto"/>
        <w:jc w:val="both"/>
        <w:rPr>
          <w:sz w:val="22"/>
        </w:rPr>
      </w:pPr>
      <w:r w:rsidRPr="000171DA">
        <w:rPr>
          <w:sz w:val="22"/>
        </w:rPr>
        <w:t xml:space="preserve">Z </w:t>
      </w:r>
      <w:r w:rsidR="00A83F8C">
        <w:rPr>
          <w:sz w:val="22"/>
        </w:rPr>
        <w:t xml:space="preserve">europejskiego </w:t>
      </w:r>
      <w:r w:rsidRPr="000171DA">
        <w:rPr>
          <w:sz w:val="22"/>
        </w:rPr>
        <w:t xml:space="preserve">programu </w:t>
      </w:r>
      <w:r>
        <w:rPr>
          <w:sz w:val="22"/>
        </w:rPr>
        <w:t>łagodzenia kar (</w:t>
      </w:r>
      <w:proofErr w:type="spellStart"/>
      <w:r w:rsidRPr="00A83F8C">
        <w:rPr>
          <w:sz w:val="22"/>
        </w:rPr>
        <w:t>leniency</w:t>
      </w:r>
      <w:proofErr w:type="spellEnd"/>
      <w:r>
        <w:rPr>
          <w:sz w:val="22"/>
        </w:rPr>
        <w:t xml:space="preserve">) </w:t>
      </w:r>
      <w:r w:rsidRPr="000171DA">
        <w:rPr>
          <w:sz w:val="22"/>
        </w:rPr>
        <w:t xml:space="preserve">można skorzystać pod warunkiem dostarczenia dowodów lub informacji dotyczących istnienia niedozwolonego porozumienia oraz współpracy z UOKiK. Przedsiębiorców i menadżerów zainteresowanych </w:t>
      </w:r>
      <w:r>
        <w:rPr>
          <w:sz w:val="22"/>
        </w:rPr>
        <w:t xml:space="preserve">tym </w:t>
      </w:r>
      <w:r w:rsidRPr="000171DA">
        <w:rPr>
          <w:sz w:val="22"/>
        </w:rPr>
        <w:t xml:space="preserve">programem zapraszamy do kontaktu z urzędem. Pod numerem telefonu 22 55 60 555 prawnicy UOKiK odpowiadają na wszystkie pytania dotyczące wniosków </w:t>
      </w:r>
      <w:proofErr w:type="spellStart"/>
      <w:r w:rsidRPr="000171DA">
        <w:rPr>
          <w:sz w:val="22"/>
        </w:rPr>
        <w:t>leniency</w:t>
      </w:r>
      <w:proofErr w:type="spellEnd"/>
      <w:r w:rsidRPr="000171DA">
        <w:rPr>
          <w:sz w:val="22"/>
        </w:rPr>
        <w:t>, również anonimowe.</w:t>
      </w:r>
    </w:p>
    <w:p w:rsidR="00E74B86" w:rsidRPr="00CD4338" w:rsidRDefault="00CD4338" w:rsidP="00CD4338">
      <w:pPr>
        <w:spacing w:after="240" w:line="360" w:lineRule="auto"/>
        <w:jc w:val="both"/>
        <w:rPr>
          <w:sz w:val="22"/>
        </w:rPr>
      </w:pPr>
      <w:r w:rsidRPr="000171DA">
        <w:rPr>
          <w:sz w:val="22"/>
        </w:rPr>
        <w:t xml:space="preserve">Urząd prowadzi </w:t>
      </w:r>
      <w:r>
        <w:rPr>
          <w:sz w:val="22"/>
        </w:rPr>
        <w:t xml:space="preserve">także </w:t>
      </w:r>
      <w:r w:rsidRPr="000171DA">
        <w:rPr>
          <w:sz w:val="22"/>
        </w:rPr>
        <w:t>program pozyskiwania informacji od an</w:t>
      </w:r>
      <w:r>
        <w:rPr>
          <w:sz w:val="22"/>
        </w:rPr>
        <w:t xml:space="preserve">onimowych sygnalistów. </w:t>
      </w:r>
      <w:r w:rsidRPr="000171DA">
        <w:rPr>
          <w:sz w:val="22"/>
        </w:rPr>
        <w:t xml:space="preserve">Jeżeli wiesz o niedozwolonym porozumieniu w swojej byłej lub obecnej firmie, zawiadom UOKiK. </w:t>
      </w:r>
      <w:r>
        <w:rPr>
          <w:sz w:val="22"/>
        </w:rPr>
        <w:t xml:space="preserve">Wejdź na </w:t>
      </w:r>
      <w:hyperlink r:id="rId8" w:history="1">
        <w:r w:rsidRPr="000171DA">
          <w:rPr>
            <w:rStyle w:val="Hipercze"/>
            <w:sz w:val="22"/>
          </w:rPr>
          <w:t>https://konkurencja.uokik.gov.pl/sygnalista/</w:t>
        </w:r>
      </w:hyperlink>
      <w:r>
        <w:rPr>
          <w:sz w:val="22"/>
        </w:rPr>
        <w:t xml:space="preserve"> </w:t>
      </w:r>
      <w:r w:rsidRPr="000171DA">
        <w:rPr>
          <w:sz w:val="22"/>
        </w:rPr>
        <w:t>i skorzystaj z prostego formularza. Zastosowany przez nas system gwarantuje, że twoja tożsamość nie zostanie ujawniona.</w:t>
      </w:r>
    </w:p>
    <w:sectPr w:rsidR="00E74B86" w:rsidRPr="00CD4338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BC" w:rsidRDefault="00DC1BBC">
      <w:r>
        <w:separator/>
      </w:r>
    </w:p>
  </w:endnote>
  <w:endnote w:type="continuationSeparator" w:id="0">
    <w:p w:rsidR="00DC1BBC" w:rsidRDefault="00DC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BC" w:rsidRDefault="00DC1BBC">
      <w:r>
        <w:separator/>
      </w:r>
    </w:p>
  </w:footnote>
  <w:footnote w:type="continuationSeparator" w:id="0">
    <w:p w:rsidR="00DC1BBC" w:rsidRDefault="00DC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0D0159"/>
    <w:rsid w:val="0010559C"/>
    <w:rsid w:val="00107844"/>
    <w:rsid w:val="00120FBD"/>
    <w:rsid w:val="00122041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5D25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2F5AD5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3BE9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A5B75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178FF"/>
    <w:rsid w:val="00A239AA"/>
    <w:rsid w:val="00A439E8"/>
    <w:rsid w:val="00A45753"/>
    <w:rsid w:val="00A53423"/>
    <w:rsid w:val="00A62659"/>
    <w:rsid w:val="00A65F20"/>
    <w:rsid w:val="00A76293"/>
    <w:rsid w:val="00A77DA2"/>
    <w:rsid w:val="00A83F8C"/>
    <w:rsid w:val="00A85D9D"/>
    <w:rsid w:val="00A92C4C"/>
    <w:rsid w:val="00AA602D"/>
    <w:rsid w:val="00AB572D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4640"/>
    <w:rsid w:val="00BB5068"/>
    <w:rsid w:val="00BB7AE8"/>
    <w:rsid w:val="00BD0481"/>
    <w:rsid w:val="00BD4447"/>
    <w:rsid w:val="00BD6AE2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D4338"/>
    <w:rsid w:val="00CE0954"/>
    <w:rsid w:val="00CF11F7"/>
    <w:rsid w:val="00D1323F"/>
    <w:rsid w:val="00D202BA"/>
    <w:rsid w:val="00D251AC"/>
    <w:rsid w:val="00D41224"/>
    <w:rsid w:val="00D4376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1BB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4B86"/>
    <w:rsid w:val="00E76CD1"/>
    <w:rsid w:val="00E91F73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D58A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sygnalis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encja.uokik.gov.pl/program-lagodzenia-k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2</cp:revision>
  <cp:lastPrinted>2019-03-06T14:11:00Z</cp:lastPrinted>
  <dcterms:created xsi:type="dcterms:W3CDTF">2021-03-22T08:49:00Z</dcterms:created>
  <dcterms:modified xsi:type="dcterms:W3CDTF">2021-03-22T08:49:00Z</dcterms:modified>
</cp:coreProperties>
</file>